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8D7" w:rsidRPr="001B18D7" w:rsidRDefault="001B18D7" w:rsidP="001B18D7">
      <w:pPr>
        <w:pStyle w:val="NoSpacing"/>
      </w:pPr>
      <w:r w:rsidRPr="001B18D7">
        <w:t xml:space="preserve">1.List 3 apps you use daily (such as Instagram, </w:t>
      </w:r>
      <w:proofErr w:type="spellStart"/>
      <w:r w:rsidRPr="001B18D7">
        <w:t>Zomato</w:t>
      </w:r>
      <w:proofErr w:type="spellEnd"/>
      <w:r w:rsidRPr="001B18D7">
        <w:t xml:space="preserve">, </w:t>
      </w:r>
      <w:proofErr w:type="spellStart"/>
      <w:r w:rsidRPr="001B18D7">
        <w:t>Paytm</w:t>
      </w:r>
      <w:proofErr w:type="spellEnd"/>
      <w:r w:rsidRPr="001B18D7">
        <w:t>) and describe one way each app uses data to improve your experience.</w:t>
      </w:r>
    </w:p>
    <w:p w:rsidR="001B18D7" w:rsidRDefault="001B18D7" w:rsidP="001B18D7">
      <w:pPr>
        <w:pStyle w:val="NoSpacing"/>
      </w:pPr>
    </w:p>
    <w:p w:rsidR="001B18D7" w:rsidRDefault="001B18D7" w:rsidP="001B18D7">
      <w:pPr>
        <w:pStyle w:val="NormalWeb"/>
      </w:pPr>
      <w:r>
        <w:rPr>
          <w:b/>
          <w:bCs/>
        </w:rPr>
        <w:t>1. Daily Apps and Data Usage</w:t>
      </w:r>
    </w:p>
    <w:p w:rsidR="001B18D7" w:rsidRDefault="001B18D7" w:rsidP="001B18D7">
      <w:pPr>
        <w:pStyle w:val="NormalWeb"/>
        <w:numPr>
          <w:ilvl w:val="0"/>
          <w:numId w:val="1"/>
        </w:numPr>
      </w:pPr>
      <w:r>
        <w:rPr>
          <w:b/>
          <w:bCs/>
        </w:rPr>
        <w:t>Instagram:</w:t>
      </w:r>
      <w:r>
        <w:t xml:space="preserve"> </w:t>
      </w:r>
      <w:r>
        <w:t>Analysis</w:t>
      </w:r>
      <w:r>
        <w:t xml:space="preserve"> interaction metrics (watch time on Reels, likes, shares) to predict what content will keep you engaged longer, curating your Explore feed with hyper-targeted recommendations.</w:t>
      </w:r>
    </w:p>
    <w:p w:rsidR="001B18D7" w:rsidRDefault="001B18D7" w:rsidP="001B18D7">
      <w:pPr>
        <w:pStyle w:val="NormalWeb"/>
        <w:numPr>
          <w:ilvl w:val="0"/>
          <w:numId w:val="1"/>
        </w:numPr>
      </w:pPr>
      <w:r>
        <w:rPr>
          <w:b/>
          <w:bCs/>
        </w:rPr>
        <w:t>Google Maps:</w:t>
      </w:r>
      <w:r>
        <w:t xml:space="preserve"> Aggregates real-time GPS location and speed data from millions of smartphones to calculate traffic density, predict delays, and dynamically reroute you to the fastest path.</w:t>
      </w:r>
    </w:p>
    <w:p w:rsidR="001B18D7" w:rsidRDefault="001B18D7" w:rsidP="001B18D7">
      <w:pPr>
        <w:pStyle w:val="NormalWeb"/>
        <w:numPr>
          <w:ilvl w:val="0"/>
          <w:numId w:val="1"/>
        </w:numPr>
      </w:pPr>
      <w:r>
        <w:rPr>
          <w:b/>
          <w:bCs/>
        </w:rPr>
        <w:t>Spotify:</w:t>
      </w:r>
      <w:r>
        <w:t xml:space="preserve"> Logs your listening history, skip rates, and playlist additions to map your audio profile, which is then compared against similar users to generate custom daily mixes.</w:t>
      </w:r>
    </w:p>
    <w:p w:rsidR="001B18D7" w:rsidRPr="001B18D7" w:rsidRDefault="001B18D7" w:rsidP="001B18D7">
      <w:pPr>
        <w:pStyle w:val="NoSpacing"/>
      </w:pPr>
      <w:r w:rsidRPr="001B18D7">
        <w:t>2.Create a table with three columns: Statistics, Programming, and Domain Knowledge. For each column, write 2 specific skills or concepts that are important for a Data Scientist and give a real-world example (not from healthcare) of how each is used.</w:t>
      </w:r>
    </w:p>
    <w:p w:rsidR="001B18D7" w:rsidRDefault="001B18D7" w:rsidP="001B18D7">
      <w:pPr>
        <w:pStyle w:val="NoSpacing"/>
      </w:pPr>
    </w:p>
    <w:tbl>
      <w:tblPr>
        <w:tblStyle w:val="TableGrid"/>
        <w:tblW w:w="0" w:type="auto"/>
        <w:tblLook w:val="04A0" w:firstRow="1" w:lastRow="0" w:firstColumn="1" w:lastColumn="0" w:noHBand="0" w:noVBand="1"/>
      </w:tblPr>
      <w:tblGrid>
        <w:gridCol w:w="3005"/>
        <w:gridCol w:w="3005"/>
        <w:gridCol w:w="3006"/>
      </w:tblGrid>
      <w:tr w:rsidR="001B18D7" w:rsidTr="001B18D7">
        <w:tc>
          <w:tcPr>
            <w:tcW w:w="3005" w:type="dxa"/>
          </w:tcPr>
          <w:p w:rsidR="001B18D7" w:rsidRDefault="001B18D7" w:rsidP="001B18D7">
            <w:pPr>
              <w:pStyle w:val="NoSpacing"/>
            </w:pPr>
            <w:r>
              <w:t>Statistics</w:t>
            </w:r>
          </w:p>
        </w:tc>
        <w:tc>
          <w:tcPr>
            <w:tcW w:w="3005" w:type="dxa"/>
          </w:tcPr>
          <w:p w:rsidR="001B18D7" w:rsidRDefault="001B18D7" w:rsidP="001B18D7">
            <w:pPr>
              <w:pStyle w:val="NoSpacing"/>
            </w:pPr>
            <w:r>
              <w:t>Programming</w:t>
            </w:r>
          </w:p>
        </w:tc>
        <w:tc>
          <w:tcPr>
            <w:tcW w:w="3006" w:type="dxa"/>
          </w:tcPr>
          <w:p w:rsidR="001B18D7" w:rsidRDefault="001B18D7" w:rsidP="001B18D7">
            <w:pPr>
              <w:pStyle w:val="NoSpacing"/>
            </w:pPr>
            <w:r>
              <w:t xml:space="preserve">Domain </w:t>
            </w:r>
            <w:proofErr w:type="spellStart"/>
            <w:r>
              <w:t>Knowledege</w:t>
            </w:r>
            <w:proofErr w:type="spellEnd"/>
          </w:p>
        </w:tc>
      </w:tr>
      <w:tr w:rsidR="001B18D7" w:rsidTr="001B18D7">
        <w:tc>
          <w:tcPr>
            <w:tcW w:w="3005" w:type="dxa"/>
          </w:tcPr>
          <w:p w:rsidR="001B18D7" w:rsidRDefault="001B18D7" w:rsidP="001B18D7">
            <w:pPr>
              <w:pStyle w:val="NoSpacing"/>
            </w:pPr>
            <w:r>
              <w:rPr>
                <w:b/>
                <w:bCs/>
              </w:rPr>
              <w:t>A/B Testing:</w:t>
            </w:r>
            <w:r>
              <w:t xml:space="preserve"> Used to determine if a new website checkout layout statistically increases user purchases compared to the old layout.</w:t>
            </w:r>
          </w:p>
        </w:tc>
        <w:tc>
          <w:tcPr>
            <w:tcW w:w="3005" w:type="dxa"/>
          </w:tcPr>
          <w:p w:rsidR="001B18D7" w:rsidRDefault="001B18D7" w:rsidP="001B18D7">
            <w:pPr>
              <w:pStyle w:val="NoSpacing"/>
            </w:pPr>
            <w:r>
              <w:rPr>
                <w:b/>
                <w:bCs/>
              </w:rPr>
              <w:t>SQL:</w:t>
            </w:r>
            <w:r>
              <w:t xml:space="preserve"> Used to query massive relational databases to extract specific customer transaction histories for analysis.</w:t>
            </w:r>
          </w:p>
        </w:tc>
        <w:tc>
          <w:tcPr>
            <w:tcW w:w="3006" w:type="dxa"/>
          </w:tcPr>
          <w:p w:rsidR="001B18D7" w:rsidRDefault="001B18D7" w:rsidP="001B18D7">
            <w:pPr>
              <w:pStyle w:val="NoSpacing"/>
            </w:pPr>
            <w:r>
              <w:rPr>
                <w:b/>
                <w:bCs/>
              </w:rPr>
              <w:t>Customer Churn:</w:t>
            </w:r>
            <w:r>
              <w:t xml:space="preserve"> Understanding why subscribers cancel a service (e.g., in telecommunications) to build predictive retention models.</w:t>
            </w:r>
          </w:p>
        </w:tc>
      </w:tr>
      <w:tr w:rsidR="001B18D7" w:rsidTr="001B18D7">
        <w:tc>
          <w:tcPr>
            <w:tcW w:w="3005" w:type="dxa"/>
          </w:tcPr>
          <w:p w:rsidR="001B18D7" w:rsidRDefault="001B18D7" w:rsidP="001B18D7">
            <w:pPr>
              <w:pStyle w:val="NoSpacing"/>
            </w:pPr>
            <w:r>
              <w:rPr>
                <w:b/>
                <w:bCs/>
              </w:rPr>
              <w:t>Probability Distributions:</w:t>
            </w:r>
            <w:r>
              <w:t xml:space="preserve"> Used in finance to model the likelihood of various stock market returns over a given period to assess portfolio risk.</w:t>
            </w:r>
          </w:p>
        </w:tc>
        <w:tc>
          <w:tcPr>
            <w:tcW w:w="3005" w:type="dxa"/>
          </w:tcPr>
          <w:p w:rsidR="001B18D7" w:rsidRDefault="001B18D7" w:rsidP="001B18D7">
            <w:pPr>
              <w:pStyle w:val="NoSpacing"/>
            </w:pPr>
            <w:r>
              <w:rPr>
                <w:b/>
                <w:bCs/>
              </w:rPr>
              <w:t>Python (pandas/</w:t>
            </w:r>
            <w:proofErr w:type="spellStart"/>
            <w:r>
              <w:rPr>
                <w:b/>
                <w:bCs/>
              </w:rPr>
              <w:t>scikit</w:t>
            </w:r>
            <w:proofErr w:type="spellEnd"/>
            <w:r>
              <w:rPr>
                <w:b/>
                <w:bCs/>
              </w:rPr>
              <w:t>-learn):</w:t>
            </w:r>
            <w:r>
              <w:t xml:space="preserve"> Used to clean messy datasets and train machine learning models, like a recommendation engine for retail.</w:t>
            </w:r>
          </w:p>
        </w:tc>
        <w:tc>
          <w:tcPr>
            <w:tcW w:w="3006" w:type="dxa"/>
          </w:tcPr>
          <w:p w:rsidR="001B18D7" w:rsidRDefault="001B18D7" w:rsidP="001B18D7">
            <w:pPr>
              <w:pStyle w:val="NoSpacing"/>
            </w:pPr>
            <w:r>
              <w:rPr>
                <w:b/>
                <w:bCs/>
              </w:rPr>
              <w:t>Supply Chain Logistics:</w:t>
            </w:r>
            <w:r>
              <w:t xml:space="preserve"> Knowing how inventory flows from warehouse to shelf to optimize delivery routes and reduce shipping costs.</w:t>
            </w:r>
          </w:p>
        </w:tc>
      </w:tr>
    </w:tbl>
    <w:p w:rsidR="001B18D7" w:rsidRDefault="001B18D7" w:rsidP="001B18D7">
      <w:pPr>
        <w:pStyle w:val="NoSpacing"/>
      </w:pPr>
    </w:p>
    <w:p w:rsidR="001B18D7" w:rsidRDefault="001B18D7" w:rsidP="001B18D7">
      <w:pPr>
        <w:pStyle w:val="NoSpacing"/>
      </w:pPr>
    </w:p>
    <w:p w:rsidR="001B18D7" w:rsidRDefault="001B18D7" w:rsidP="001B18D7">
      <w:pPr>
        <w:pStyle w:val="NoSpacing"/>
      </w:pPr>
    </w:p>
    <w:p w:rsidR="001B18D7" w:rsidRPr="001B18D7" w:rsidRDefault="001B18D7" w:rsidP="001B18D7">
      <w:pPr>
        <w:pStyle w:val="NoSpacing"/>
      </w:pPr>
      <w:r w:rsidRPr="001B18D7">
        <w:t>3.Imagine you work for a music streaming app like Spotify. Write a short scenario (3-4 sentences) describing how data-driven decision making could help the app recommend new songs to users.</w:t>
      </w:r>
    </w:p>
    <w:p w:rsidR="001B18D7" w:rsidRDefault="001B18D7" w:rsidP="001B18D7">
      <w:pPr>
        <w:pStyle w:val="NoSpacing"/>
      </w:pPr>
    </w:p>
    <w:p w:rsidR="001B18D7" w:rsidRDefault="001B18D7" w:rsidP="001B18D7">
      <w:pPr>
        <w:pStyle w:val="NoSpacing"/>
      </w:pPr>
      <w:r>
        <w:t xml:space="preserve">If a user consistently skips acoustic tracks but replays upbeat synth-pop songs during their morning commute, the app's algorithm flags these </w:t>
      </w:r>
      <w:proofErr w:type="spellStart"/>
      <w:r>
        <w:t>behavioral</w:t>
      </w:r>
      <w:proofErr w:type="spellEnd"/>
      <w:r>
        <w:t xml:space="preserve"> signals. It then uses collaborative filtering to find millions of other listeners with similar synth-pop habits. The system extracts songs those similar users have favorited—but the original user hasn't heard yet—and injects them into the user's weekly discovery playlist to drive higher engagement.</w:t>
      </w:r>
    </w:p>
    <w:p w:rsidR="001B18D7" w:rsidRDefault="001B18D7" w:rsidP="001B18D7">
      <w:pPr>
        <w:pStyle w:val="NoSpacing"/>
      </w:pPr>
    </w:p>
    <w:p w:rsidR="00AF16BB" w:rsidRDefault="001B18D7" w:rsidP="001B18D7">
      <w:pPr>
        <w:pStyle w:val="NoSpacing"/>
      </w:pPr>
      <w:r w:rsidRPr="001B18D7">
        <w:t xml:space="preserve">4.Pick one industry from this list: e-commerce, sports, or transportation. Research and describe one innovative way data science is being used in that industry </w:t>
      </w:r>
      <w:proofErr w:type="gramStart"/>
      <w:r w:rsidRPr="001B18D7">
        <w:t>today.&lt;</w:t>
      </w:r>
      <w:proofErr w:type="spellStart"/>
      <w:proofErr w:type="gramEnd"/>
      <w:r w:rsidRPr="001B18D7">
        <w:t>br</w:t>
      </w:r>
      <w:proofErr w:type="spellEnd"/>
      <w:r w:rsidRPr="001B18D7">
        <w:t>&gt;&lt;</w:t>
      </w:r>
      <w:proofErr w:type="spellStart"/>
      <w:r w:rsidRPr="001B18D7">
        <w:t>br</w:t>
      </w:r>
      <w:proofErr w:type="spellEnd"/>
      <w:r w:rsidRPr="001B18D7">
        <w:t>&gt;&lt;</w:t>
      </w:r>
      <w:proofErr w:type="spellStart"/>
      <w:r w:rsidRPr="001B18D7">
        <w:t>em</w:t>
      </w:r>
      <w:proofErr w:type="spellEnd"/>
      <w:r w:rsidRPr="001B18D7">
        <w:t>&gt;&lt;strong&gt;Hint:&lt;/strong&gt; Search for terms like 'data science in e-commerce' or 'data analytics in sports' to find real examples.&lt;/</w:t>
      </w:r>
      <w:proofErr w:type="spellStart"/>
      <w:r w:rsidRPr="001B18D7">
        <w:t>em</w:t>
      </w:r>
      <w:proofErr w:type="spellEnd"/>
      <w:r w:rsidRPr="001B18D7">
        <w:t>&gt;</w:t>
      </w:r>
    </w:p>
    <w:p w:rsidR="001B18D7" w:rsidRDefault="001B18D7" w:rsidP="001B18D7">
      <w:pPr>
        <w:pStyle w:val="NoSpacing"/>
      </w:pPr>
    </w:p>
    <w:p w:rsidR="001B18D7" w:rsidRPr="001B18D7" w:rsidRDefault="001B18D7" w:rsidP="001B18D7">
      <w:pPr>
        <w:spacing w:before="100" w:beforeAutospacing="1" w:after="100" w:afterAutospacing="1" w:line="240" w:lineRule="auto"/>
        <w:rPr>
          <w:rFonts w:ascii="Times New Roman" w:eastAsia="Times New Roman" w:hAnsi="Times New Roman" w:cs="Times New Roman"/>
          <w:sz w:val="24"/>
          <w:szCs w:val="24"/>
          <w:lang w:eastAsia="en-IN"/>
        </w:rPr>
      </w:pPr>
      <w:r w:rsidRPr="001B18D7">
        <w:rPr>
          <w:rFonts w:ascii="Times New Roman" w:eastAsia="Times New Roman" w:hAnsi="Times New Roman" w:cs="Times New Roman"/>
          <w:b/>
          <w:bCs/>
          <w:sz w:val="24"/>
          <w:szCs w:val="24"/>
          <w:lang w:eastAsia="en-IN"/>
        </w:rPr>
        <w:lastRenderedPageBreak/>
        <w:t>Data Science in Sports Analytics</w:t>
      </w:r>
    </w:p>
    <w:p w:rsidR="001B18D7" w:rsidRPr="001B18D7" w:rsidRDefault="001B18D7" w:rsidP="001B18D7">
      <w:pPr>
        <w:spacing w:before="100" w:beforeAutospacing="1" w:after="100" w:afterAutospacing="1" w:line="240" w:lineRule="auto"/>
        <w:rPr>
          <w:rFonts w:ascii="Times New Roman" w:eastAsia="Times New Roman" w:hAnsi="Times New Roman" w:cs="Times New Roman"/>
          <w:sz w:val="24"/>
          <w:szCs w:val="24"/>
          <w:lang w:eastAsia="en-IN"/>
        </w:rPr>
      </w:pPr>
      <w:r w:rsidRPr="001B18D7">
        <w:rPr>
          <w:rFonts w:ascii="Times New Roman" w:eastAsia="Times New Roman" w:hAnsi="Times New Roman" w:cs="Times New Roman"/>
          <w:sz w:val="24"/>
          <w:szCs w:val="24"/>
          <w:lang w:eastAsia="en-IN"/>
        </w:rPr>
        <w:t>In professional sports like the NBA and English Premier League, optical tracking technology uses computer vision to capture the exact X, Y, and Z coordinates of the ball and every player on the field at 25 frames per second. This massive spatial data stream allows data scientists to calculate advanced metrics that go beyond traditional box scores, such as "Expected Goals (</w:t>
      </w:r>
      <w:proofErr w:type="spellStart"/>
      <w:r w:rsidRPr="001B18D7">
        <w:rPr>
          <w:rFonts w:ascii="Times New Roman" w:eastAsia="Times New Roman" w:hAnsi="Times New Roman" w:cs="Times New Roman"/>
          <w:sz w:val="24"/>
          <w:szCs w:val="24"/>
          <w:lang w:eastAsia="en-IN"/>
        </w:rPr>
        <w:t>xG</w:t>
      </w:r>
      <w:proofErr w:type="spellEnd"/>
      <w:r w:rsidRPr="001B18D7">
        <w:rPr>
          <w:rFonts w:ascii="Times New Roman" w:eastAsia="Times New Roman" w:hAnsi="Times New Roman" w:cs="Times New Roman"/>
          <w:sz w:val="24"/>
          <w:szCs w:val="24"/>
          <w:lang w:eastAsia="en-IN"/>
        </w:rPr>
        <w:t>)" in soccer or the precise probability of a basketball shot going in based on the shooter's speed, distance from the hoop, and the exact proximity of the nearest defender. Coaches use these insights in real-time to adjust defensive strategies and optimize shot selection.</w:t>
      </w:r>
      <w:bookmarkStart w:id="0" w:name="_GoBack"/>
      <w:bookmarkEnd w:id="0"/>
    </w:p>
    <w:sectPr w:rsidR="001B18D7" w:rsidRPr="001B1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C77B83"/>
    <w:multiLevelType w:val="multilevel"/>
    <w:tmpl w:val="5CA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8D7"/>
    <w:rsid w:val="001B18D7"/>
    <w:rsid w:val="00AF16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4480"/>
  <w15:chartTrackingRefBased/>
  <w15:docId w15:val="{2E9CEF3D-1421-45F1-8FA5-818A2902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18D7"/>
    <w:pPr>
      <w:spacing w:after="0" w:line="240" w:lineRule="auto"/>
    </w:pPr>
  </w:style>
  <w:style w:type="paragraph" w:styleId="NormalWeb">
    <w:name w:val="Normal (Web)"/>
    <w:basedOn w:val="Normal"/>
    <w:uiPriority w:val="99"/>
    <w:unhideWhenUsed/>
    <w:rsid w:val="001B18D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1B1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795276">
      <w:bodyDiv w:val="1"/>
      <w:marLeft w:val="0"/>
      <w:marRight w:val="0"/>
      <w:marTop w:val="0"/>
      <w:marBottom w:val="0"/>
      <w:divBdr>
        <w:top w:val="none" w:sz="0" w:space="0" w:color="auto"/>
        <w:left w:val="none" w:sz="0" w:space="0" w:color="auto"/>
        <w:bottom w:val="none" w:sz="0" w:space="0" w:color="auto"/>
        <w:right w:val="none" w:sz="0" w:space="0" w:color="auto"/>
      </w:divBdr>
    </w:div>
    <w:div w:id="125968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Bokade</dc:creator>
  <cp:keywords/>
  <dc:description/>
  <cp:lastModifiedBy>Prem Bokade</cp:lastModifiedBy>
  <cp:revision>1</cp:revision>
  <dcterms:created xsi:type="dcterms:W3CDTF">2026-09-07T06:29:00Z</dcterms:created>
  <dcterms:modified xsi:type="dcterms:W3CDTF">2026-09-07T06:37:00Z</dcterms:modified>
</cp:coreProperties>
</file>