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9B7" w:rsidRDefault="00015F52">
      <w:pPr>
        <w:pStyle w:val="Caption"/>
      </w:pPr>
      <w:fldSimple w:instr=" TITLE   \* MERGEFORMAT ">
        <w:r w:rsidR="00305852">
          <w:t>SEC Invoice Parser 3</w:t>
        </w:r>
      </w:fldSimple>
    </w:p>
    <w:p w:rsidR="00AF158D" w:rsidRDefault="00AF158D" w:rsidP="00AF158D"/>
    <w:p w:rsidR="001E39B7" w:rsidRDefault="001E39B7">
      <w:pPr>
        <w:pStyle w:val="BlockText"/>
        <w:jc w:val="center"/>
        <w:rPr>
          <w:sz w:val="24"/>
        </w:rPr>
      </w:pPr>
    </w:p>
    <w:p w:rsidR="001E39B7" w:rsidRDefault="001E39B7">
      <w:pPr>
        <w:pStyle w:val="Header"/>
        <w:rPr>
          <w:lang w:val="en-AU"/>
        </w:rPr>
      </w:pPr>
    </w:p>
    <w:p w:rsidR="001E39B7" w:rsidRDefault="001E39B7">
      <w:pPr>
        <w:pStyle w:val="Header"/>
        <w:rPr>
          <w:lang w:val="en-AU"/>
        </w:rPr>
      </w:pPr>
    </w:p>
    <w:p w:rsidR="001E39B7" w:rsidRDefault="001E39B7">
      <w:pPr>
        <w:pStyle w:val="Footer"/>
      </w:pPr>
    </w:p>
    <w:p w:rsidR="002A55BA" w:rsidRDefault="002A55BA">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1E39B7" w:rsidRDefault="001E39B7">
      <w:pPr>
        <w:pStyle w:val="Footer"/>
      </w:pPr>
    </w:p>
    <w:p w:rsidR="002A55BA" w:rsidRDefault="002A55BA" w:rsidP="00985D7E">
      <w:pPr>
        <w:pStyle w:val="RevHty"/>
      </w:pPr>
    </w:p>
    <w:p w:rsidR="002A55BA" w:rsidRDefault="002A55BA" w:rsidP="00985D7E">
      <w:pPr>
        <w:pStyle w:val="RevHty"/>
      </w:pPr>
    </w:p>
    <w:p w:rsidR="008A50A0" w:rsidRDefault="008A50A0" w:rsidP="00985D7E">
      <w:pPr>
        <w:pStyle w:val="RevHty"/>
      </w:pPr>
    </w:p>
    <w:p w:rsidR="008A50A0" w:rsidRDefault="008A50A0" w:rsidP="00985D7E">
      <w:pPr>
        <w:pStyle w:val="RevHty"/>
      </w:pPr>
    </w:p>
    <w:p w:rsidR="002A55BA" w:rsidRDefault="002A55BA" w:rsidP="00985D7E">
      <w:pPr>
        <w:pStyle w:val="RevHty"/>
      </w:pPr>
    </w:p>
    <w:p w:rsidR="008A50A0" w:rsidRDefault="008A50A0" w:rsidP="00985D7E">
      <w:pPr>
        <w:pStyle w:val="RevHty"/>
      </w:pPr>
    </w:p>
    <w:p w:rsidR="008A50A0" w:rsidRDefault="008A50A0" w:rsidP="00985D7E">
      <w:pPr>
        <w:pStyle w:val="RevHty"/>
      </w:pPr>
    </w:p>
    <w:p w:rsidR="001E39B7" w:rsidRDefault="00985D7E">
      <w:pPr>
        <w:jc w:val="center"/>
        <w:rPr>
          <w:rFonts w:ascii="Arial" w:hAnsi="Arial"/>
          <w:b/>
          <w:u w:val="single"/>
        </w:rPr>
      </w:pPr>
      <w:r>
        <w:br w:type="page"/>
      </w:r>
    </w:p>
    <w:p w:rsidR="001E39B7" w:rsidRDefault="00166105">
      <w:pPr>
        <w:jc w:val="center"/>
        <w:rPr>
          <w:rFonts w:ascii="Arial" w:hAnsi="Arial"/>
          <w:b/>
          <w:sz w:val="22"/>
          <w:u w:val="single"/>
        </w:rPr>
      </w:pPr>
      <w:r>
        <w:rPr>
          <w:rFonts w:ascii="Arial" w:hAnsi="Arial"/>
          <w:b/>
          <w:u w:val="single"/>
        </w:rPr>
        <w:lastRenderedPageBreak/>
        <w:t>Table o</w:t>
      </w:r>
      <w:r w:rsidR="001E39B7">
        <w:rPr>
          <w:rFonts w:ascii="Arial" w:hAnsi="Arial"/>
          <w:b/>
          <w:u w:val="single"/>
        </w:rPr>
        <w:t>f Contents</w:t>
      </w:r>
    </w:p>
    <w:p w:rsidR="001E39B7" w:rsidRDefault="001E39B7">
      <w:pPr>
        <w:rPr>
          <w:b/>
          <w:sz w:val="22"/>
          <w:u w:val="single"/>
        </w:rPr>
      </w:pPr>
    </w:p>
    <w:p w:rsidR="00B92419" w:rsidRDefault="001E39B7">
      <w:pPr>
        <w:pStyle w:val="TOC1"/>
        <w:tabs>
          <w:tab w:val="left" w:pos="576"/>
          <w:tab w:val="right" w:leader="dot" w:pos="9350"/>
        </w:tabs>
        <w:rPr>
          <w:rFonts w:asciiTheme="minorHAnsi" w:eastAsiaTheme="minorEastAsia" w:hAnsiTheme="minorHAnsi" w:cstheme="minorBidi"/>
          <w:b w:val="0"/>
          <w:noProof/>
          <w:sz w:val="22"/>
          <w:szCs w:val="22"/>
        </w:rPr>
      </w:pPr>
      <w:r>
        <w:fldChar w:fldCharType="begin"/>
      </w:r>
      <w:r>
        <w:instrText xml:space="preserve"> TOC \o "1-3" \h \z </w:instrText>
      </w:r>
      <w:r>
        <w:fldChar w:fldCharType="separate"/>
      </w:r>
      <w:hyperlink w:anchor="_Toc515882264" w:history="1">
        <w:r w:rsidR="00B92419" w:rsidRPr="00DD34EE">
          <w:rPr>
            <w:rStyle w:val="Hyperlink"/>
            <w:noProof/>
          </w:rPr>
          <w:t>1</w:t>
        </w:r>
        <w:r w:rsidR="00B92419">
          <w:rPr>
            <w:rFonts w:asciiTheme="minorHAnsi" w:eastAsiaTheme="minorEastAsia" w:hAnsiTheme="minorHAnsi" w:cstheme="minorBidi"/>
            <w:b w:val="0"/>
            <w:noProof/>
            <w:sz w:val="22"/>
            <w:szCs w:val="22"/>
          </w:rPr>
          <w:tab/>
        </w:r>
        <w:r w:rsidR="00B92419" w:rsidRPr="00DD34EE">
          <w:rPr>
            <w:rStyle w:val="Hyperlink"/>
            <w:noProof/>
          </w:rPr>
          <w:t>Introduction</w:t>
        </w:r>
        <w:r w:rsidR="00B92419">
          <w:rPr>
            <w:noProof/>
            <w:webHidden/>
          </w:rPr>
          <w:tab/>
        </w:r>
        <w:r w:rsidR="00B92419">
          <w:rPr>
            <w:noProof/>
            <w:webHidden/>
          </w:rPr>
          <w:fldChar w:fldCharType="begin"/>
        </w:r>
        <w:r w:rsidR="00B92419">
          <w:rPr>
            <w:noProof/>
            <w:webHidden/>
          </w:rPr>
          <w:instrText xml:space="preserve"> PAGEREF _Toc515882264 \h </w:instrText>
        </w:r>
        <w:r w:rsidR="00B92419">
          <w:rPr>
            <w:noProof/>
            <w:webHidden/>
          </w:rPr>
        </w:r>
        <w:r w:rsidR="00B92419">
          <w:rPr>
            <w:noProof/>
            <w:webHidden/>
          </w:rPr>
          <w:fldChar w:fldCharType="separate"/>
        </w:r>
        <w:r w:rsidR="00B92419">
          <w:rPr>
            <w:noProof/>
            <w:webHidden/>
          </w:rPr>
          <w:t>3</w:t>
        </w:r>
        <w:r w:rsidR="00B92419">
          <w:rPr>
            <w:noProof/>
            <w:webHidden/>
          </w:rPr>
          <w:fldChar w:fldCharType="end"/>
        </w:r>
      </w:hyperlink>
    </w:p>
    <w:p w:rsidR="00B92419" w:rsidRDefault="00AF2652">
      <w:pPr>
        <w:pStyle w:val="TOC1"/>
        <w:tabs>
          <w:tab w:val="left" w:pos="576"/>
          <w:tab w:val="right" w:leader="dot" w:pos="9350"/>
        </w:tabs>
        <w:rPr>
          <w:rFonts w:asciiTheme="minorHAnsi" w:eastAsiaTheme="minorEastAsia" w:hAnsiTheme="minorHAnsi" w:cstheme="minorBidi"/>
          <w:b w:val="0"/>
          <w:noProof/>
          <w:sz w:val="22"/>
          <w:szCs w:val="22"/>
        </w:rPr>
      </w:pPr>
      <w:hyperlink w:anchor="_Toc515882265" w:history="1">
        <w:r w:rsidR="00B92419" w:rsidRPr="00DD34EE">
          <w:rPr>
            <w:rStyle w:val="Hyperlink"/>
            <w:noProof/>
          </w:rPr>
          <w:t>2</w:t>
        </w:r>
        <w:r w:rsidR="00B92419">
          <w:rPr>
            <w:rFonts w:asciiTheme="minorHAnsi" w:eastAsiaTheme="minorEastAsia" w:hAnsiTheme="minorHAnsi" w:cstheme="minorBidi"/>
            <w:b w:val="0"/>
            <w:noProof/>
            <w:sz w:val="22"/>
            <w:szCs w:val="22"/>
          </w:rPr>
          <w:tab/>
        </w:r>
        <w:r w:rsidR="00B92419" w:rsidRPr="00DD34EE">
          <w:rPr>
            <w:rStyle w:val="Hyperlink"/>
            <w:noProof/>
          </w:rPr>
          <w:t>Installation</w:t>
        </w:r>
        <w:r w:rsidR="00B92419">
          <w:rPr>
            <w:noProof/>
            <w:webHidden/>
          </w:rPr>
          <w:tab/>
        </w:r>
        <w:r w:rsidR="00B92419">
          <w:rPr>
            <w:noProof/>
            <w:webHidden/>
          </w:rPr>
          <w:fldChar w:fldCharType="begin"/>
        </w:r>
        <w:r w:rsidR="00B92419">
          <w:rPr>
            <w:noProof/>
            <w:webHidden/>
          </w:rPr>
          <w:instrText xml:space="preserve"> PAGEREF _Toc515882265 \h </w:instrText>
        </w:r>
        <w:r w:rsidR="00B92419">
          <w:rPr>
            <w:noProof/>
            <w:webHidden/>
          </w:rPr>
        </w:r>
        <w:r w:rsidR="00B92419">
          <w:rPr>
            <w:noProof/>
            <w:webHidden/>
          </w:rPr>
          <w:fldChar w:fldCharType="separate"/>
        </w:r>
        <w:r w:rsidR="00B92419">
          <w:rPr>
            <w:noProof/>
            <w:webHidden/>
          </w:rPr>
          <w:t>3</w:t>
        </w:r>
        <w:r w:rsidR="00B92419">
          <w:rPr>
            <w:noProof/>
            <w:webHidden/>
          </w:rPr>
          <w:fldChar w:fldCharType="end"/>
        </w:r>
      </w:hyperlink>
    </w:p>
    <w:p w:rsidR="00B92419" w:rsidRDefault="00AF2652">
      <w:pPr>
        <w:pStyle w:val="TOC1"/>
        <w:tabs>
          <w:tab w:val="left" w:pos="576"/>
          <w:tab w:val="right" w:leader="dot" w:pos="9350"/>
        </w:tabs>
        <w:rPr>
          <w:rFonts w:asciiTheme="minorHAnsi" w:eastAsiaTheme="minorEastAsia" w:hAnsiTheme="minorHAnsi" w:cstheme="minorBidi"/>
          <w:b w:val="0"/>
          <w:noProof/>
          <w:sz w:val="22"/>
          <w:szCs w:val="22"/>
        </w:rPr>
      </w:pPr>
      <w:hyperlink w:anchor="_Toc515882266" w:history="1">
        <w:r w:rsidR="00B92419" w:rsidRPr="00DD34EE">
          <w:rPr>
            <w:rStyle w:val="Hyperlink"/>
            <w:noProof/>
          </w:rPr>
          <w:t>3</w:t>
        </w:r>
        <w:r w:rsidR="00B92419">
          <w:rPr>
            <w:rFonts w:asciiTheme="minorHAnsi" w:eastAsiaTheme="minorEastAsia" w:hAnsiTheme="minorHAnsi" w:cstheme="minorBidi"/>
            <w:b w:val="0"/>
            <w:noProof/>
            <w:sz w:val="22"/>
            <w:szCs w:val="22"/>
          </w:rPr>
          <w:tab/>
        </w:r>
        <w:r w:rsidR="00B92419" w:rsidRPr="00DD34EE">
          <w:rPr>
            <w:rStyle w:val="Hyperlink"/>
            <w:noProof/>
          </w:rPr>
          <w:t>SEC Invoices</w:t>
        </w:r>
        <w:r w:rsidR="00B92419">
          <w:rPr>
            <w:noProof/>
            <w:webHidden/>
          </w:rPr>
          <w:tab/>
        </w:r>
        <w:r w:rsidR="00B92419">
          <w:rPr>
            <w:noProof/>
            <w:webHidden/>
          </w:rPr>
          <w:fldChar w:fldCharType="begin"/>
        </w:r>
        <w:r w:rsidR="00B92419">
          <w:rPr>
            <w:noProof/>
            <w:webHidden/>
          </w:rPr>
          <w:instrText xml:space="preserve"> PAGEREF _Toc515882266 \h </w:instrText>
        </w:r>
        <w:r w:rsidR="00B92419">
          <w:rPr>
            <w:noProof/>
            <w:webHidden/>
          </w:rPr>
        </w:r>
        <w:r w:rsidR="00B92419">
          <w:rPr>
            <w:noProof/>
            <w:webHidden/>
          </w:rPr>
          <w:fldChar w:fldCharType="separate"/>
        </w:r>
        <w:r w:rsidR="00B92419">
          <w:rPr>
            <w:noProof/>
            <w:webHidden/>
          </w:rPr>
          <w:t>4</w:t>
        </w:r>
        <w:r w:rsidR="00B92419">
          <w:rPr>
            <w:noProof/>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67" w:history="1">
        <w:r w:rsidR="00B92419" w:rsidRPr="00DD34EE">
          <w:rPr>
            <w:rStyle w:val="Hyperlink"/>
          </w:rPr>
          <w:t>3.1</w:t>
        </w:r>
        <w:r w:rsidR="00B92419">
          <w:rPr>
            <w:rFonts w:asciiTheme="minorHAnsi" w:eastAsiaTheme="minorEastAsia" w:hAnsiTheme="minorHAnsi" w:cstheme="minorBidi"/>
            <w:sz w:val="22"/>
            <w:szCs w:val="22"/>
          </w:rPr>
          <w:tab/>
        </w:r>
        <w:r w:rsidR="00B92419" w:rsidRPr="00DD34EE">
          <w:rPr>
            <w:rStyle w:val="Hyperlink"/>
          </w:rPr>
          <w:t>Remove empty lines</w:t>
        </w:r>
        <w:r w:rsidR="00B92419">
          <w:rPr>
            <w:webHidden/>
          </w:rPr>
          <w:tab/>
        </w:r>
        <w:r w:rsidR="00B92419">
          <w:rPr>
            <w:webHidden/>
          </w:rPr>
          <w:fldChar w:fldCharType="begin"/>
        </w:r>
        <w:r w:rsidR="00B92419">
          <w:rPr>
            <w:webHidden/>
          </w:rPr>
          <w:instrText xml:space="preserve"> PAGEREF _Toc515882267 \h </w:instrText>
        </w:r>
        <w:r w:rsidR="00B92419">
          <w:rPr>
            <w:webHidden/>
          </w:rPr>
        </w:r>
        <w:r w:rsidR="00B92419">
          <w:rPr>
            <w:webHidden/>
          </w:rPr>
          <w:fldChar w:fldCharType="separate"/>
        </w:r>
        <w:r w:rsidR="00B92419">
          <w:rPr>
            <w:webHidden/>
          </w:rPr>
          <w:t>4</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68" w:history="1">
        <w:r w:rsidR="00B92419" w:rsidRPr="00DD34EE">
          <w:rPr>
            <w:rStyle w:val="Hyperlink"/>
          </w:rPr>
          <w:t>3.2</w:t>
        </w:r>
        <w:r w:rsidR="00B92419">
          <w:rPr>
            <w:rFonts w:asciiTheme="minorHAnsi" w:eastAsiaTheme="minorEastAsia" w:hAnsiTheme="minorHAnsi" w:cstheme="minorBidi"/>
            <w:sz w:val="22"/>
            <w:szCs w:val="22"/>
          </w:rPr>
          <w:tab/>
        </w:r>
        <w:r w:rsidR="00B92419" w:rsidRPr="00DD34EE">
          <w:rPr>
            <w:rStyle w:val="Hyperlink"/>
          </w:rPr>
          <w:t>Remove Header and Footer</w:t>
        </w:r>
        <w:r w:rsidR="00B92419">
          <w:rPr>
            <w:webHidden/>
          </w:rPr>
          <w:tab/>
        </w:r>
        <w:r w:rsidR="00B92419">
          <w:rPr>
            <w:webHidden/>
          </w:rPr>
          <w:fldChar w:fldCharType="begin"/>
        </w:r>
        <w:r w:rsidR="00B92419">
          <w:rPr>
            <w:webHidden/>
          </w:rPr>
          <w:instrText xml:space="preserve"> PAGEREF _Toc515882268 \h </w:instrText>
        </w:r>
        <w:r w:rsidR="00B92419">
          <w:rPr>
            <w:webHidden/>
          </w:rPr>
        </w:r>
        <w:r w:rsidR="00B92419">
          <w:rPr>
            <w:webHidden/>
          </w:rPr>
          <w:fldChar w:fldCharType="separate"/>
        </w:r>
        <w:r w:rsidR="00B92419">
          <w:rPr>
            <w:webHidden/>
          </w:rPr>
          <w:t>4</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69" w:history="1">
        <w:r w:rsidR="00B92419" w:rsidRPr="00DD34EE">
          <w:rPr>
            <w:rStyle w:val="Hyperlink"/>
          </w:rPr>
          <w:t>3.3</w:t>
        </w:r>
        <w:r w:rsidR="00B92419">
          <w:rPr>
            <w:rFonts w:asciiTheme="minorHAnsi" w:eastAsiaTheme="minorEastAsia" w:hAnsiTheme="minorHAnsi" w:cstheme="minorBidi"/>
            <w:sz w:val="22"/>
            <w:szCs w:val="22"/>
          </w:rPr>
          <w:tab/>
        </w:r>
        <w:r w:rsidR="00B92419" w:rsidRPr="00DD34EE">
          <w:rPr>
            <w:rStyle w:val="Hyperlink"/>
          </w:rPr>
          <w:t>Remove Single value zero</w:t>
        </w:r>
        <w:r w:rsidR="00B92419">
          <w:rPr>
            <w:webHidden/>
          </w:rPr>
          <w:tab/>
        </w:r>
        <w:r w:rsidR="00B92419">
          <w:rPr>
            <w:webHidden/>
          </w:rPr>
          <w:fldChar w:fldCharType="begin"/>
        </w:r>
        <w:r w:rsidR="00B92419">
          <w:rPr>
            <w:webHidden/>
          </w:rPr>
          <w:instrText xml:space="preserve"> PAGEREF _Toc515882269 \h </w:instrText>
        </w:r>
        <w:r w:rsidR="00B92419">
          <w:rPr>
            <w:webHidden/>
          </w:rPr>
        </w:r>
        <w:r w:rsidR="00B92419">
          <w:rPr>
            <w:webHidden/>
          </w:rPr>
          <w:fldChar w:fldCharType="separate"/>
        </w:r>
        <w:r w:rsidR="00B92419">
          <w:rPr>
            <w:webHidden/>
          </w:rPr>
          <w:t>4</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70" w:history="1">
        <w:r w:rsidR="00B92419" w:rsidRPr="00DD34EE">
          <w:rPr>
            <w:rStyle w:val="Hyperlink"/>
          </w:rPr>
          <w:t>3.4</w:t>
        </w:r>
        <w:r w:rsidR="00B92419">
          <w:rPr>
            <w:rFonts w:asciiTheme="minorHAnsi" w:eastAsiaTheme="minorEastAsia" w:hAnsiTheme="minorHAnsi" w:cstheme="minorBidi"/>
            <w:sz w:val="22"/>
            <w:szCs w:val="22"/>
          </w:rPr>
          <w:tab/>
        </w:r>
        <w:r w:rsidR="00B92419" w:rsidRPr="00DD34EE">
          <w:rPr>
            <w:rStyle w:val="Hyperlink"/>
          </w:rPr>
          <w:t>Form the table or blocks</w:t>
        </w:r>
        <w:r w:rsidR="00B92419">
          <w:rPr>
            <w:webHidden/>
          </w:rPr>
          <w:tab/>
        </w:r>
        <w:r w:rsidR="00B92419">
          <w:rPr>
            <w:webHidden/>
          </w:rPr>
          <w:fldChar w:fldCharType="begin"/>
        </w:r>
        <w:r w:rsidR="00B92419">
          <w:rPr>
            <w:webHidden/>
          </w:rPr>
          <w:instrText xml:space="preserve"> PAGEREF _Toc515882270 \h </w:instrText>
        </w:r>
        <w:r w:rsidR="00B92419">
          <w:rPr>
            <w:webHidden/>
          </w:rPr>
        </w:r>
        <w:r w:rsidR="00B92419">
          <w:rPr>
            <w:webHidden/>
          </w:rPr>
          <w:fldChar w:fldCharType="separate"/>
        </w:r>
        <w:r w:rsidR="00B92419">
          <w:rPr>
            <w:webHidden/>
          </w:rPr>
          <w:t>5</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71" w:history="1">
        <w:r w:rsidR="00B92419" w:rsidRPr="00DD34EE">
          <w:rPr>
            <w:rStyle w:val="Hyperlink"/>
          </w:rPr>
          <w:t>3.5</w:t>
        </w:r>
        <w:r w:rsidR="00B92419">
          <w:rPr>
            <w:rFonts w:asciiTheme="minorHAnsi" w:eastAsiaTheme="minorEastAsia" w:hAnsiTheme="minorHAnsi" w:cstheme="minorBidi"/>
            <w:sz w:val="22"/>
            <w:szCs w:val="22"/>
          </w:rPr>
          <w:tab/>
        </w:r>
        <w:r w:rsidR="00B92419" w:rsidRPr="00DD34EE">
          <w:rPr>
            <w:rStyle w:val="Hyperlink"/>
          </w:rPr>
          <w:t>VAT, Partial VAT, and non-VAT type invoices</w:t>
        </w:r>
        <w:r w:rsidR="00B92419">
          <w:rPr>
            <w:webHidden/>
          </w:rPr>
          <w:tab/>
        </w:r>
        <w:r w:rsidR="00B92419">
          <w:rPr>
            <w:webHidden/>
          </w:rPr>
          <w:fldChar w:fldCharType="begin"/>
        </w:r>
        <w:r w:rsidR="00B92419">
          <w:rPr>
            <w:webHidden/>
          </w:rPr>
          <w:instrText xml:space="preserve"> PAGEREF _Toc515882271 \h </w:instrText>
        </w:r>
        <w:r w:rsidR="00B92419">
          <w:rPr>
            <w:webHidden/>
          </w:rPr>
        </w:r>
        <w:r w:rsidR="00B92419">
          <w:rPr>
            <w:webHidden/>
          </w:rPr>
          <w:fldChar w:fldCharType="separate"/>
        </w:r>
        <w:r w:rsidR="00B92419">
          <w:rPr>
            <w:webHidden/>
          </w:rPr>
          <w:t>5</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72" w:history="1">
        <w:r w:rsidR="00B92419" w:rsidRPr="00DD34EE">
          <w:rPr>
            <w:rStyle w:val="Hyperlink"/>
          </w:rPr>
          <w:t>3.6</w:t>
        </w:r>
        <w:r w:rsidR="00B92419">
          <w:rPr>
            <w:rFonts w:asciiTheme="minorHAnsi" w:eastAsiaTheme="minorEastAsia" w:hAnsiTheme="minorHAnsi" w:cstheme="minorBidi"/>
            <w:sz w:val="22"/>
            <w:szCs w:val="22"/>
          </w:rPr>
          <w:tab/>
        </w:r>
        <w:r w:rsidR="00B92419" w:rsidRPr="00DD34EE">
          <w:rPr>
            <w:rStyle w:val="Hyperlink"/>
          </w:rPr>
          <w:t>KAU1 Branch Feeder</w:t>
        </w:r>
        <w:r w:rsidR="00B92419">
          <w:rPr>
            <w:webHidden/>
          </w:rPr>
          <w:tab/>
        </w:r>
        <w:r w:rsidR="00B92419">
          <w:rPr>
            <w:webHidden/>
          </w:rPr>
          <w:fldChar w:fldCharType="begin"/>
        </w:r>
        <w:r w:rsidR="00B92419">
          <w:rPr>
            <w:webHidden/>
          </w:rPr>
          <w:instrText xml:space="preserve"> PAGEREF _Toc515882272 \h </w:instrText>
        </w:r>
        <w:r w:rsidR="00B92419">
          <w:rPr>
            <w:webHidden/>
          </w:rPr>
        </w:r>
        <w:r w:rsidR="00B92419">
          <w:rPr>
            <w:webHidden/>
          </w:rPr>
          <w:fldChar w:fldCharType="separate"/>
        </w:r>
        <w:r w:rsidR="00B92419">
          <w:rPr>
            <w:webHidden/>
          </w:rPr>
          <w:t>5</w:t>
        </w:r>
        <w:r w:rsidR="00B92419">
          <w:rPr>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3" w:history="1">
        <w:r w:rsidR="00B92419" w:rsidRPr="00DD34EE">
          <w:rPr>
            <w:rStyle w:val="Hyperlink"/>
            <w:noProof/>
          </w:rPr>
          <w:t>3.6.1</w:t>
        </w:r>
        <w:r w:rsidR="00B92419">
          <w:rPr>
            <w:rFonts w:asciiTheme="minorHAnsi" w:eastAsiaTheme="minorEastAsia" w:hAnsiTheme="minorHAnsi" w:cstheme="minorBidi"/>
            <w:noProof/>
            <w:sz w:val="22"/>
            <w:szCs w:val="22"/>
          </w:rPr>
          <w:tab/>
        </w:r>
        <w:r w:rsidR="00B92419" w:rsidRPr="00DD34EE">
          <w:rPr>
            <w:rStyle w:val="Hyperlink"/>
            <w:noProof/>
          </w:rPr>
          <w:t>VAT KAU1 Branch Feeder</w:t>
        </w:r>
        <w:r w:rsidR="00B92419">
          <w:rPr>
            <w:noProof/>
            <w:webHidden/>
          </w:rPr>
          <w:tab/>
        </w:r>
        <w:r w:rsidR="00B92419">
          <w:rPr>
            <w:noProof/>
            <w:webHidden/>
          </w:rPr>
          <w:fldChar w:fldCharType="begin"/>
        </w:r>
        <w:r w:rsidR="00B92419">
          <w:rPr>
            <w:noProof/>
            <w:webHidden/>
          </w:rPr>
          <w:instrText xml:space="preserve"> PAGEREF _Toc515882273 \h </w:instrText>
        </w:r>
        <w:r w:rsidR="00B92419">
          <w:rPr>
            <w:noProof/>
            <w:webHidden/>
          </w:rPr>
        </w:r>
        <w:r w:rsidR="00B92419">
          <w:rPr>
            <w:noProof/>
            <w:webHidden/>
          </w:rPr>
          <w:fldChar w:fldCharType="separate"/>
        </w:r>
        <w:r w:rsidR="00B92419">
          <w:rPr>
            <w:noProof/>
            <w:webHidden/>
          </w:rPr>
          <w:t>5</w:t>
        </w:r>
        <w:r w:rsidR="00B92419">
          <w:rPr>
            <w:noProof/>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4" w:history="1">
        <w:r w:rsidR="00B92419" w:rsidRPr="00DD34EE">
          <w:rPr>
            <w:rStyle w:val="Hyperlink"/>
            <w:noProof/>
          </w:rPr>
          <w:t>3.6.2</w:t>
        </w:r>
        <w:r w:rsidR="00B92419">
          <w:rPr>
            <w:rFonts w:asciiTheme="minorHAnsi" w:eastAsiaTheme="minorEastAsia" w:hAnsiTheme="minorHAnsi" w:cstheme="minorBidi"/>
            <w:noProof/>
            <w:sz w:val="22"/>
            <w:szCs w:val="22"/>
          </w:rPr>
          <w:tab/>
        </w:r>
        <w:r w:rsidR="00B92419" w:rsidRPr="00DD34EE">
          <w:rPr>
            <w:rStyle w:val="Hyperlink"/>
            <w:noProof/>
          </w:rPr>
          <w:t>Partial VAT KAU1 Branch Feeder</w:t>
        </w:r>
        <w:r w:rsidR="00B92419">
          <w:rPr>
            <w:noProof/>
            <w:webHidden/>
          </w:rPr>
          <w:tab/>
        </w:r>
        <w:r w:rsidR="00B92419">
          <w:rPr>
            <w:noProof/>
            <w:webHidden/>
          </w:rPr>
          <w:fldChar w:fldCharType="begin"/>
        </w:r>
        <w:r w:rsidR="00B92419">
          <w:rPr>
            <w:noProof/>
            <w:webHidden/>
          </w:rPr>
          <w:instrText xml:space="preserve"> PAGEREF _Toc515882274 \h </w:instrText>
        </w:r>
        <w:r w:rsidR="00B92419">
          <w:rPr>
            <w:noProof/>
            <w:webHidden/>
          </w:rPr>
        </w:r>
        <w:r w:rsidR="00B92419">
          <w:rPr>
            <w:noProof/>
            <w:webHidden/>
          </w:rPr>
          <w:fldChar w:fldCharType="separate"/>
        </w:r>
        <w:r w:rsidR="00B92419">
          <w:rPr>
            <w:noProof/>
            <w:webHidden/>
          </w:rPr>
          <w:t>6</w:t>
        </w:r>
        <w:r w:rsidR="00B92419">
          <w:rPr>
            <w:noProof/>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5" w:history="1">
        <w:r w:rsidR="00B92419" w:rsidRPr="00DD34EE">
          <w:rPr>
            <w:rStyle w:val="Hyperlink"/>
            <w:noProof/>
          </w:rPr>
          <w:t>3.6.3</w:t>
        </w:r>
        <w:r w:rsidR="00B92419">
          <w:rPr>
            <w:rFonts w:asciiTheme="minorHAnsi" w:eastAsiaTheme="minorEastAsia" w:hAnsiTheme="minorHAnsi" w:cstheme="minorBidi"/>
            <w:noProof/>
            <w:sz w:val="22"/>
            <w:szCs w:val="22"/>
          </w:rPr>
          <w:tab/>
        </w:r>
        <w:r w:rsidR="00B92419" w:rsidRPr="00DD34EE">
          <w:rPr>
            <w:rStyle w:val="Hyperlink"/>
            <w:noProof/>
          </w:rPr>
          <w:t>Non-VAT KAU1 Branch Feeder</w:t>
        </w:r>
        <w:r w:rsidR="00B92419">
          <w:rPr>
            <w:noProof/>
            <w:webHidden/>
          </w:rPr>
          <w:tab/>
        </w:r>
        <w:r w:rsidR="00B92419">
          <w:rPr>
            <w:noProof/>
            <w:webHidden/>
          </w:rPr>
          <w:fldChar w:fldCharType="begin"/>
        </w:r>
        <w:r w:rsidR="00B92419">
          <w:rPr>
            <w:noProof/>
            <w:webHidden/>
          </w:rPr>
          <w:instrText xml:space="preserve"> PAGEREF _Toc515882275 \h </w:instrText>
        </w:r>
        <w:r w:rsidR="00B92419">
          <w:rPr>
            <w:noProof/>
            <w:webHidden/>
          </w:rPr>
        </w:r>
        <w:r w:rsidR="00B92419">
          <w:rPr>
            <w:noProof/>
            <w:webHidden/>
          </w:rPr>
          <w:fldChar w:fldCharType="separate"/>
        </w:r>
        <w:r w:rsidR="00B92419">
          <w:rPr>
            <w:noProof/>
            <w:webHidden/>
          </w:rPr>
          <w:t>7</w:t>
        </w:r>
        <w:r w:rsidR="00B92419">
          <w:rPr>
            <w:noProof/>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76" w:history="1">
        <w:r w:rsidR="00B92419" w:rsidRPr="00DD34EE">
          <w:rPr>
            <w:rStyle w:val="Hyperlink"/>
          </w:rPr>
          <w:t>3.7</w:t>
        </w:r>
        <w:r w:rsidR="00B92419">
          <w:rPr>
            <w:rFonts w:asciiTheme="minorHAnsi" w:eastAsiaTheme="minorEastAsia" w:hAnsiTheme="minorHAnsi" w:cstheme="minorBidi"/>
            <w:sz w:val="22"/>
            <w:szCs w:val="22"/>
          </w:rPr>
          <w:tab/>
        </w:r>
        <w:r w:rsidR="00B92419" w:rsidRPr="00DD34EE">
          <w:rPr>
            <w:rStyle w:val="Hyperlink"/>
          </w:rPr>
          <w:t>KAU1 Main Feeder</w:t>
        </w:r>
        <w:r w:rsidR="00B92419">
          <w:rPr>
            <w:webHidden/>
          </w:rPr>
          <w:tab/>
        </w:r>
        <w:r w:rsidR="00B92419">
          <w:rPr>
            <w:webHidden/>
          </w:rPr>
          <w:fldChar w:fldCharType="begin"/>
        </w:r>
        <w:r w:rsidR="00B92419">
          <w:rPr>
            <w:webHidden/>
          </w:rPr>
          <w:instrText xml:space="preserve"> PAGEREF _Toc515882276 \h </w:instrText>
        </w:r>
        <w:r w:rsidR="00B92419">
          <w:rPr>
            <w:webHidden/>
          </w:rPr>
        </w:r>
        <w:r w:rsidR="00B92419">
          <w:rPr>
            <w:webHidden/>
          </w:rPr>
          <w:fldChar w:fldCharType="separate"/>
        </w:r>
        <w:r w:rsidR="00B92419">
          <w:rPr>
            <w:webHidden/>
          </w:rPr>
          <w:t>8</w:t>
        </w:r>
        <w:r w:rsidR="00B92419">
          <w:rPr>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7" w:history="1">
        <w:r w:rsidR="00B92419" w:rsidRPr="00DD34EE">
          <w:rPr>
            <w:rStyle w:val="Hyperlink"/>
            <w:noProof/>
          </w:rPr>
          <w:t>3.7.1</w:t>
        </w:r>
        <w:r w:rsidR="00B92419">
          <w:rPr>
            <w:rFonts w:asciiTheme="minorHAnsi" w:eastAsiaTheme="minorEastAsia" w:hAnsiTheme="minorHAnsi" w:cstheme="minorBidi"/>
            <w:noProof/>
            <w:sz w:val="22"/>
            <w:szCs w:val="22"/>
          </w:rPr>
          <w:tab/>
        </w:r>
        <w:r w:rsidR="00B92419" w:rsidRPr="00DD34EE">
          <w:rPr>
            <w:rStyle w:val="Hyperlink"/>
            <w:noProof/>
          </w:rPr>
          <w:t>VAT KAU1 Main Feeder</w:t>
        </w:r>
        <w:r w:rsidR="00B92419">
          <w:rPr>
            <w:noProof/>
            <w:webHidden/>
          </w:rPr>
          <w:tab/>
        </w:r>
        <w:r w:rsidR="00B92419">
          <w:rPr>
            <w:noProof/>
            <w:webHidden/>
          </w:rPr>
          <w:fldChar w:fldCharType="begin"/>
        </w:r>
        <w:r w:rsidR="00B92419">
          <w:rPr>
            <w:noProof/>
            <w:webHidden/>
          </w:rPr>
          <w:instrText xml:space="preserve"> PAGEREF _Toc515882277 \h </w:instrText>
        </w:r>
        <w:r w:rsidR="00B92419">
          <w:rPr>
            <w:noProof/>
            <w:webHidden/>
          </w:rPr>
        </w:r>
        <w:r w:rsidR="00B92419">
          <w:rPr>
            <w:noProof/>
            <w:webHidden/>
          </w:rPr>
          <w:fldChar w:fldCharType="separate"/>
        </w:r>
        <w:r w:rsidR="00B92419">
          <w:rPr>
            <w:noProof/>
            <w:webHidden/>
          </w:rPr>
          <w:t>8</w:t>
        </w:r>
        <w:r w:rsidR="00B92419">
          <w:rPr>
            <w:noProof/>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8" w:history="1">
        <w:r w:rsidR="00B92419" w:rsidRPr="00DD34EE">
          <w:rPr>
            <w:rStyle w:val="Hyperlink"/>
            <w:noProof/>
          </w:rPr>
          <w:t>3.7.2</w:t>
        </w:r>
        <w:r w:rsidR="00B92419">
          <w:rPr>
            <w:rFonts w:asciiTheme="minorHAnsi" w:eastAsiaTheme="minorEastAsia" w:hAnsiTheme="minorHAnsi" w:cstheme="minorBidi"/>
            <w:noProof/>
            <w:sz w:val="22"/>
            <w:szCs w:val="22"/>
          </w:rPr>
          <w:tab/>
        </w:r>
        <w:r w:rsidR="00B92419" w:rsidRPr="00DD34EE">
          <w:rPr>
            <w:rStyle w:val="Hyperlink"/>
            <w:noProof/>
          </w:rPr>
          <w:t>Partial VAT KAU1 Main Feeder</w:t>
        </w:r>
        <w:r w:rsidR="00B92419">
          <w:rPr>
            <w:noProof/>
            <w:webHidden/>
          </w:rPr>
          <w:tab/>
        </w:r>
        <w:r w:rsidR="00B92419">
          <w:rPr>
            <w:noProof/>
            <w:webHidden/>
          </w:rPr>
          <w:fldChar w:fldCharType="begin"/>
        </w:r>
        <w:r w:rsidR="00B92419">
          <w:rPr>
            <w:noProof/>
            <w:webHidden/>
          </w:rPr>
          <w:instrText xml:space="preserve"> PAGEREF _Toc515882278 \h </w:instrText>
        </w:r>
        <w:r w:rsidR="00B92419">
          <w:rPr>
            <w:noProof/>
            <w:webHidden/>
          </w:rPr>
        </w:r>
        <w:r w:rsidR="00B92419">
          <w:rPr>
            <w:noProof/>
            <w:webHidden/>
          </w:rPr>
          <w:fldChar w:fldCharType="separate"/>
        </w:r>
        <w:r w:rsidR="00B92419">
          <w:rPr>
            <w:noProof/>
            <w:webHidden/>
          </w:rPr>
          <w:t>10</w:t>
        </w:r>
        <w:r w:rsidR="00B92419">
          <w:rPr>
            <w:noProof/>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79" w:history="1">
        <w:r w:rsidR="00B92419" w:rsidRPr="00DD34EE">
          <w:rPr>
            <w:rStyle w:val="Hyperlink"/>
            <w:noProof/>
          </w:rPr>
          <w:t>3.7.3</w:t>
        </w:r>
        <w:r w:rsidR="00B92419">
          <w:rPr>
            <w:rFonts w:asciiTheme="minorHAnsi" w:eastAsiaTheme="minorEastAsia" w:hAnsiTheme="minorHAnsi" w:cstheme="minorBidi"/>
            <w:noProof/>
            <w:sz w:val="22"/>
            <w:szCs w:val="22"/>
          </w:rPr>
          <w:tab/>
        </w:r>
        <w:r w:rsidR="00B92419" w:rsidRPr="00DD34EE">
          <w:rPr>
            <w:rStyle w:val="Hyperlink"/>
            <w:noProof/>
          </w:rPr>
          <w:t>Non-VAT KAU1 Main Feeder</w:t>
        </w:r>
        <w:r w:rsidR="00B92419">
          <w:rPr>
            <w:noProof/>
            <w:webHidden/>
          </w:rPr>
          <w:tab/>
        </w:r>
        <w:r w:rsidR="00B92419">
          <w:rPr>
            <w:noProof/>
            <w:webHidden/>
          </w:rPr>
          <w:fldChar w:fldCharType="begin"/>
        </w:r>
        <w:r w:rsidR="00B92419">
          <w:rPr>
            <w:noProof/>
            <w:webHidden/>
          </w:rPr>
          <w:instrText xml:space="preserve"> PAGEREF _Toc515882279 \h </w:instrText>
        </w:r>
        <w:r w:rsidR="00B92419">
          <w:rPr>
            <w:noProof/>
            <w:webHidden/>
          </w:rPr>
        </w:r>
        <w:r w:rsidR="00B92419">
          <w:rPr>
            <w:noProof/>
            <w:webHidden/>
          </w:rPr>
          <w:fldChar w:fldCharType="separate"/>
        </w:r>
        <w:r w:rsidR="00B92419">
          <w:rPr>
            <w:noProof/>
            <w:webHidden/>
          </w:rPr>
          <w:t>11</w:t>
        </w:r>
        <w:r w:rsidR="00B92419">
          <w:rPr>
            <w:noProof/>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0" w:history="1">
        <w:r w:rsidR="00B92419" w:rsidRPr="00DD34EE">
          <w:rPr>
            <w:rStyle w:val="Hyperlink"/>
          </w:rPr>
          <w:t>3.8</w:t>
        </w:r>
        <w:r w:rsidR="00B92419">
          <w:rPr>
            <w:rFonts w:asciiTheme="minorHAnsi" w:eastAsiaTheme="minorEastAsia" w:hAnsiTheme="minorHAnsi" w:cstheme="minorBidi"/>
            <w:sz w:val="22"/>
            <w:szCs w:val="22"/>
          </w:rPr>
          <w:tab/>
        </w:r>
        <w:r w:rsidR="00B92419" w:rsidRPr="00DD34EE">
          <w:rPr>
            <w:rStyle w:val="Hyperlink"/>
          </w:rPr>
          <w:t>KAU2 Main Feeder</w:t>
        </w:r>
        <w:r w:rsidR="00B92419">
          <w:rPr>
            <w:webHidden/>
          </w:rPr>
          <w:tab/>
        </w:r>
        <w:r w:rsidR="00B92419">
          <w:rPr>
            <w:webHidden/>
          </w:rPr>
          <w:fldChar w:fldCharType="begin"/>
        </w:r>
        <w:r w:rsidR="00B92419">
          <w:rPr>
            <w:webHidden/>
          </w:rPr>
          <w:instrText xml:space="preserve"> PAGEREF _Toc515882280 \h </w:instrText>
        </w:r>
        <w:r w:rsidR="00B92419">
          <w:rPr>
            <w:webHidden/>
          </w:rPr>
        </w:r>
        <w:r w:rsidR="00B92419">
          <w:rPr>
            <w:webHidden/>
          </w:rPr>
          <w:fldChar w:fldCharType="separate"/>
        </w:r>
        <w:r w:rsidR="00B92419">
          <w:rPr>
            <w:webHidden/>
          </w:rPr>
          <w:t>12</w:t>
        </w:r>
        <w:r w:rsidR="00B92419">
          <w:rPr>
            <w:webHidden/>
          </w:rPr>
          <w:fldChar w:fldCharType="end"/>
        </w:r>
      </w:hyperlink>
    </w:p>
    <w:p w:rsidR="00B92419" w:rsidRDefault="00AF2652">
      <w:pPr>
        <w:pStyle w:val="TOC1"/>
        <w:tabs>
          <w:tab w:val="left" w:pos="576"/>
          <w:tab w:val="right" w:leader="dot" w:pos="9350"/>
        </w:tabs>
        <w:rPr>
          <w:rFonts w:asciiTheme="minorHAnsi" w:eastAsiaTheme="minorEastAsia" w:hAnsiTheme="minorHAnsi" w:cstheme="minorBidi"/>
          <w:b w:val="0"/>
          <w:noProof/>
          <w:sz w:val="22"/>
          <w:szCs w:val="22"/>
        </w:rPr>
      </w:pPr>
      <w:hyperlink w:anchor="_Toc515882281" w:history="1">
        <w:r w:rsidR="00B92419" w:rsidRPr="00DD34EE">
          <w:rPr>
            <w:rStyle w:val="Hyperlink"/>
            <w:noProof/>
          </w:rPr>
          <w:t>4</w:t>
        </w:r>
        <w:r w:rsidR="00B92419">
          <w:rPr>
            <w:rFonts w:asciiTheme="minorHAnsi" w:eastAsiaTheme="minorEastAsia" w:hAnsiTheme="minorHAnsi" w:cstheme="minorBidi"/>
            <w:b w:val="0"/>
            <w:noProof/>
            <w:sz w:val="22"/>
            <w:szCs w:val="22"/>
          </w:rPr>
          <w:tab/>
        </w:r>
        <w:r w:rsidR="00B92419" w:rsidRPr="00DD34EE">
          <w:rPr>
            <w:rStyle w:val="Hyperlink"/>
            <w:noProof/>
          </w:rPr>
          <w:t>Launch</w:t>
        </w:r>
        <w:r w:rsidR="00B92419">
          <w:rPr>
            <w:noProof/>
            <w:webHidden/>
          </w:rPr>
          <w:tab/>
        </w:r>
        <w:r w:rsidR="00B92419">
          <w:rPr>
            <w:noProof/>
            <w:webHidden/>
          </w:rPr>
          <w:fldChar w:fldCharType="begin"/>
        </w:r>
        <w:r w:rsidR="00B92419">
          <w:rPr>
            <w:noProof/>
            <w:webHidden/>
          </w:rPr>
          <w:instrText xml:space="preserve"> PAGEREF _Toc515882281 \h </w:instrText>
        </w:r>
        <w:r w:rsidR="00B92419">
          <w:rPr>
            <w:noProof/>
            <w:webHidden/>
          </w:rPr>
        </w:r>
        <w:r w:rsidR="00B92419">
          <w:rPr>
            <w:noProof/>
            <w:webHidden/>
          </w:rPr>
          <w:fldChar w:fldCharType="separate"/>
        </w:r>
        <w:r w:rsidR="00B92419">
          <w:rPr>
            <w:noProof/>
            <w:webHidden/>
          </w:rPr>
          <w:t>12</w:t>
        </w:r>
        <w:r w:rsidR="00B92419">
          <w:rPr>
            <w:noProof/>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2" w:history="1">
        <w:r w:rsidR="00B92419" w:rsidRPr="00DD34EE">
          <w:rPr>
            <w:rStyle w:val="Hyperlink"/>
          </w:rPr>
          <w:t>4.1</w:t>
        </w:r>
        <w:r w:rsidR="00B92419">
          <w:rPr>
            <w:rFonts w:asciiTheme="minorHAnsi" w:eastAsiaTheme="minorEastAsia" w:hAnsiTheme="minorHAnsi" w:cstheme="minorBidi"/>
            <w:sz w:val="22"/>
            <w:szCs w:val="22"/>
          </w:rPr>
          <w:tab/>
        </w:r>
        <w:r w:rsidR="00B92419" w:rsidRPr="00DD34EE">
          <w:rPr>
            <w:rStyle w:val="Hyperlink"/>
          </w:rPr>
          <w:t>Command Prompt</w:t>
        </w:r>
        <w:r w:rsidR="00B92419">
          <w:rPr>
            <w:webHidden/>
          </w:rPr>
          <w:tab/>
        </w:r>
        <w:r w:rsidR="00B92419">
          <w:rPr>
            <w:webHidden/>
          </w:rPr>
          <w:fldChar w:fldCharType="begin"/>
        </w:r>
        <w:r w:rsidR="00B92419">
          <w:rPr>
            <w:webHidden/>
          </w:rPr>
          <w:instrText xml:space="preserve"> PAGEREF _Toc515882282 \h </w:instrText>
        </w:r>
        <w:r w:rsidR="00B92419">
          <w:rPr>
            <w:webHidden/>
          </w:rPr>
        </w:r>
        <w:r w:rsidR="00B92419">
          <w:rPr>
            <w:webHidden/>
          </w:rPr>
          <w:fldChar w:fldCharType="separate"/>
        </w:r>
        <w:r w:rsidR="00B92419">
          <w:rPr>
            <w:webHidden/>
          </w:rPr>
          <w:t>12</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3" w:history="1">
        <w:r w:rsidR="00B92419" w:rsidRPr="00DD34EE">
          <w:rPr>
            <w:rStyle w:val="Hyperlink"/>
          </w:rPr>
          <w:t>4.2</w:t>
        </w:r>
        <w:r w:rsidR="00B92419">
          <w:rPr>
            <w:rFonts w:asciiTheme="minorHAnsi" w:eastAsiaTheme="minorEastAsia" w:hAnsiTheme="minorHAnsi" w:cstheme="minorBidi"/>
            <w:sz w:val="22"/>
            <w:szCs w:val="22"/>
          </w:rPr>
          <w:tab/>
        </w:r>
        <w:r w:rsidR="00B92419" w:rsidRPr="00DD34EE">
          <w:rPr>
            <w:rStyle w:val="Hyperlink"/>
          </w:rPr>
          <w:t>Explorer</w:t>
        </w:r>
        <w:r w:rsidR="00B92419">
          <w:rPr>
            <w:webHidden/>
          </w:rPr>
          <w:tab/>
        </w:r>
        <w:r w:rsidR="00B92419">
          <w:rPr>
            <w:webHidden/>
          </w:rPr>
          <w:fldChar w:fldCharType="begin"/>
        </w:r>
        <w:r w:rsidR="00B92419">
          <w:rPr>
            <w:webHidden/>
          </w:rPr>
          <w:instrText xml:space="preserve"> PAGEREF _Toc515882283 \h </w:instrText>
        </w:r>
        <w:r w:rsidR="00B92419">
          <w:rPr>
            <w:webHidden/>
          </w:rPr>
        </w:r>
        <w:r w:rsidR="00B92419">
          <w:rPr>
            <w:webHidden/>
          </w:rPr>
          <w:fldChar w:fldCharType="separate"/>
        </w:r>
        <w:r w:rsidR="00B92419">
          <w:rPr>
            <w:webHidden/>
          </w:rPr>
          <w:t>13</w:t>
        </w:r>
        <w:r w:rsidR="00B92419">
          <w:rPr>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84" w:history="1">
        <w:r w:rsidR="00B92419" w:rsidRPr="00DD34EE">
          <w:rPr>
            <w:rStyle w:val="Hyperlink"/>
            <w:noProof/>
          </w:rPr>
          <w:t>4.2.1</w:t>
        </w:r>
        <w:r w:rsidR="00B92419">
          <w:rPr>
            <w:rFonts w:asciiTheme="minorHAnsi" w:eastAsiaTheme="minorEastAsia" w:hAnsiTheme="minorHAnsi" w:cstheme="minorBidi"/>
            <w:noProof/>
            <w:sz w:val="22"/>
            <w:szCs w:val="22"/>
          </w:rPr>
          <w:tab/>
        </w:r>
        <w:r w:rsidR="00B92419" w:rsidRPr="00DD34EE">
          <w:rPr>
            <w:rStyle w:val="Hyperlink"/>
            <w:noProof/>
          </w:rPr>
          <w:t>File Open</w:t>
        </w:r>
        <w:r w:rsidR="00B92419">
          <w:rPr>
            <w:noProof/>
            <w:webHidden/>
          </w:rPr>
          <w:tab/>
        </w:r>
        <w:r w:rsidR="00B92419">
          <w:rPr>
            <w:noProof/>
            <w:webHidden/>
          </w:rPr>
          <w:fldChar w:fldCharType="begin"/>
        </w:r>
        <w:r w:rsidR="00B92419">
          <w:rPr>
            <w:noProof/>
            <w:webHidden/>
          </w:rPr>
          <w:instrText xml:space="preserve"> PAGEREF _Toc515882284 \h </w:instrText>
        </w:r>
        <w:r w:rsidR="00B92419">
          <w:rPr>
            <w:noProof/>
            <w:webHidden/>
          </w:rPr>
        </w:r>
        <w:r w:rsidR="00B92419">
          <w:rPr>
            <w:noProof/>
            <w:webHidden/>
          </w:rPr>
          <w:fldChar w:fldCharType="separate"/>
        </w:r>
        <w:r w:rsidR="00B92419">
          <w:rPr>
            <w:noProof/>
            <w:webHidden/>
          </w:rPr>
          <w:t>14</w:t>
        </w:r>
        <w:r w:rsidR="00B92419">
          <w:rPr>
            <w:noProof/>
            <w:webHidden/>
          </w:rPr>
          <w:fldChar w:fldCharType="end"/>
        </w:r>
      </w:hyperlink>
    </w:p>
    <w:p w:rsidR="00B92419" w:rsidRDefault="00AF2652">
      <w:pPr>
        <w:pStyle w:val="TOC3"/>
        <w:tabs>
          <w:tab w:val="left" w:pos="1920"/>
          <w:tab w:val="right" w:leader="dot" w:pos="9350"/>
        </w:tabs>
        <w:rPr>
          <w:rFonts w:asciiTheme="minorHAnsi" w:eastAsiaTheme="minorEastAsia" w:hAnsiTheme="minorHAnsi" w:cstheme="minorBidi"/>
          <w:noProof/>
          <w:sz w:val="22"/>
          <w:szCs w:val="22"/>
        </w:rPr>
      </w:pPr>
      <w:hyperlink w:anchor="_Toc515882285" w:history="1">
        <w:r w:rsidR="00B92419" w:rsidRPr="00DD34EE">
          <w:rPr>
            <w:rStyle w:val="Hyperlink"/>
            <w:noProof/>
          </w:rPr>
          <w:t>4.2.2</w:t>
        </w:r>
        <w:r w:rsidR="00B92419">
          <w:rPr>
            <w:rFonts w:asciiTheme="minorHAnsi" w:eastAsiaTheme="minorEastAsia" w:hAnsiTheme="minorHAnsi" w:cstheme="minorBidi"/>
            <w:noProof/>
            <w:sz w:val="22"/>
            <w:szCs w:val="22"/>
          </w:rPr>
          <w:tab/>
        </w:r>
        <w:r w:rsidR="00B92419" w:rsidRPr="00DD34EE">
          <w:rPr>
            <w:rStyle w:val="Hyperlink"/>
            <w:noProof/>
          </w:rPr>
          <w:t>File Save</w:t>
        </w:r>
        <w:r w:rsidR="00B92419">
          <w:rPr>
            <w:noProof/>
            <w:webHidden/>
          </w:rPr>
          <w:tab/>
        </w:r>
        <w:r w:rsidR="00B92419">
          <w:rPr>
            <w:noProof/>
            <w:webHidden/>
          </w:rPr>
          <w:fldChar w:fldCharType="begin"/>
        </w:r>
        <w:r w:rsidR="00B92419">
          <w:rPr>
            <w:noProof/>
            <w:webHidden/>
          </w:rPr>
          <w:instrText xml:space="preserve"> PAGEREF _Toc515882285 \h </w:instrText>
        </w:r>
        <w:r w:rsidR="00B92419">
          <w:rPr>
            <w:noProof/>
            <w:webHidden/>
          </w:rPr>
        </w:r>
        <w:r w:rsidR="00B92419">
          <w:rPr>
            <w:noProof/>
            <w:webHidden/>
          </w:rPr>
          <w:fldChar w:fldCharType="separate"/>
        </w:r>
        <w:r w:rsidR="00B92419">
          <w:rPr>
            <w:noProof/>
            <w:webHidden/>
          </w:rPr>
          <w:t>15</w:t>
        </w:r>
        <w:r w:rsidR="00B92419">
          <w:rPr>
            <w:noProof/>
            <w:webHidden/>
          </w:rPr>
          <w:fldChar w:fldCharType="end"/>
        </w:r>
      </w:hyperlink>
    </w:p>
    <w:p w:rsidR="00B92419" w:rsidRDefault="00AF2652">
      <w:pPr>
        <w:pStyle w:val="TOC1"/>
        <w:tabs>
          <w:tab w:val="left" w:pos="576"/>
          <w:tab w:val="right" w:leader="dot" w:pos="9350"/>
        </w:tabs>
        <w:rPr>
          <w:rFonts w:asciiTheme="minorHAnsi" w:eastAsiaTheme="minorEastAsia" w:hAnsiTheme="minorHAnsi" w:cstheme="minorBidi"/>
          <w:b w:val="0"/>
          <w:noProof/>
          <w:sz w:val="22"/>
          <w:szCs w:val="22"/>
        </w:rPr>
      </w:pPr>
      <w:hyperlink w:anchor="_Toc515882286" w:history="1">
        <w:r w:rsidR="00B92419" w:rsidRPr="00DD34EE">
          <w:rPr>
            <w:rStyle w:val="Hyperlink"/>
            <w:noProof/>
          </w:rPr>
          <w:t>5</w:t>
        </w:r>
        <w:r w:rsidR="00B92419">
          <w:rPr>
            <w:rFonts w:asciiTheme="minorHAnsi" w:eastAsiaTheme="minorEastAsia" w:hAnsiTheme="minorHAnsi" w:cstheme="minorBidi"/>
            <w:b w:val="0"/>
            <w:noProof/>
            <w:sz w:val="22"/>
            <w:szCs w:val="22"/>
          </w:rPr>
          <w:tab/>
        </w:r>
        <w:r w:rsidR="00B92419" w:rsidRPr="00DD34EE">
          <w:rPr>
            <w:rStyle w:val="Hyperlink"/>
            <w:noProof/>
          </w:rPr>
          <w:t>Arabic to English Conversions</w:t>
        </w:r>
        <w:r w:rsidR="00B92419">
          <w:rPr>
            <w:noProof/>
            <w:webHidden/>
          </w:rPr>
          <w:tab/>
        </w:r>
        <w:r w:rsidR="00B92419">
          <w:rPr>
            <w:noProof/>
            <w:webHidden/>
          </w:rPr>
          <w:fldChar w:fldCharType="begin"/>
        </w:r>
        <w:r w:rsidR="00B92419">
          <w:rPr>
            <w:noProof/>
            <w:webHidden/>
          </w:rPr>
          <w:instrText xml:space="preserve"> PAGEREF _Toc515882286 \h </w:instrText>
        </w:r>
        <w:r w:rsidR="00B92419">
          <w:rPr>
            <w:noProof/>
            <w:webHidden/>
          </w:rPr>
        </w:r>
        <w:r w:rsidR="00B92419">
          <w:rPr>
            <w:noProof/>
            <w:webHidden/>
          </w:rPr>
          <w:fldChar w:fldCharType="separate"/>
        </w:r>
        <w:r w:rsidR="00B92419">
          <w:rPr>
            <w:noProof/>
            <w:webHidden/>
          </w:rPr>
          <w:t>15</w:t>
        </w:r>
        <w:r w:rsidR="00B92419">
          <w:rPr>
            <w:noProof/>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7" w:history="1">
        <w:r w:rsidR="00B92419" w:rsidRPr="00DD34EE">
          <w:rPr>
            <w:rStyle w:val="Hyperlink"/>
          </w:rPr>
          <w:t>5.1</w:t>
        </w:r>
        <w:r w:rsidR="00B92419">
          <w:rPr>
            <w:rFonts w:asciiTheme="minorHAnsi" w:eastAsiaTheme="minorEastAsia" w:hAnsiTheme="minorHAnsi" w:cstheme="minorBidi"/>
            <w:sz w:val="22"/>
            <w:szCs w:val="22"/>
          </w:rPr>
          <w:tab/>
        </w:r>
        <w:r w:rsidR="00B92419" w:rsidRPr="00DD34EE">
          <w:rPr>
            <w:rStyle w:val="Hyperlink"/>
          </w:rPr>
          <w:t>Numerals</w:t>
        </w:r>
        <w:r w:rsidR="00B92419">
          <w:rPr>
            <w:webHidden/>
          </w:rPr>
          <w:tab/>
        </w:r>
        <w:r w:rsidR="00B92419">
          <w:rPr>
            <w:webHidden/>
          </w:rPr>
          <w:fldChar w:fldCharType="begin"/>
        </w:r>
        <w:r w:rsidR="00B92419">
          <w:rPr>
            <w:webHidden/>
          </w:rPr>
          <w:instrText xml:space="preserve"> PAGEREF _Toc515882287 \h </w:instrText>
        </w:r>
        <w:r w:rsidR="00B92419">
          <w:rPr>
            <w:webHidden/>
          </w:rPr>
        </w:r>
        <w:r w:rsidR="00B92419">
          <w:rPr>
            <w:webHidden/>
          </w:rPr>
          <w:fldChar w:fldCharType="separate"/>
        </w:r>
        <w:r w:rsidR="00B92419">
          <w:rPr>
            <w:webHidden/>
          </w:rPr>
          <w:t>16</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8" w:history="1">
        <w:r w:rsidR="00B92419" w:rsidRPr="00DD34EE">
          <w:rPr>
            <w:rStyle w:val="Hyperlink"/>
          </w:rPr>
          <w:t>5.2</w:t>
        </w:r>
        <w:r w:rsidR="00B92419">
          <w:rPr>
            <w:rFonts w:asciiTheme="minorHAnsi" w:eastAsiaTheme="minorEastAsia" w:hAnsiTheme="minorHAnsi" w:cstheme="minorBidi"/>
            <w:sz w:val="22"/>
            <w:szCs w:val="22"/>
          </w:rPr>
          <w:tab/>
        </w:r>
        <w:r w:rsidR="00B92419" w:rsidRPr="00DD34EE">
          <w:rPr>
            <w:rStyle w:val="Hyperlink"/>
          </w:rPr>
          <w:t>Date</w:t>
        </w:r>
        <w:r w:rsidR="00B92419">
          <w:rPr>
            <w:webHidden/>
          </w:rPr>
          <w:tab/>
        </w:r>
        <w:r w:rsidR="00B92419">
          <w:rPr>
            <w:webHidden/>
          </w:rPr>
          <w:fldChar w:fldCharType="begin"/>
        </w:r>
        <w:r w:rsidR="00B92419">
          <w:rPr>
            <w:webHidden/>
          </w:rPr>
          <w:instrText xml:space="preserve"> PAGEREF _Toc515882288 \h </w:instrText>
        </w:r>
        <w:r w:rsidR="00B92419">
          <w:rPr>
            <w:webHidden/>
          </w:rPr>
        </w:r>
        <w:r w:rsidR="00B92419">
          <w:rPr>
            <w:webHidden/>
          </w:rPr>
          <w:fldChar w:fldCharType="separate"/>
        </w:r>
        <w:r w:rsidR="00B92419">
          <w:rPr>
            <w:webHidden/>
          </w:rPr>
          <w:t>16</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89" w:history="1">
        <w:r w:rsidR="00B92419" w:rsidRPr="00DD34EE">
          <w:rPr>
            <w:rStyle w:val="Hyperlink"/>
          </w:rPr>
          <w:t>5.3</w:t>
        </w:r>
        <w:r w:rsidR="00B92419">
          <w:rPr>
            <w:rFonts w:asciiTheme="minorHAnsi" w:eastAsiaTheme="minorEastAsia" w:hAnsiTheme="minorHAnsi" w:cstheme="minorBidi"/>
            <w:sz w:val="22"/>
            <w:szCs w:val="22"/>
          </w:rPr>
          <w:tab/>
        </w:r>
        <w:r w:rsidR="00B92419" w:rsidRPr="00DD34EE">
          <w:rPr>
            <w:rStyle w:val="Hyperlink"/>
          </w:rPr>
          <w:t>Type</w:t>
        </w:r>
        <w:r w:rsidR="00B92419">
          <w:rPr>
            <w:webHidden/>
          </w:rPr>
          <w:tab/>
        </w:r>
        <w:r w:rsidR="00B92419">
          <w:rPr>
            <w:webHidden/>
          </w:rPr>
          <w:fldChar w:fldCharType="begin"/>
        </w:r>
        <w:r w:rsidR="00B92419">
          <w:rPr>
            <w:webHidden/>
          </w:rPr>
          <w:instrText xml:space="preserve"> PAGEREF _Toc515882289 \h </w:instrText>
        </w:r>
        <w:r w:rsidR="00B92419">
          <w:rPr>
            <w:webHidden/>
          </w:rPr>
        </w:r>
        <w:r w:rsidR="00B92419">
          <w:rPr>
            <w:webHidden/>
          </w:rPr>
          <w:fldChar w:fldCharType="separate"/>
        </w:r>
        <w:r w:rsidR="00B92419">
          <w:rPr>
            <w:webHidden/>
          </w:rPr>
          <w:t>16</w:t>
        </w:r>
        <w:r w:rsidR="00B92419">
          <w:rPr>
            <w:webHidden/>
          </w:rPr>
          <w:fldChar w:fldCharType="end"/>
        </w:r>
      </w:hyperlink>
    </w:p>
    <w:p w:rsidR="00B92419" w:rsidRDefault="00AF2652">
      <w:pPr>
        <w:pStyle w:val="TOC2"/>
        <w:tabs>
          <w:tab w:val="left" w:pos="1152"/>
          <w:tab w:val="right" w:leader="dot" w:pos="9350"/>
        </w:tabs>
        <w:rPr>
          <w:rFonts w:asciiTheme="minorHAnsi" w:eastAsiaTheme="minorEastAsia" w:hAnsiTheme="minorHAnsi" w:cstheme="minorBidi"/>
          <w:sz w:val="22"/>
          <w:szCs w:val="22"/>
        </w:rPr>
      </w:pPr>
      <w:hyperlink w:anchor="_Toc515882290" w:history="1">
        <w:r w:rsidR="00B92419" w:rsidRPr="00DD34EE">
          <w:rPr>
            <w:rStyle w:val="Hyperlink"/>
          </w:rPr>
          <w:t>5.4</w:t>
        </w:r>
        <w:r w:rsidR="00B92419">
          <w:rPr>
            <w:rFonts w:asciiTheme="minorHAnsi" w:eastAsiaTheme="minorEastAsia" w:hAnsiTheme="minorHAnsi" w:cstheme="minorBidi"/>
            <w:sz w:val="22"/>
            <w:szCs w:val="22"/>
          </w:rPr>
          <w:tab/>
        </w:r>
        <w:r w:rsidR="00B92419" w:rsidRPr="00DD34EE">
          <w:rPr>
            <w:rStyle w:val="Hyperlink"/>
          </w:rPr>
          <w:t>Hijri to Georgian Conversion</w:t>
        </w:r>
        <w:r w:rsidR="00B92419">
          <w:rPr>
            <w:webHidden/>
          </w:rPr>
          <w:tab/>
        </w:r>
        <w:r w:rsidR="00B92419">
          <w:rPr>
            <w:webHidden/>
          </w:rPr>
          <w:fldChar w:fldCharType="begin"/>
        </w:r>
        <w:r w:rsidR="00B92419">
          <w:rPr>
            <w:webHidden/>
          </w:rPr>
          <w:instrText xml:space="preserve"> PAGEREF _Toc515882290 \h </w:instrText>
        </w:r>
        <w:r w:rsidR="00B92419">
          <w:rPr>
            <w:webHidden/>
          </w:rPr>
        </w:r>
        <w:r w:rsidR="00B92419">
          <w:rPr>
            <w:webHidden/>
          </w:rPr>
          <w:fldChar w:fldCharType="separate"/>
        </w:r>
        <w:r w:rsidR="00B92419">
          <w:rPr>
            <w:webHidden/>
          </w:rPr>
          <w:t>16</w:t>
        </w:r>
        <w:r w:rsidR="00B92419">
          <w:rPr>
            <w:webHidden/>
          </w:rPr>
          <w:fldChar w:fldCharType="end"/>
        </w:r>
      </w:hyperlink>
    </w:p>
    <w:p w:rsidR="001E39B7" w:rsidRDefault="001E39B7" w:rsidP="00E876E7">
      <w:pPr>
        <w:pStyle w:val="BodyText"/>
      </w:pPr>
      <w:r>
        <w:fldChar w:fldCharType="end"/>
      </w:r>
      <w:r>
        <w:br w:type="page"/>
      </w:r>
      <w:bookmarkStart w:id="0" w:name="_Toc20665026"/>
    </w:p>
    <w:p w:rsidR="001E39B7" w:rsidRDefault="00EF7AAA" w:rsidP="00333B81">
      <w:pPr>
        <w:pStyle w:val="Heading1"/>
      </w:pPr>
      <w:bookmarkStart w:id="1" w:name="_Ref498527511"/>
      <w:bookmarkStart w:id="2" w:name="_Toc515882264"/>
      <w:bookmarkEnd w:id="0"/>
      <w:r>
        <w:lastRenderedPageBreak/>
        <w:t>Introduction</w:t>
      </w:r>
      <w:bookmarkEnd w:id="1"/>
      <w:bookmarkEnd w:id="2"/>
    </w:p>
    <w:p w:rsidR="00180ACD" w:rsidRDefault="00805D66" w:rsidP="009170E0">
      <w:pPr>
        <w:jc w:val="both"/>
      </w:pPr>
      <w:bookmarkStart w:id="3" w:name="_Toc51476934"/>
      <w:bookmarkStart w:id="4" w:name="_Toc51572981"/>
      <w:bookmarkStart w:id="5" w:name="_Toc74113497"/>
      <w:bookmarkStart w:id="6" w:name="_Toc200870075"/>
      <w:bookmarkStart w:id="7" w:name="_Toc201042608"/>
      <w:bookmarkStart w:id="8" w:name="_Toc511050939"/>
      <w:bookmarkStart w:id="9" w:name="_Toc24885649"/>
      <w:bookmarkStart w:id="10" w:name="_Toc26849168"/>
      <w:bookmarkStart w:id="11" w:name="_Toc26852448"/>
      <w:bookmarkStart w:id="12" w:name="_Toc511050940"/>
      <w:bookmarkStart w:id="13" w:name="_Toc24885650"/>
      <w:bookmarkStart w:id="14" w:name="_Toc26849169"/>
      <w:bookmarkStart w:id="15" w:name="_Toc26852449"/>
      <w:r w:rsidRPr="008B39F0">
        <w:t xml:space="preserve">The </w:t>
      </w:r>
      <w:r w:rsidR="005E646A">
        <w:rPr>
          <w:iCs/>
        </w:rPr>
        <w:t>document discusses th</w:t>
      </w:r>
      <w:r w:rsidR="003F60A2">
        <w:rPr>
          <w:iCs/>
        </w:rPr>
        <w:t>e SEC (Saudi Electric Company) i</w:t>
      </w:r>
      <w:r w:rsidR="005E646A">
        <w:rPr>
          <w:iCs/>
        </w:rPr>
        <w:t>nvoice</w:t>
      </w:r>
      <w:r w:rsidR="009170E0">
        <w:rPr>
          <w:iCs/>
        </w:rPr>
        <w:t xml:space="preserve"> (energy consumption bill)</w:t>
      </w:r>
      <w:r w:rsidR="003F60A2">
        <w:rPr>
          <w:iCs/>
        </w:rPr>
        <w:t xml:space="preserve"> p</w:t>
      </w:r>
      <w:r w:rsidR="005E646A">
        <w:rPr>
          <w:iCs/>
        </w:rPr>
        <w:t>arsing</w:t>
      </w:r>
      <w:r w:rsidR="003F60A2">
        <w:rPr>
          <w:iCs/>
        </w:rPr>
        <w:t xml:space="preserve"> application</w:t>
      </w:r>
      <w:r w:rsidR="005E646A">
        <w:rPr>
          <w:iCs/>
        </w:rPr>
        <w:t xml:space="preserve">.  </w:t>
      </w:r>
      <w:r w:rsidR="009170E0">
        <w:t>K</w:t>
      </w:r>
      <w:r w:rsidR="00787198">
        <w:t>AUST Facilities and Management t</w:t>
      </w:r>
      <w:r w:rsidR="009170E0">
        <w:t>eam receives energy consumption bill thro</w:t>
      </w:r>
      <w:r w:rsidR="00787198">
        <w:t>ugh SEC</w:t>
      </w:r>
      <w:r w:rsidR="0015563C">
        <w:t xml:space="preserve">. </w:t>
      </w:r>
      <w:r w:rsidR="009170E0">
        <w:t>The energy consumption bill data is different for different types like i</w:t>
      </w:r>
      <w:r w:rsidR="0015563C">
        <w:t xml:space="preserve">ndustrial, commercial, charity, medical, </w:t>
      </w:r>
      <w:r w:rsidR="009170E0">
        <w:t>residential</w:t>
      </w:r>
      <w:r w:rsidR="0015563C">
        <w:t>, etc.</w:t>
      </w:r>
      <w:r w:rsidR="009170E0">
        <w:t xml:space="preserve"> usage.  The energy consumption bill is more than 500 pages of PDF (Portable Document Format) document </w:t>
      </w:r>
      <w:r w:rsidR="0015563C">
        <w:t xml:space="preserve">and mostly the data </w:t>
      </w:r>
      <w:r w:rsidR="009170E0">
        <w:t>in Arabic</w:t>
      </w:r>
      <w:r w:rsidR="0015563C">
        <w:t xml:space="preserve"> language</w:t>
      </w:r>
      <w:r w:rsidR="009170E0">
        <w:t xml:space="preserve">.  </w:t>
      </w:r>
    </w:p>
    <w:p w:rsidR="00180ACD" w:rsidRDefault="00180ACD" w:rsidP="009170E0">
      <w:pPr>
        <w:jc w:val="both"/>
      </w:pPr>
    </w:p>
    <w:p w:rsidR="009170E0" w:rsidRDefault="009170E0" w:rsidP="009170E0">
      <w:pPr>
        <w:jc w:val="both"/>
      </w:pPr>
      <w:r>
        <w:t xml:space="preserve">The document contains energy consumption data fields like subscription number, meter readings (to and from), meter reading dates (to and from), invoice number, invoice date, cost, value added tax, total cost, etc., for each type inside KAUST like villas, town houses, academic buildings, and other facilities.  In the case of industry, the bill contains active power consumption, re-active power consumption etc. </w:t>
      </w:r>
      <w:r w:rsidR="002D0AEE">
        <w:t>fields</w:t>
      </w:r>
      <w:r>
        <w:t>.</w:t>
      </w:r>
    </w:p>
    <w:p w:rsidR="00180ACD" w:rsidRDefault="00180ACD" w:rsidP="009170E0">
      <w:pPr>
        <w:jc w:val="both"/>
      </w:pPr>
    </w:p>
    <w:p w:rsidR="009170E0" w:rsidRDefault="009170E0" w:rsidP="009170E0">
      <w:pPr>
        <w:jc w:val="both"/>
      </w:pPr>
      <w:r>
        <w:t xml:space="preserve">Storing energy consumption data to a digital form is very time consuming, error prone </w:t>
      </w:r>
      <w:r w:rsidR="001A5639">
        <w:t xml:space="preserve">by </w:t>
      </w:r>
      <w:r>
        <w:t xml:space="preserve">entering the data values </w:t>
      </w:r>
      <w:r w:rsidR="00D003F7">
        <w:t>manually.  T</w:t>
      </w:r>
      <w:r>
        <w:t xml:space="preserve">his process is repetitive on every month.  Once the data is stored in the digital form, different reports can be generated and viewed.  </w:t>
      </w:r>
    </w:p>
    <w:p w:rsidR="00111F58" w:rsidRDefault="00111F58" w:rsidP="009D23A2">
      <w:pPr>
        <w:jc w:val="both"/>
      </w:pPr>
    </w:p>
    <w:p w:rsidR="009D23A2" w:rsidRDefault="00F90B70" w:rsidP="009D23A2">
      <w:pPr>
        <w:jc w:val="both"/>
      </w:pPr>
      <w:r>
        <w:t xml:space="preserve">Develop an application that runs either in UI (User Interface) or command line mode.  </w:t>
      </w:r>
      <w:r w:rsidR="009D23A2">
        <w:t xml:space="preserve">The </w:t>
      </w:r>
      <w:r>
        <w:t>application is</w:t>
      </w:r>
      <w:r w:rsidR="009D23A2">
        <w:t xml:space="preserve"> aimed to develop a software package to digitize the energy consumption bills. The output will be a CSV (Comma Separated Value) file. The CSV file data contains the different energy consumption field’s data in English numerals.  </w:t>
      </w:r>
    </w:p>
    <w:p w:rsidR="003C51EC" w:rsidRDefault="003C51EC" w:rsidP="00227622">
      <w:pPr>
        <w:jc w:val="both"/>
      </w:pPr>
    </w:p>
    <w:p w:rsidR="009170E0" w:rsidRDefault="00227622" w:rsidP="00A457F6">
      <w:pPr>
        <w:jc w:val="both"/>
      </w:pPr>
      <w:r>
        <w:t xml:space="preserve">The developed </w:t>
      </w:r>
      <w:r w:rsidR="003C51EC">
        <w:t xml:space="preserve">application </w:t>
      </w:r>
      <w:r>
        <w:t xml:space="preserve">will be packaged along with the necessary third party executables (in this case pdftotxt.exe (from XPDF)), DLLs (Dynamic Link Libraries), and system files.  The application runs on the desktop that has Windows 7 or Windows 8 Operating Systems.  </w:t>
      </w:r>
    </w:p>
    <w:p w:rsidR="00270C0C" w:rsidRDefault="00270C0C" w:rsidP="00270C0C">
      <w:pPr>
        <w:pStyle w:val="Heading1"/>
      </w:pPr>
      <w:bookmarkStart w:id="16" w:name="_Ref498525259"/>
      <w:bookmarkStart w:id="17" w:name="_Toc500071991"/>
      <w:bookmarkStart w:id="18" w:name="_Toc515882265"/>
      <w:r>
        <w:t>Installation</w:t>
      </w:r>
      <w:bookmarkEnd w:id="16"/>
      <w:bookmarkEnd w:id="17"/>
      <w:bookmarkEnd w:id="18"/>
    </w:p>
    <w:p w:rsidR="00270C0C" w:rsidRDefault="00270C0C" w:rsidP="00270C0C">
      <w:pPr>
        <w:jc w:val="both"/>
      </w:pPr>
      <w:r>
        <w:t xml:space="preserve">The </w:t>
      </w:r>
      <w:r w:rsidR="003D5BE6">
        <w:t>application is developed in QT</w:t>
      </w:r>
      <w:r>
        <w:t xml:space="preserve"> and </w:t>
      </w:r>
      <w:r w:rsidR="002D0AEE">
        <w:t>C</w:t>
      </w:r>
      <w:r>
        <w:t xml:space="preserve">++.  The tool is internally uses </w:t>
      </w:r>
      <w:r w:rsidR="003D5BE6" w:rsidRPr="00F7090F">
        <w:rPr>
          <w:rFonts w:ascii="Courier New" w:hAnsi="Courier New" w:cs="Courier New"/>
        </w:rPr>
        <w:t>pdftotxt.exe</w:t>
      </w:r>
      <w:r>
        <w:t xml:space="preserve">.  The </w:t>
      </w:r>
      <w:r w:rsidR="00586E5B">
        <w:t xml:space="preserve">application </w:t>
      </w:r>
      <w:r>
        <w:t>is bundled in a zip file contains following sub folders:</w:t>
      </w:r>
    </w:p>
    <w:p w:rsidR="00270C0C" w:rsidRDefault="00270C0C" w:rsidP="00270C0C">
      <w:pPr>
        <w:jc w:val="both"/>
      </w:pPr>
    </w:p>
    <w:p w:rsidR="00270C0C" w:rsidRDefault="00270C0C" w:rsidP="00AF2652">
      <w:pPr>
        <w:pStyle w:val="ListParagraph"/>
        <w:numPr>
          <w:ilvl w:val="0"/>
          <w:numId w:val="11"/>
        </w:numPr>
        <w:jc w:val="both"/>
      </w:pPr>
      <w:r>
        <w:t>bin, contains the binary (executable) files</w:t>
      </w:r>
      <w:r w:rsidR="00586E5B">
        <w:t xml:space="preserve"> and other related executables (QT)</w:t>
      </w:r>
    </w:p>
    <w:p w:rsidR="00F7090F" w:rsidRPr="00A17997" w:rsidRDefault="00F7090F" w:rsidP="00AF2652">
      <w:pPr>
        <w:pStyle w:val="ListParagraph"/>
        <w:numPr>
          <w:ilvl w:val="0"/>
          <w:numId w:val="11"/>
        </w:numPr>
        <w:jc w:val="both"/>
      </w:pPr>
      <w:r>
        <w:t xml:space="preserve">tools, contains </w:t>
      </w:r>
      <w:r w:rsidR="00A17997" w:rsidRPr="00F7090F">
        <w:rPr>
          <w:rFonts w:ascii="Courier New" w:hAnsi="Courier New" w:cs="Courier New"/>
        </w:rPr>
        <w:t>pdftotxt.exe</w:t>
      </w:r>
      <w:r w:rsidR="00A17997">
        <w:rPr>
          <w:rFonts w:ascii="Courier New" w:hAnsi="Courier New" w:cs="Courier New"/>
        </w:rPr>
        <w:t>.</w:t>
      </w:r>
    </w:p>
    <w:p w:rsidR="00A17997" w:rsidRDefault="00A17997" w:rsidP="00AF2652">
      <w:pPr>
        <w:pStyle w:val="ListParagraph"/>
        <w:numPr>
          <w:ilvl w:val="0"/>
          <w:numId w:val="11"/>
        </w:numPr>
        <w:jc w:val="both"/>
      </w:pPr>
      <w:r>
        <w:t>temp, a directory used for temporary purpose.</w:t>
      </w:r>
    </w:p>
    <w:p w:rsidR="00270C0C" w:rsidRDefault="00270C0C" w:rsidP="00270C0C">
      <w:pPr>
        <w:pStyle w:val="ListParagraph"/>
        <w:jc w:val="both"/>
      </w:pPr>
    </w:p>
    <w:p w:rsidR="00A555B0" w:rsidRDefault="0015240C" w:rsidP="00E061FC">
      <w:pPr>
        <w:jc w:val="both"/>
      </w:pPr>
      <w:r>
        <w:t xml:space="preserve">The necessary application folder is stored at github and can be downloaded.  </w:t>
      </w:r>
      <w:r w:rsidR="001B0283">
        <w:t xml:space="preserve">Download </w:t>
      </w:r>
      <w:r w:rsidR="00270C0C">
        <w:t xml:space="preserve">the </w:t>
      </w:r>
      <w:r w:rsidR="001B0283">
        <w:t xml:space="preserve">application folder from the github </w:t>
      </w:r>
      <w:r w:rsidR="00270C0C">
        <w:t>to the desired di</w:t>
      </w:r>
      <w:r w:rsidR="001B0283">
        <w:t>rectory in a Windows computer, say C</w:t>
      </w:r>
      <w:r w:rsidR="00270C0C">
        <w:t>:\KAUST\</w:t>
      </w:r>
      <w:r w:rsidR="001B0283">
        <w:t>sec</w:t>
      </w:r>
      <w:r w:rsidR="00270C0C">
        <w:t>.</w:t>
      </w:r>
      <w:r w:rsidR="001B0283">
        <w:t xml:space="preserve">  </w:t>
      </w:r>
    </w:p>
    <w:p w:rsidR="005E229E" w:rsidRPr="00A555B0" w:rsidRDefault="005E229E" w:rsidP="00270C0C">
      <w:pPr>
        <w:jc w:val="both"/>
        <w:rPr>
          <w:i/>
        </w:rPr>
      </w:pPr>
    </w:p>
    <w:p w:rsidR="00596EFF" w:rsidRDefault="00596EFF" w:rsidP="00270C0C">
      <w:pPr>
        <w:jc w:val="both"/>
      </w:pPr>
      <w:r>
        <w:t>Using Cmd</w:t>
      </w:r>
      <w:r w:rsidR="00E061FC">
        <w:t xml:space="preserve"> (command prompt application)</w:t>
      </w:r>
      <w:r>
        <w:t xml:space="preserve"> prompt user can go to C:\KAUST\sec\application\bin\ and then execute the </w:t>
      </w:r>
      <w:hyperlink r:id="rId8" w:tooltip="arabictranslate.exe" w:history="1">
        <w:r w:rsidRPr="00A555B0">
          <w:rPr>
            <w:rFonts w:ascii="Courier New" w:hAnsi="Courier New" w:cs="Courier New"/>
          </w:rPr>
          <w:t>arabictranslate.exe</w:t>
        </w:r>
      </w:hyperlink>
      <w:r>
        <w:rPr>
          <w:rFonts w:ascii="Courier New" w:hAnsi="Courier New" w:cs="Courier New"/>
        </w:rPr>
        <w:t xml:space="preserve"> </w:t>
      </w:r>
      <w:r>
        <w:t>application along with command line parameters.</w:t>
      </w:r>
      <w:r w:rsidR="00830617">
        <w:t xml:space="preserve">  The command line parameters will be explained in the later section.</w:t>
      </w:r>
    </w:p>
    <w:p w:rsidR="00262AE4" w:rsidRDefault="00262AE4" w:rsidP="00EF5604">
      <w:pPr>
        <w:jc w:val="both"/>
      </w:pPr>
    </w:p>
    <w:p w:rsidR="00EF5604" w:rsidRDefault="00EF5604" w:rsidP="00270C0C">
      <w:pPr>
        <w:jc w:val="both"/>
        <w:rPr>
          <w:iCs/>
        </w:rPr>
      </w:pPr>
      <w:r>
        <w:t>There is no need user to download any other files.  All the required libraries or dlls or executables are bundled and placed in the application folder.</w:t>
      </w:r>
    </w:p>
    <w:p w:rsidR="00004C6C" w:rsidRDefault="009A5400" w:rsidP="00B273C7">
      <w:pPr>
        <w:pStyle w:val="Heading1"/>
      </w:pPr>
      <w:bookmarkStart w:id="19" w:name="_Toc515882266"/>
      <w:r>
        <w:t>SEC Invoices</w:t>
      </w:r>
      <w:bookmarkEnd w:id="19"/>
    </w:p>
    <w:p w:rsidR="00F94FDD" w:rsidRDefault="0063438C" w:rsidP="008F5370">
      <w:pPr>
        <w:jc w:val="both"/>
      </w:pPr>
      <w:r>
        <w:t>KAUST receives SEC invoices</w:t>
      </w:r>
      <w:r w:rsidR="008F5370">
        <w:t xml:space="preserve"> in the form of .pdf file.  The SEC invoice file (.pdf) has mainly two</w:t>
      </w:r>
      <w:r w:rsidR="00CE5634">
        <w:t xml:space="preserve"> kinds of invoices.  One invoice </w:t>
      </w:r>
      <w:r w:rsidR="008F5370">
        <w:t xml:space="preserve">has </w:t>
      </w:r>
      <w:r w:rsidR="00CE5634">
        <w:t xml:space="preserve">many (more) fields and other invoice has less number of fields.  The many fields invoice is called </w:t>
      </w:r>
      <w:r w:rsidR="00CE5634" w:rsidRPr="00CE5634">
        <w:rPr>
          <w:b/>
          <w:bCs/>
        </w:rPr>
        <w:t>bigger invoice</w:t>
      </w:r>
      <w:r w:rsidR="00CE5634">
        <w:t xml:space="preserve"> and less number of fields is called </w:t>
      </w:r>
      <w:r w:rsidR="00CE5634" w:rsidRPr="00CE5634">
        <w:rPr>
          <w:b/>
          <w:bCs/>
        </w:rPr>
        <w:t>smaller invoice</w:t>
      </w:r>
      <w:r w:rsidR="00CE5634">
        <w:t>.</w:t>
      </w:r>
    </w:p>
    <w:p w:rsidR="00CE5634" w:rsidRDefault="00CE5634" w:rsidP="00B260CF">
      <w:pPr>
        <w:jc w:val="both"/>
      </w:pPr>
    </w:p>
    <w:p w:rsidR="008F5370" w:rsidRDefault="00CE5634" w:rsidP="008F5370">
      <w:pPr>
        <w:jc w:val="both"/>
      </w:pPr>
      <w:r>
        <w:t>Most of the times all bigger invoices are in one file, all sm</w:t>
      </w:r>
      <w:r w:rsidR="008F5370">
        <w:t>aller invoices in another file</w:t>
      </w:r>
      <w:r>
        <w:t xml:space="preserve">.  Sometimes the smaller and bigger invoices are available in the same file.  </w:t>
      </w:r>
    </w:p>
    <w:p w:rsidR="008F5370" w:rsidRDefault="008F5370" w:rsidP="008F5370">
      <w:pPr>
        <w:jc w:val="both"/>
      </w:pPr>
    </w:p>
    <w:p w:rsidR="008F5370" w:rsidRDefault="008F5370" w:rsidP="008F5370">
      <w:pPr>
        <w:jc w:val="both"/>
      </w:pPr>
      <w:r>
        <w:t xml:space="preserve">The earlier executable takes type (KAU 1 or 2) an input parameter which says whether the input file is bigger or smaller invoices file.  Based on this input, the parser parses and generates the data accordingly.  Whenever the input file contains both smaller and bigger invoices, the executable is not able to generate all the invoices since there is a mismatch for the input parameter, either it generates all the bigger invoices with </w:t>
      </w:r>
      <w:r w:rsidRPr="008F5370">
        <w:rPr>
          <w:b/>
          <w:bCs/>
        </w:rPr>
        <w:t>Complete</w:t>
      </w:r>
      <w:r>
        <w:t xml:space="preserve"> and all the smaller invoices with </w:t>
      </w:r>
      <w:r w:rsidRPr="008F5370">
        <w:rPr>
          <w:b/>
          <w:bCs/>
        </w:rPr>
        <w:t>Partial</w:t>
      </w:r>
      <w:r>
        <w:t xml:space="preserve"> data or it generates all the smaller invoices with </w:t>
      </w:r>
      <w:r w:rsidRPr="008F5370">
        <w:rPr>
          <w:b/>
          <w:bCs/>
        </w:rPr>
        <w:t>Complete</w:t>
      </w:r>
      <w:r>
        <w:t xml:space="preserve"> and all the bigger invoices with </w:t>
      </w:r>
      <w:r w:rsidRPr="008F5370">
        <w:rPr>
          <w:b/>
          <w:bCs/>
        </w:rPr>
        <w:t>Partial</w:t>
      </w:r>
      <w:r>
        <w:t xml:space="preserve"> data.  To solve this problem, a new kind of parser is required.  </w:t>
      </w:r>
    </w:p>
    <w:p w:rsidR="00CE5634" w:rsidRDefault="00CE5634" w:rsidP="00CE5634">
      <w:pPr>
        <w:jc w:val="both"/>
      </w:pPr>
    </w:p>
    <w:p w:rsidR="00D74A90" w:rsidRDefault="00D74A90" w:rsidP="00A91837">
      <w:pPr>
        <w:jc w:val="both"/>
      </w:pPr>
      <w:r>
        <w:t xml:space="preserve">Each invoice start with </w:t>
      </w:r>
      <w:r w:rsidRPr="00126579">
        <w:rPr>
          <w:rFonts w:ascii="Courier New" w:hAnsi="Courier New" w:cs="Courier New"/>
          <w:b/>
          <w:bCs/>
          <w:sz w:val="16"/>
          <w:szCs w:val="16"/>
          <w:rtl/>
        </w:rPr>
        <w:t>الاسم</w:t>
      </w:r>
      <w:r>
        <w:t xml:space="preserve"> phrase.  Whenever the line </w:t>
      </w:r>
      <w:r>
        <w:t xml:space="preserve">starts with this phrase then it is considered a block or invoice.  </w:t>
      </w:r>
    </w:p>
    <w:p w:rsidR="00D74A90" w:rsidRDefault="00D74A90" w:rsidP="00F14A8E">
      <w:pPr>
        <w:jc w:val="both"/>
      </w:pPr>
    </w:p>
    <w:p w:rsidR="00CE5634" w:rsidRDefault="00CE5634" w:rsidP="008F5370">
      <w:pPr>
        <w:jc w:val="both"/>
      </w:pPr>
      <w:r>
        <w:t>To differentiate between smaller and bigger invoices,</w:t>
      </w:r>
      <w:r w:rsidR="00F14A8E">
        <w:t xml:space="preserve"> </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طاقة</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غير</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فاعلة</w:t>
      </w:r>
      <w:r w:rsidR="00F14A8E" w:rsidRPr="00F14A8E">
        <w:rPr>
          <w:rFonts w:ascii="Courier New" w:hAnsi="Courier New" w:cs="Courier New"/>
          <w:b/>
          <w:bCs/>
          <w:sz w:val="16"/>
          <w:szCs w:val="16"/>
        </w:rPr>
        <w:t>)</w:t>
      </w:r>
      <w:r w:rsidR="00F14A8E">
        <w:t xml:space="preserve">  </w:t>
      </w:r>
      <w:r>
        <w:t xml:space="preserve">phrased to used.  </w:t>
      </w:r>
      <w:bookmarkEnd w:id="3"/>
      <w:bookmarkEnd w:id="4"/>
      <w:bookmarkEnd w:id="5"/>
      <w:bookmarkEnd w:id="6"/>
      <w:bookmarkEnd w:id="7"/>
      <w:bookmarkEnd w:id="8"/>
      <w:bookmarkEnd w:id="9"/>
      <w:bookmarkEnd w:id="10"/>
      <w:bookmarkEnd w:id="11"/>
      <w:bookmarkEnd w:id="12"/>
      <w:bookmarkEnd w:id="13"/>
      <w:bookmarkEnd w:id="14"/>
      <w:bookmarkEnd w:id="15"/>
      <w:r w:rsidR="00F14A8E">
        <w:t xml:space="preserve">If the invoice contains this phrase then invoice is called bigger invoice otherwise the invoice is called smaller invoice.  </w:t>
      </w:r>
      <w:r w:rsidR="00D74A90">
        <w:t>In the case of bigger invoices, most of the cases the differentiated phrase is available in the last 6</w:t>
      </w:r>
      <w:r w:rsidR="00D74A90" w:rsidRPr="00D74A90">
        <w:rPr>
          <w:vertAlign w:val="superscript"/>
        </w:rPr>
        <w:t>th</w:t>
      </w:r>
      <w:r w:rsidR="00D74A90">
        <w:t xml:space="preserve"> line.  Whenever this phrase is found in the last 6 line then the corresponding invoice is called bigger invoice otherwise it is called smaller invoice.</w:t>
      </w:r>
    </w:p>
    <w:p w:rsidR="00D74A90" w:rsidRDefault="00D74A90" w:rsidP="00D74A90">
      <w:pPr>
        <w:jc w:val="both"/>
      </w:pPr>
    </w:p>
    <w:p w:rsidR="00880D1F" w:rsidRDefault="00F27C47" w:rsidP="00880D1F">
      <w:pPr>
        <w:pStyle w:val="Heading1"/>
      </w:pPr>
      <w:r>
        <w:t>Execution</w:t>
      </w:r>
    </w:p>
    <w:p w:rsidR="004F0CDB" w:rsidRDefault="004F0CDB" w:rsidP="004F0CDB">
      <w:pPr>
        <w:jc w:val="both"/>
      </w:pPr>
      <w:r>
        <w:t>Generate the invoices data with following options:</w:t>
      </w:r>
    </w:p>
    <w:p w:rsidR="002D7A98" w:rsidRDefault="002D7A98" w:rsidP="002D7A98">
      <w:pPr>
        <w:pStyle w:val="Heading2"/>
      </w:pPr>
      <w:r>
        <w:t>Option 1</w:t>
      </w:r>
    </w:p>
    <w:p w:rsidR="000A3CFE" w:rsidRDefault="000A3CFE" w:rsidP="000A3CFE">
      <w:r>
        <w:t>Following is the command line instruction:</w:t>
      </w:r>
    </w:p>
    <w:p w:rsidR="000A3CFE" w:rsidRDefault="000A3CFE" w:rsidP="000A3CFE"/>
    <w:p w:rsidR="000A3CFE" w:rsidRPr="0065395B" w:rsidRDefault="000A3CFE" w:rsidP="000A3CFE">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rsidR="002D7A98" w:rsidRDefault="002D7A98" w:rsidP="002D7A98">
      <w:pPr>
        <w:ind w:left="576"/>
      </w:pPr>
    </w:p>
    <w:p w:rsidR="005A48AC" w:rsidRDefault="005A48AC" w:rsidP="005A48AC">
      <w:pPr>
        <w:jc w:val="both"/>
      </w:pPr>
      <w:r>
        <w:t>Following are the parameters:</w:t>
      </w:r>
    </w:p>
    <w:p w:rsidR="005A48AC" w:rsidRDefault="005A48AC" w:rsidP="00AF2652">
      <w:pPr>
        <w:pStyle w:val="ListParagraph"/>
        <w:numPr>
          <w:ilvl w:val="0"/>
          <w:numId w:val="12"/>
        </w:numPr>
        <w:jc w:val="both"/>
      </w:pPr>
      <w:r>
        <w:lastRenderedPageBreak/>
        <w:t>Invoice Month</w:t>
      </w:r>
    </w:p>
    <w:p w:rsidR="005A48AC" w:rsidRDefault="005A48AC" w:rsidP="00AF2652">
      <w:pPr>
        <w:pStyle w:val="ListParagraph"/>
        <w:numPr>
          <w:ilvl w:val="0"/>
          <w:numId w:val="12"/>
        </w:numPr>
        <w:jc w:val="both"/>
      </w:pPr>
      <w:r>
        <w:t>Invoice Year</w:t>
      </w:r>
    </w:p>
    <w:p w:rsidR="005A48AC" w:rsidRDefault="005A48AC" w:rsidP="00AF2652">
      <w:pPr>
        <w:pStyle w:val="ListParagraph"/>
        <w:numPr>
          <w:ilvl w:val="0"/>
          <w:numId w:val="12"/>
        </w:numPr>
        <w:jc w:val="both"/>
      </w:pPr>
      <w:r>
        <w:t>Invoice file (with .pdf)</w:t>
      </w:r>
    </w:p>
    <w:p w:rsidR="005A48AC" w:rsidRDefault="005A48AC" w:rsidP="005A48AC">
      <w:pPr>
        <w:jc w:val="both"/>
      </w:pPr>
    </w:p>
    <w:p w:rsidR="005A48AC" w:rsidRDefault="005A48AC" w:rsidP="005A48AC">
      <w:pPr>
        <w:jc w:val="both"/>
      </w:pPr>
      <w:r>
        <w:t xml:space="preserve">The application generates output file(s) automatically in the same folder where the input .pdf file exists.  </w:t>
      </w:r>
    </w:p>
    <w:p w:rsidR="005A48AC" w:rsidRDefault="005A48AC" w:rsidP="005A48AC">
      <w:pPr>
        <w:jc w:val="both"/>
      </w:pPr>
    </w:p>
    <w:p w:rsidR="00581E7F" w:rsidRDefault="005A48AC" w:rsidP="005A48AC">
      <w:pPr>
        <w:jc w:val="both"/>
      </w:pPr>
      <w:r>
        <w:t xml:space="preserve">Assume that name of the input file is </w:t>
      </w:r>
      <w:r w:rsidRPr="005A48AC">
        <w:rPr>
          <w:rFonts w:ascii="Courier New" w:hAnsi="Courier New" w:cs="Courier New"/>
          <w:b/>
          <w:bCs/>
        </w:rPr>
        <w:t>KAU_Main.pdf</w:t>
      </w:r>
      <w:r>
        <w:t xml:space="preserve">.  If the input invoice file contains only bigger invoices then it generates </w:t>
      </w:r>
      <w:r w:rsidRPr="005A48AC">
        <w:rPr>
          <w:rFonts w:ascii="Courier New" w:hAnsi="Courier New" w:cs="Courier New"/>
          <w:b/>
          <w:bCs/>
        </w:rPr>
        <w:t>KAU_Main</w:t>
      </w:r>
      <w:r w:rsidRPr="005A48AC">
        <w:rPr>
          <w:rFonts w:ascii="Courier New" w:hAnsi="Courier New" w:cs="Courier New"/>
          <w:b/>
          <w:bCs/>
        </w:rPr>
        <w:t>_bigger</w:t>
      </w:r>
      <w:r w:rsidRPr="005A48AC">
        <w:rPr>
          <w:rFonts w:ascii="Courier New" w:hAnsi="Courier New" w:cs="Courier New"/>
          <w:b/>
          <w:bCs/>
        </w:rPr>
        <w:t>.</w:t>
      </w:r>
      <w:r w:rsidRPr="005A48AC">
        <w:rPr>
          <w:rFonts w:ascii="Courier New" w:hAnsi="Courier New" w:cs="Courier New"/>
          <w:b/>
          <w:bCs/>
        </w:rPr>
        <w:t>csv</w:t>
      </w:r>
      <w:r>
        <w:t xml:space="preserve">.  If the input invoice file contains only smaller invoices then it generates </w:t>
      </w:r>
      <w:r w:rsidRPr="005A48AC">
        <w:rPr>
          <w:rFonts w:ascii="Courier New" w:hAnsi="Courier New" w:cs="Courier New"/>
          <w:b/>
          <w:bCs/>
        </w:rPr>
        <w:t>KAU_Main_</w:t>
      </w:r>
      <w:r w:rsidRPr="005A48AC">
        <w:rPr>
          <w:rFonts w:ascii="Courier New" w:hAnsi="Courier New" w:cs="Courier New"/>
          <w:b/>
          <w:bCs/>
        </w:rPr>
        <w:t>smaller</w:t>
      </w:r>
      <w:r w:rsidRPr="005A48AC">
        <w:rPr>
          <w:rFonts w:ascii="Courier New" w:hAnsi="Courier New" w:cs="Courier New"/>
          <w:b/>
          <w:bCs/>
        </w:rPr>
        <w:t>.csv</w:t>
      </w:r>
      <w:r>
        <w:t xml:space="preserve">.  If the input invoice file contains both bigger and smaller invoices then it generates both </w:t>
      </w:r>
      <w:r w:rsidR="005173C5" w:rsidRPr="005A48AC">
        <w:rPr>
          <w:rFonts w:ascii="Courier New" w:hAnsi="Courier New" w:cs="Courier New"/>
          <w:b/>
          <w:bCs/>
        </w:rPr>
        <w:t>KAU_Main_bigger.csv</w:t>
      </w:r>
      <w:r w:rsidR="005173C5">
        <w:t xml:space="preserve"> </w:t>
      </w:r>
      <w:r>
        <w:t xml:space="preserve">and </w:t>
      </w:r>
      <w:r w:rsidR="005173C5" w:rsidRPr="005A48AC">
        <w:rPr>
          <w:rFonts w:ascii="Courier New" w:hAnsi="Courier New" w:cs="Courier New"/>
          <w:b/>
          <w:bCs/>
        </w:rPr>
        <w:t>KAU_Main_smaller.csv</w:t>
      </w:r>
      <w:r w:rsidR="005173C5">
        <w:t xml:space="preserve"> </w:t>
      </w:r>
      <w:r>
        <w:t xml:space="preserve">files. </w:t>
      </w:r>
    </w:p>
    <w:p w:rsidR="00581E7F" w:rsidRDefault="00581E7F" w:rsidP="005A48AC">
      <w:pPr>
        <w:jc w:val="both"/>
      </w:pPr>
    </w:p>
    <w:p w:rsidR="005A48AC" w:rsidRPr="002D7A98" w:rsidRDefault="00581E7F" w:rsidP="008F5370">
      <w:pPr>
        <w:jc w:val="both"/>
      </w:pPr>
      <w:r>
        <w:t xml:space="preserve">Also, </w:t>
      </w:r>
      <w:r w:rsidR="008F5370">
        <w:t xml:space="preserve">there is a need to </w:t>
      </w:r>
      <w:r>
        <w:t xml:space="preserve">generate the summary of the file with the file name </w:t>
      </w:r>
      <w:r w:rsidRPr="005A48AC">
        <w:rPr>
          <w:rFonts w:ascii="Courier New" w:hAnsi="Courier New" w:cs="Courier New"/>
          <w:b/>
          <w:bCs/>
        </w:rPr>
        <w:t>KAU_Main_s</w:t>
      </w:r>
      <w:r>
        <w:rPr>
          <w:rFonts w:ascii="Courier New" w:hAnsi="Courier New" w:cs="Courier New"/>
          <w:b/>
          <w:bCs/>
        </w:rPr>
        <w:t>ummary</w:t>
      </w:r>
      <w:r w:rsidRPr="005A48AC">
        <w:rPr>
          <w:rFonts w:ascii="Courier New" w:hAnsi="Courier New" w:cs="Courier New"/>
          <w:b/>
          <w:bCs/>
        </w:rPr>
        <w:t>.csv</w:t>
      </w:r>
      <w:r>
        <w:t xml:space="preserve"> irrespective of the invoices</w:t>
      </w:r>
      <w:r w:rsidR="008F5370">
        <w:t xml:space="preserve"> type</w:t>
      </w:r>
      <w:r>
        <w:t xml:space="preserve">, which means </w:t>
      </w:r>
      <w:r w:rsidR="008F5370">
        <w:t xml:space="preserve">this file is </w:t>
      </w:r>
      <w:r>
        <w:t>always generate</w:t>
      </w:r>
      <w:r w:rsidR="008F5370">
        <w:t>d</w:t>
      </w:r>
      <w:r>
        <w:t xml:space="preserve">.  </w:t>
      </w:r>
    </w:p>
    <w:p w:rsidR="002D7A98" w:rsidRDefault="002D7A98" w:rsidP="002D7A98">
      <w:pPr>
        <w:pStyle w:val="Heading2"/>
      </w:pPr>
      <w:r>
        <w:t>Option 2</w:t>
      </w:r>
    </w:p>
    <w:p w:rsidR="0065395B" w:rsidRDefault="0065395B" w:rsidP="0065395B">
      <w:r>
        <w:t>Following is the command line instruction:</w:t>
      </w:r>
    </w:p>
    <w:p w:rsidR="0065395B" w:rsidRDefault="0065395B" w:rsidP="0065395B"/>
    <w:p w:rsidR="0065395B" w:rsidRPr="0065395B" w:rsidRDefault="0065395B" w:rsidP="0065395B">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rsidR="0065395B" w:rsidRPr="0065395B" w:rsidRDefault="0065395B" w:rsidP="0065395B"/>
    <w:p w:rsidR="00150761" w:rsidRDefault="00150761" w:rsidP="00150761">
      <w:pPr>
        <w:jc w:val="both"/>
      </w:pPr>
      <w:r>
        <w:t>Following are the parameters:</w:t>
      </w:r>
    </w:p>
    <w:p w:rsidR="00150761" w:rsidRDefault="00150761" w:rsidP="00AF2652">
      <w:pPr>
        <w:pStyle w:val="ListParagraph"/>
        <w:numPr>
          <w:ilvl w:val="0"/>
          <w:numId w:val="13"/>
        </w:numPr>
        <w:jc w:val="both"/>
      </w:pPr>
      <w:r>
        <w:t>Invoice Month</w:t>
      </w:r>
    </w:p>
    <w:p w:rsidR="00150761" w:rsidRDefault="00150761" w:rsidP="00AF2652">
      <w:pPr>
        <w:pStyle w:val="ListParagraph"/>
        <w:numPr>
          <w:ilvl w:val="0"/>
          <w:numId w:val="13"/>
        </w:numPr>
        <w:jc w:val="both"/>
      </w:pPr>
      <w:r>
        <w:t>Invoice Year</w:t>
      </w:r>
    </w:p>
    <w:p w:rsidR="00150761" w:rsidRDefault="00150761" w:rsidP="00AF2652">
      <w:pPr>
        <w:pStyle w:val="ListParagraph"/>
        <w:numPr>
          <w:ilvl w:val="0"/>
          <w:numId w:val="13"/>
        </w:numPr>
        <w:jc w:val="both"/>
      </w:pPr>
      <w:r>
        <w:t>Invoice file (with .pdf)</w:t>
      </w:r>
    </w:p>
    <w:p w:rsidR="00150761" w:rsidRDefault="00150761" w:rsidP="00150761">
      <w:pPr>
        <w:jc w:val="both"/>
      </w:pPr>
    </w:p>
    <w:p w:rsidR="00150761" w:rsidRDefault="00150761" w:rsidP="00933ED6">
      <w:pPr>
        <w:jc w:val="both"/>
      </w:pPr>
      <w:r>
        <w:t xml:space="preserve">The application generates </w:t>
      </w:r>
      <w:r w:rsidR="00933ED6">
        <w:t xml:space="preserve">only one </w:t>
      </w:r>
      <w:r>
        <w:t xml:space="preserve">output file in the same folder where the input .pdf file exists.  </w:t>
      </w:r>
    </w:p>
    <w:p w:rsidR="00150761" w:rsidRDefault="00150761" w:rsidP="00150761">
      <w:pPr>
        <w:jc w:val="both"/>
      </w:pPr>
    </w:p>
    <w:p w:rsidR="00934406" w:rsidRDefault="00150761" w:rsidP="00EF63A9">
      <w:pPr>
        <w:jc w:val="both"/>
      </w:pPr>
      <w:r>
        <w:t xml:space="preserve">Assume that name of the input file is </w:t>
      </w:r>
      <w:r w:rsidRPr="005A48AC">
        <w:rPr>
          <w:rFonts w:ascii="Courier New" w:hAnsi="Courier New" w:cs="Courier New"/>
          <w:b/>
          <w:bCs/>
        </w:rPr>
        <w:t>KAU_Main.pdf</w:t>
      </w:r>
      <w:r>
        <w:t xml:space="preserve">.  </w:t>
      </w:r>
      <w:r w:rsidR="004513C5">
        <w:t xml:space="preserve">The output file name is </w:t>
      </w:r>
      <w:r w:rsidR="004513C5">
        <w:rPr>
          <w:rFonts w:ascii="Courier New" w:hAnsi="Courier New" w:cs="Courier New"/>
          <w:b/>
          <w:bCs/>
        </w:rPr>
        <w:t xml:space="preserve">KAU_Main.xlsx.  </w:t>
      </w:r>
      <w:r w:rsidR="004513C5">
        <w:t xml:space="preserve"> T</w:t>
      </w:r>
      <w:r>
        <w:t xml:space="preserve">he </w:t>
      </w:r>
      <w:r w:rsidR="004513C5">
        <w:t xml:space="preserve">first tab/worksheet in the .xlsx contains </w:t>
      </w:r>
      <w:r w:rsidR="004513C5" w:rsidRPr="00EF63A9">
        <w:rPr>
          <w:b/>
          <w:bCs/>
        </w:rPr>
        <w:t>summary</w:t>
      </w:r>
      <w:r w:rsidR="004513C5">
        <w:t xml:space="preserve"> of the invoice</w:t>
      </w:r>
      <w:r w:rsidR="00DF4B7B">
        <w:t xml:space="preserve"> file</w:t>
      </w:r>
      <w:r w:rsidR="004513C5">
        <w:t xml:space="preserve">, </w:t>
      </w:r>
      <w:r w:rsidR="00EF63A9">
        <w:t xml:space="preserve">the second tab/worksheet contains the </w:t>
      </w:r>
      <w:r w:rsidR="00EF63A9" w:rsidRPr="00934406">
        <w:rPr>
          <w:b/>
          <w:bCs/>
        </w:rPr>
        <w:t>bigger invoices</w:t>
      </w:r>
      <w:r w:rsidR="00EF63A9">
        <w:t xml:space="preserve"> data if </w:t>
      </w:r>
      <w:r w:rsidR="00DF4B7B">
        <w:t xml:space="preserve">bigger invoices </w:t>
      </w:r>
      <w:r w:rsidR="00EF63A9">
        <w:t xml:space="preserve">present in the invoice pdf file, and the third tab/worksheet contains the </w:t>
      </w:r>
      <w:r w:rsidR="00EF63A9" w:rsidRPr="00934406">
        <w:rPr>
          <w:b/>
          <w:bCs/>
        </w:rPr>
        <w:t>smaller invoices</w:t>
      </w:r>
      <w:r w:rsidR="00EF63A9">
        <w:t xml:space="preserve"> data if </w:t>
      </w:r>
      <w:r w:rsidR="00DF4B7B">
        <w:t xml:space="preserve">smaller invoices </w:t>
      </w:r>
      <w:r w:rsidR="00EF63A9">
        <w:t>present in the invoice pdf file.</w:t>
      </w:r>
    </w:p>
    <w:p w:rsidR="00934406" w:rsidRDefault="00934406" w:rsidP="00EF63A9">
      <w:pPr>
        <w:jc w:val="both"/>
      </w:pPr>
    </w:p>
    <w:p w:rsidR="00AA4A21" w:rsidRPr="0086652D" w:rsidRDefault="00AA4A21" w:rsidP="00990670">
      <w:pPr>
        <w:jc w:val="both"/>
        <w:rPr>
          <w:color w:val="00B050"/>
        </w:rPr>
      </w:pPr>
      <w:r w:rsidRPr="0086652D">
        <w:rPr>
          <w:color w:val="00B050"/>
        </w:rPr>
        <w:t>Option 1 requires less changes in the parser and front end when compare to option 2.</w:t>
      </w:r>
    </w:p>
    <w:p w:rsidR="00150761" w:rsidRPr="002D7A98" w:rsidRDefault="00150761" w:rsidP="00EF63A9">
      <w:pPr>
        <w:jc w:val="both"/>
      </w:pPr>
      <w:r>
        <w:t xml:space="preserve"> </w:t>
      </w:r>
    </w:p>
    <w:p w:rsidR="00990670" w:rsidRDefault="00990670" w:rsidP="00990670">
      <w:pPr>
        <w:pStyle w:val="Heading1"/>
      </w:pPr>
      <w:r>
        <w:t>Summary</w:t>
      </w:r>
    </w:p>
    <w:p w:rsidR="00F14A8E" w:rsidRDefault="005D3931" w:rsidP="00F14A8E">
      <w:pPr>
        <w:jc w:val="both"/>
      </w:pPr>
      <w:r>
        <w:t xml:space="preserve">The invoices </w:t>
      </w:r>
      <w:r w:rsidR="00DF4B7B">
        <w:t xml:space="preserve">pdf file </w:t>
      </w:r>
      <w:r>
        <w:t>first page contains the summary of all individual invoices.  There is a need to generate summary information also.</w:t>
      </w:r>
    </w:p>
    <w:p w:rsidR="005D3931" w:rsidRDefault="005D3931" w:rsidP="00F14A8E">
      <w:pPr>
        <w:jc w:val="both"/>
      </w:pPr>
    </w:p>
    <w:p w:rsidR="005D3931" w:rsidRDefault="005D3931" w:rsidP="00F14A8E">
      <w:pPr>
        <w:jc w:val="both"/>
      </w:pPr>
      <w:r>
        <w:t>Following is the first page of the invoice file.</w:t>
      </w:r>
    </w:p>
    <w:p w:rsidR="005D3931" w:rsidRDefault="005D3931" w:rsidP="00F14A8E">
      <w:pPr>
        <w:jc w:val="both"/>
      </w:pPr>
    </w:p>
    <w:p w:rsidR="0086652D" w:rsidRDefault="0086652D" w:rsidP="00F14A8E">
      <w:pPr>
        <w:jc w:val="both"/>
      </w:pPr>
      <w:r w:rsidRPr="0086652D">
        <w:rPr>
          <w:color w:val="FF0000"/>
        </w:rPr>
        <w:t xml:space="preserve">Need to know which fields needs to write and the corresponding English name for the same. </w:t>
      </w:r>
      <w:r>
        <w:t xml:space="preserve"> </w:t>
      </w:r>
    </w:p>
    <w:p w:rsidR="00DF4B7B" w:rsidRDefault="00DF4B7B" w:rsidP="00F14A8E">
      <w:pPr>
        <w:jc w:val="both"/>
      </w:pPr>
    </w:p>
    <w:p w:rsidR="005D3931" w:rsidRDefault="0086652D" w:rsidP="00DF4B7B">
      <w:pPr>
        <w:jc w:val="center"/>
      </w:pPr>
      <w:bookmarkStart w:id="20" w:name="_GoBack"/>
      <w:r>
        <w:rPr>
          <w:noProof/>
        </w:rPr>
        <w:drawing>
          <wp:inline distT="0" distB="0" distL="0" distR="0" wp14:anchorId="438AB720" wp14:editId="3B6FD1ED">
            <wp:extent cx="4965192" cy="6903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5192" cy="6903720"/>
                    </a:xfrm>
                    <a:prstGeom prst="rect">
                      <a:avLst/>
                    </a:prstGeom>
                  </pic:spPr>
                </pic:pic>
              </a:graphicData>
            </a:graphic>
          </wp:inline>
        </w:drawing>
      </w:r>
      <w:bookmarkEnd w:id="20"/>
    </w:p>
    <w:sectPr w:rsidR="005D3931">
      <w:headerReference w:type="default" r:id="rId10"/>
      <w:footerReference w:type="default" r:id="rId11"/>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652" w:rsidRDefault="00AF2652">
      <w:r>
        <w:separator/>
      </w:r>
    </w:p>
  </w:endnote>
  <w:endnote w:type="continuationSeparator" w:id="0">
    <w:p w:rsidR="00AF2652" w:rsidRDefault="00AF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3192"/>
      <w:gridCol w:w="3193"/>
      <w:gridCol w:w="3191"/>
    </w:tblGrid>
    <w:tr w:rsidR="00015F52">
      <w:trPr>
        <w:trHeight w:val="128"/>
      </w:trPr>
      <w:tc>
        <w:tcPr>
          <w:tcW w:w="1667" w:type="pct"/>
        </w:tcPr>
        <w:p w:rsidR="00015F52" w:rsidRDefault="00015F52">
          <w:pPr>
            <w:pStyle w:val="Footer"/>
            <w:jc w:val="left"/>
          </w:pPr>
        </w:p>
      </w:tc>
      <w:tc>
        <w:tcPr>
          <w:tcW w:w="1667" w:type="pct"/>
        </w:tcPr>
        <w:p w:rsidR="00015F52" w:rsidRDefault="00015F52">
          <w:pPr>
            <w:pStyle w:val="Footer"/>
          </w:pPr>
        </w:p>
      </w:tc>
      <w:tc>
        <w:tcPr>
          <w:tcW w:w="1666" w:type="pct"/>
        </w:tcPr>
        <w:p w:rsidR="00015F52" w:rsidRDefault="00015F52">
          <w:pPr>
            <w:pStyle w:val="Footer"/>
            <w:jc w:val="right"/>
          </w:pPr>
          <w:r>
            <w:t xml:space="preserve">Page </w:t>
          </w:r>
          <w:r>
            <w:fldChar w:fldCharType="begin"/>
          </w:r>
          <w:r>
            <w:instrText xml:space="preserve"> PAGE </w:instrText>
          </w:r>
          <w:r>
            <w:fldChar w:fldCharType="separate"/>
          </w:r>
          <w:r w:rsidR="00DF4B7B">
            <w:rPr>
              <w:noProof/>
            </w:rPr>
            <w:t>6</w:t>
          </w:r>
          <w:r>
            <w:fldChar w:fldCharType="end"/>
          </w:r>
          <w:r>
            <w:t xml:space="preserve"> of </w:t>
          </w:r>
          <w:r w:rsidR="00AF2652">
            <w:fldChar w:fldCharType="begin"/>
          </w:r>
          <w:r w:rsidR="00AF2652">
            <w:instrText xml:space="preserve"> NUMPAGES </w:instrText>
          </w:r>
          <w:r w:rsidR="00AF2652">
            <w:fldChar w:fldCharType="separate"/>
          </w:r>
          <w:r w:rsidR="00DF4B7B">
            <w:rPr>
              <w:noProof/>
            </w:rPr>
            <w:t>6</w:t>
          </w:r>
          <w:r w:rsidR="00AF2652">
            <w:rPr>
              <w:noProof/>
            </w:rPr>
            <w:fldChar w:fldCharType="end"/>
          </w:r>
        </w:p>
      </w:tc>
    </w:tr>
  </w:tbl>
  <w:p w:rsidR="00015F52" w:rsidRDefault="00015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652" w:rsidRDefault="00AF2652">
      <w:r>
        <w:separator/>
      </w:r>
    </w:p>
  </w:footnote>
  <w:footnote w:type="continuationSeparator" w:id="0">
    <w:p w:rsidR="00AF2652" w:rsidRDefault="00AF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2761"/>
      <w:gridCol w:w="2764"/>
      <w:gridCol w:w="4051"/>
    </w:tblGrid>
    <w:tr w:rsidR="00015F52">
      <w:trPr>
        <w:trHeight w:val="450"/>
      </w:trPr>
      <w:tc>
        <w:tcPr>
          <w:tcW w:w="1442" w:type="pct"/>
          <w:vAlign w:val="bottom"/>
        </w:tcPr>
        <w:p w:rsidR="00015F52" w:rsidRDefault="00015F52">
          <w:pPr>
            <w:pStyle w:val="Header1"/>
          </w:pPr>
        </w:p>
      </w:tc>
      <w:tc>
        <w:tcPr>
          <w:tcW w:w="1443" w:type="pct"/>
          <w:vAlign w:val="bottom"/>
        </w:tcPr>
        <w:p w:rsidR="00015F52" w:rsidRDefault="00AF2652" w:rsidP="00A60C28">
          <w:pPr>
            <w:pStyle w:val="Header"/>
          </w:pPr>
          <w:r>
            <w:fldChar w:fldCharType="begin"/>
          </w:r>
          <w:r>
            <w:instrText xml:space="preserve"> TITLE  \* MERGEFORMAT </w:instrText>
          </w:r>
          <w:r>
            <w:fldChar w:fldCharType="separate"/>
          </w:r>
          <w:r w:rsidR="00305852">
            <w:t>SEC Invoice Parser 3</w:t>
          </w:r>
          <w:r>
            <w:fldChar w:fldCharType="end"/>
          </w:r>
        </w:p>
      </w:tc>
      <w:tc>
        <w:tcPr>
          <w:tcW w:w="2115" w:type="pct"/>
        </w:tcPr>
        <w:p w:rsidR="00015F52" w:rsidRDefault="00015F52">
          <w:pPr>
            <w:pStyle w:val="Header2"/>
          </w:pPr>
        </w:p>
      </w:tc>
    </w:tr>
  </w:tbl>
  <w:p w:rsidR="00015F52" w:rsidRDefault="00015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579F"/>
    <w:multiLevelType w:val="multilevel"/>
    <w:tmpl w:val="4E86D964"/>
    <w:lvl w:ilvl="0">
      <w:start w:val="1"/>
      <w:numFmt w:val="upperLetter"/>
      <w:pStyle w:val="Appendix1"/>
      <w:suff w:val="space"/>
      <w:lvlText w:val="%1."/>
      <w:lvlJc w:val="left"/>
      <w:pPr>
        <w:ind w:left="720" w:hanging="720"/>
      </w:pPr>
      <w:rPr>
        <w:rFonts w:hint="default"/>
      </w:rPr>
    </w:lvl>
    <w:lvl w:ilvl="1">
      <w:start w:val="1"/>
      <w:numFmt w:val="decimal"/>
      <w:pStyle w:val="Appendix2"/>
      <w:suff w:val="space"/>
      <w:lvlText w:val="%1.%2"/>
      <w:lvlJc w:val="left"/>
      <w:pPr>
        <w:ind w:left="1368" w:hanging="1368"/>
      </w:pPr>
      <w:rPr>
        <w:rFonts w:hint="default"/>
      </w:rPr>
    </w:lvl>
    <w:lvl w:ilvl="2">
      <w:start w:val="1"/>
      <w:numFmt w:val="decimal"/>
      <w:pStyle w:val="Appendix3"/>
      <w:suff w:val="space"/>
      <w:lvlText w:val="%1.%2.%3"/>
      <w:lvlJc w:val="left"/>
      <w:pPr>
        <w:ind w:left="2232" w:hanging="2232"/>
      </w:pPr>
      <w:rPr>
        <w:rFonts w:ascii="Verdana" w:hAnsi="Verdana"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4F0896"/>
    <w:multiLevelType w:val="multilevel"/>
    <w:tmpl w:val="3258D4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3637316"/>
    <w:multiLevelType w:val="hybridMultilevel"/>
    <w:tmpl w:val="B85C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6D6EF8"/>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FBA"/>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0"/>
  </w:num>
  <w:num w:numId="2">
    <w:abstractNumId w:val="2"/>
  </w:num>
  <w:num w:numId="3">
    <w:abstractNumId w:val="11"/>
  </w:num>
  <w:num w:numId="4">
    <w:abstractNumId w:val="7"/>
  </w:num>
  <w:num w:numId="5">
    <w:abstractNumId w:val="6"/>
  </w:num>
  <w:num w:numId="6">
    <w:abstractNumId w:val="10"/>
  </w:num>
  <w:num w:numId="7">
    <w:abstractNumId w:val="1"/>
  </w:num>
  <w:num w:numId="8">
    <w:abstractNumId w:val="12"/>
  </w:num>
  <w:num w:numId="9">
    <w:abstractNumId w:val="4"/>
  </w:num>
  <w:num w:numId="10">
    <w:abstractNumId w:val="3"/>
  </w:num>
  <w:num w:numId="11">
    <w:abstractNumId w:val="5"/>
  </w:num>
  <w:num w:numId="12">
    <w:abstractNumId w:val="8"/>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B7"/>
    <w:rsid w:val="0000008A"/>
    <w:rsid w:val="00004C6C"/>
    <w:rsid w:val="00004F67"/>
    <w:rsid w:val="00005FD5"/>
    <w:rsid w:val="00007F98"/>
    <w:rsid w:val="000144ED"/>
    <w:rsid w:val="00014E80"/>
    <w:rsid w:val="00015DF0"/>
    <w:rsid w:val="00015F52"/>
    <w:rsid w:val="00016A5A"/>
    <w:rsid w:val="0001776D"/>
    <w:rsid w:val="000202BB"/>
    <w:rsid w:val="00026832"/>
    <w:rsid w:val="00027D3B"/>
    <w:rsid w:val="00030B40"/>
    <w:rsid w:val="000313C3"/>
    <w:rsid w:val="000331DA"/>
    <w:rsid w:val="000335CF"/>
    <w:rsid w:val="00035D1A"/>
    <w:rsid w:val="0004057A"/>
    <w:rsid w:val="00040B12"/>
    <w:rsid w:val="000446BC"/>
    <w:rsid w:val="00047547"/>
    <w:rsid w:val="00052997"/>
    <w:rsid w:val="00053B9F"/>
    <w:rsid w:val="00053D90"/>
    <w:rsid w:val="00053F23"/>
    <w:rsid w:val="00056A56"/>
    <w:rsid w:val="000626BA"/>
    <w:rsid w:val="00063166"/>
    <w:rsid w:val="0006357C"/>
    <w:rsid w:val="000662F7"/>
    <w:rsid w:val="000665F5"/>
    <w:rsid w:val="00067E82"/>
    <w:rsid w:val="000705BC"/>
    <w:rsid w:val="0007583E"/>
    <w:rsid w:val="000778AB"/>
    <w:rsid w:val="00081248"/>
    <w:rsid w:val="00081254"/>
    <w:rsid w:val="00081F5F"/>
    <w:rsid w:val="000830FB"/>
    <w:rsid w:val="0008397B"/>
    <w:rsid w:val="000849F4"/>
    <w:rsid w:val="00085CC8"/>
    <w:rsid w:val="0008609D"/>
    <w:rsid w:val="0008662F"/>
    <w:rsid w:val="00086C3E"/>
    <w:rsid w:val="00093E76"/>
    <w:rsid w:val="000945C7"/>
    <w:rsid w:val="00097654"/>
    <w:rsid w:val="000A0D5C"/>
    <w:rsid w:val="000A3CFE"/>
    <w:rsid w:val="000A5003"/>
    <w:rsid w:val="000A5298"/>
    <w:rsid w:val="000A58BB"/>
    <w:rsid w:val="000A5B17"/>
    <w:rsid w:val="000A62C9"/>
    <w:rsid w:val="000C0E02"/>
    <w:rsid w:val="000C1FA2"/>
    <w:rsid w:val="000C20F5"/>
    <w:rsid w:val="000C5CDC"/>
    <w:rsid w:val="000C6C0C"/>
    <w:rsid w:val="000C7607"/>
    <w:rsid w:val="000C7D9E"/>
    <w:rsid w:val="000D0FBB"/>
    <w:rsid w:val="000D2F80"/>
    <w:rsid w:val="000D48E6"/>
    <w:rsid w:val="000D49FB"/>
    <w:rsid w:val="000D5C0C"/>
    <w:rsid w:val="000D6818"/>
    <w:rsid w:val="000D75F4"/>
    <w:rsid w:val="000E2AF4"/>
    <w:rsid w:val="000E2B30"/>
    <w:rsid w:val="000E2C14"/>
    <w:rsid w:val="000E3062"/>
    <w:rsid w:val="000E36B6"/>
    <w:rsid w:val="000E5371"/>
    <w:rsid w:val="000F03F3"/>
    <w:rsid w:val="000F35F0"/>
    <w:rsid w:val="000F3958"/>
    <w:rsid w:val="001001BC"/>
    <w:rsid w:val="00100B2B"/>
    <w:rsid w:val="00100B55"/>
    <w:rsid w:val="001030FD"/>
    <w:rsid w:val="001069B3"/>
    <w:rsid w:val="001077E9"/>
    <w:rsid w:val="0011053E"/>
    <w:rsid w:val="00110A1B"/>
    <w:rsid w:val="00110A71"/>
    <w:rsid w:val="00111511"/>
    <w:rsid w:val="00111F58"/>
    <w:rsid w:val="00112B28"/>
    <w:rsid w:val="00116BEC"/>
    <w:rsid w:val="00117171"/>
    <w:rsid w:val="001174CC"/>
    <w:rsid w:val="00117C34"/>
    <w:rsid w:val="00117E02"/>
    <w:rsid w:val="0012189C"/>
    <w:rsid w:val="00121CE2"/>
    <w:rsid w:val="00126579"/>
    <w:rsid w:val="001270B0"/>
    <w:rsid w:val="00127E48"/>
    <w:rsid w:val="0013028E"/>
    <w:rsid w:val="001325D9"/>
    <w:rsid w:val="001362CA"/>
    <w:rsid w:val="0014010D"/>
    <w:rsid w:val="0014025E"/>
    <w:rsid w:val="00142D97"/>
    <w:rsid w:val="0014483A"/>
    <w:rsid w:val="00145B47"/>
    <w:rsid w:val="00145FA4"/>
    <w:rsid w:val="00146054"/>
    <w:rsid w:val="00150761"/>
    <w:rsid w:val="00150780"/>
    <w:rsid w:val="0015240C"/>
    <w:rsid w:val="00154D61"/>
    <w:rsid w:val="0015563C"/>
    <w:rsid w:val="00161E0D"/>
    <w:rsid w:val="00166105"/>
    <w:rsid w:val="00175143"/>
    <w:rsid w:val="00180ACD"/>
    <w:rsid w:val="00184618"/>
    <w:rsid w:val="0018462C"/>
    <w:rsid w:val="00186065"/>
    <w:rsid w:val="00191F45"/>
    <w:rsid w:val="001921D9"/>
    <w:rsid w:val="00193BDB"/>
    <w:rsid w:val="00196289"/>
    <w:rsid w:val="001A0300"/>
    <w:rsid w:val="001A0479"/>
    <w:rsid w:val="001A1D5B"/>
    <w:rsid w:val="001A32F5"/>
    <w:rsid w:val="001A4949"/>
    <w:rsid w:val="001A50F1"/>
    <w:rsid w:val="001A5639"/>
    <w:rsid w:val="001B0283"/>
    <w:rsid w:val="001B0BC4"/>
    <w:rsid w:val="001B22E3"/>
    <w:rsid w:val="001B287A"/>
    <w:rsid w:val="001B3D09"/>
    <w:rsid w:val="001B3EB8"/>
    <w:rsid w:val="001B60FD"/>
    <w:rsid w:val="001C079C"/>
    <w:rsid w:val="001D42BB"/>
    <w:rsid w:val="001D45C7"/>
    <w:rsid w:val="001D4E44"/>
    <w:rsid w:val="001D5AD6"/>
    <w:rsid w:val="001E063E"/>
    <w:rsid w:val="001E1421"/>
    <w:rsid w:val="001E16FD"/>
    <w:rsid w:val="001E3826"/>
    <w:rsid w:val="001E39B7"/>
    <w:rsid w:val="001E5331"/>
    <w:rsid w:val="001F09CF"/>
    <w:rsid w:val="001F1C48"/>
    <w:rsid w:val="001F268E"/>
    <w:rsid w:val="001F2D58"/>
    <w:rsid w:val="001F2F71"/>
    <w:rsid w:val="001F3C6B"/>
    <w:rsid w:val="001F6616"/>
    <w:rsid w:val="001F7676"/>
    <w:rsid w:val="002004CB"/>
    <w:rsid w:val="0020115D"/>
    <w:rsid w:val="00205095"/>
    <w:rsid w:val="00205158"/>
    <w:rsid w:val="0021038D"/>
    <w:rsid w:val="00214FC5"/>
    <w:rsid w:val="00222B04"/>
    <w:rsid w:val="0022517A"/>
    <w:rsid w:val="00226772"/>
    <w:rsid w:val="0022739F"/>
    <w:rsid w:val="00227622"/>
    <w:rsid w:val="0023035B"/>
    <w:rsid w:val="00232014"/>
    <w:rsid w:val="00232520"/>
    <w:rsid w:val="00233A98"/>
    <w:rsid w:val="0023604B"/>
    <w:rsid w:val="00243866"/>
    <w:rsid w:val="00243F4E"/>
    <w:rsid w:val="00245E14"/>
    <w:rsid w:val="00250924"/>
    <w:rsid w:val="00251650"/>
    <w:rsid w:val="002574E3"/>
    <w:rsid w:val="00257B14"/>
    <w:rsid w:val="0026069C"/>
    <w:rsid w:val="0026130A"/>
    <w:rsid w:val="0026243D"/>
    <w:rsid w:val="00262AE4"/>
    <w:rsid w:val="00262E6D"/>
    <w:rsid w:val="00265461"/>
    <w:rsid w:val="002700A5"/>
    <w:rsid w:val="002700E5"/>
    <w:rsid w:val="00270437"/>
    <w:rsid w:val="00270808"/>
    <w:rsid w:val="00270C0C"/>
    <w:rsid w:val="00274FFF"/>
    <w:rsid w:val="00275C66"/>
    <w:rsid w:val="00276439"/>
    <w:rsid w:val="00281F9F"/>
    <w:rsid w:val="00282415"/>
    <w:rsid w:val="00282EC8"/>
    <w:rsid w:val="00284811"/>
    <w:rsid w:val="00291B95"/>
    <w:rsid w:val="0029272C"/>
    <w:rsid w:val="002946CE"/>
    <w:rsid w:val="002951B1"/>
    <w:rsid w:val="002A3E3E"/>
    <w:rsid w:val="002A542F"/>
    <w:rsid w:val="002A55BA"/>
    <w:rsid w:val="002A647E"/>
    <w:rsid w:val="002A729F"/>
    <w:rsid w:val="002B2FCB"/>
    <w:rsid w:val="002B30AC"/>
    <w:rsid w:val="002B3E90"/>
    <w:rsid w:val="002B4010"/>
    <w:rsid w:val="002B50E2"/>
    <w:rsid w:val="002B5A46"/>
    <w:rsid w:val="002B776C"/>
    <w:rsid w:val="002C046D"/>
    <w:rsid w:val="002C08F4"/>
    <w:rsid w:val="002C1CFE"/>
    <w:rsid w:val="002C4037"/>
    <w:rsid w:val="002C40E9"/>
    <w:rsid w:val="002C7DF7"/>
    <w:rsid w:val="002D0AEE"/>
    <w:rsid w:val="002D2415"/>
    <w:rsid w:val="002D3D0A"/>
    <w:rsid w:val="002D464C"/>
    <w:rsid w:val="002D491D"/>
    <w:rsid w:val="002D5704"/>
    <w:rsid w:val="002D5D45"/>
    <w:rsid w:val="002D7A98"/>
    <w:rsid w:val="002E0C22"/>
    <w:rsid w:val="002E0DA5"/>
    <w:rsid w:val="002E179A"/>
    <w:rsid w:val="002E7570"/>
    <w:rsid w:val="002F1CA4"/>
    <w:rsid w:val="002F2EB5"/>
    <w:rsid w:val="002F3528"/>
    <w:rsid w:val="002F51E3"/>
    <w:rsid w:val="002F7CFD"/>
    <w:rsid w:val="00304C30"/>
    <w:rsid w:val="00305852"/>
    <w:rsid w:val="00305AC9"/>
    <w:rsid w:val="003066D0"/>
    <w:rsid w:val="00306781"/>
    <w:rsid w:val="00307459"/>
    <w:rsid w:val="00314193"/>
    <w:rsid w:val="00316C52"/>
    <w:rsid w:val="0031741E"/>
    <w:rsid w:val="0031763A"/>
    <w:rsid w:val="00317D80"/>
    <w:rsid w:val="0032151C"/>
    <w:rsid w:val="003216E4"/>
    <w:rsid w:val="00322C55"/>
    <w:rsid w:val="00322E7F"/>
    <w:rsid w:val="00323842"/>
    <w:rsid w:val="00327A2A"/>
    <w:rsid w:val="00332165"/>
    <w:rsid w:val="00333B81"/>
    <w:rsid w:val="00337802"/>
    <w:rsid w:val="003429A3"/>
    <w:rsid w:val="00342B33"/>
    <w:rsid w:val="00342E00"/>
    <w:rsid w:val="00343C93"/>
    <w:rsid w:val="003458EC"/>
    <w:rsid w:val="00346293"/>
    <w:rsid w:val="00347233"/>
    <w:rsid w:val="003510F4"/>
    <w:rsid w:val="00351CC3"/>
    <w:rsid w:val="00355FB3"/>
    <w:rsid w:val="00355FC9"/>
    <w:rsid w:val="00357310"/>
    <w:rsid w:val="00357927"/>
    <w:rsid w:val="003619E4"/>
    <w:rsid w:val="00363534"/>
    <w:rsid w:val="00366232"/>
    <w:rsid w:val="003669DA"/>
    <w:rsid w:val="003671A0"/>
    <w:rsid w:val="00367B20"/>
    <w:rsid w:val="0037230B"/>
    <w:rsid w:val="0037584B"/>
    <w:rsid w:val="00375B09"/>
    <w:rsid w:val="0037660F"/>
    <w:rsid w:val="00376ABA"/>
    <w:rsid w:val="00376C5E"/>
    <w:rsid w:val="00377461"/>
    <w:rsid w:val="003822C6"/>
    <w:rsid w:val="00383BF1"/>
    <w:rsid w:val="00383F62"/>
    <w:rsid w:val="00384BA0"/>
    <w:rsid w:val="0038522F"/>
    <w:rsid w:val="003947E6"/>
    <w:rsid w:val="00394907"/>
    <w:rsid w:val="00396CD6"/>
    <w:rsid w:val="00396F8E"/>
    <w:rsid w:val="003A0558"/>
    <w:rsid w:val="003A23FC"/>
    <w:rsid w:val="003A6974"/>
    <w:rsid w:val="003A79AE"/>
    <w:rsid w:val="003B029A"/>
    <w:rsid w:val="003B1A87"/>
    <w:rsid w:val="003B24E4"/>
    <w:rsid w:val="003B2A13"/>
    <w:rsid w:val="003B4806"/>
    <w:rsid w:val="003B62E2"/>
    <w:rsid w:val="003C0367"/>
    <w:rsid w:val="003C1C12"/>
    <w:rsid w:val="003C51EC"/>
    <w:rsid w:val="003C5C01"/>
    <w:rsid w:val="003D10D6"/>
    <w:rsid w:val="003D1427"/>
    <w:rsid w:val="003D19E4"/>
    <w:rsid w:val="003D25E5"/>
    <w:rsid w:val="003D5BE6"/>
    <w:rsid w:val="003D6D88"/>
    <w:rsid w:val="003D7605"/>
    <w:rsid w:val="003E35FF"/>
    <w:rsid w:val="003E361D"/>
    <w:rsid w:val="003E3918"/>
    <w:rsid w:val="003F065C"/>
    <w:rsid w:val="003F10B0"/>
    <w:rsid w:val="003F1DB4"/>
    <w:rsid w:val="003F39E4"/>
    <w:rsid w:val="003F4123"/>
    <w:rsid w:val="003F60A2"/>
    <w:rsid w:val="004022CE"/>
    <w:rsid w:val="00403833"/>
    <w:rsid w:val="00403CE2"/>
    <w:rsid w:val="00407319"/>
    <w:rsid w:val="004107D9"/>
    <w:rsid w:val="00411D88"/>
    <w:rsid w:val="00413541"/>
    <w:rsid w:val="00414367"/>
    <w:rsid w:val="00423AC3"/>
    <w:rsid w:val="0042431F"/>
    <w:rsid w:val="00425EE4"/>
    <w:rsid w:val="00427886"/>
    <w:rsid w:val="004333FA"/>
    <w:rsid w:val="00434C50"/>
    <w:rsid w:val="0043775C"/>
    <w:rsid w:val="00440373"/>
    <w:rsid w:val="00441CAD"/>
    <w:rsid w:val="00446485"/>
    <w:rsid w:val="00446A2C"/>
    <w:rsid w:val="0044794D"/>
    <w:rsid w:val="00447BE7"/>
    <w:rsid w:val="00450820"/>
    <w:rsid w:val="004513C5"/>
    <w:rsid w:val="004514CF"/>
    <w:rsid w:val="00452032"/>
    <w:rsid w:val="00452453"/>
    <w:rsid w:val="004657C9"/>
    <w:rsid w:val="00470716"/>
    <w:rsid w:val="00470AED"/>
    <w:rsid w:val="004726ED"/>
    <w:rsid w:val="00475AB8"/>
    <w:rsid w:val="00475E74"/>
    <w:rsid w:val="00477866"/>
    <w:rsid w:val="00477C70"/>
    <w:rsid w:val="00484723"/>
    <w:rsid w:val="0048619C"/>
    <w:rsid w:val="00486C88"/>
    <w:rsid w:val="00492B93"/>
    <w:rsid w:val="00496A42"/>
    <w:rsid w:val="00497311"/>
    <w:rsid w:val="004A3407"/>
    <w:rsid w:val="004A3E8C"/>
    <w:rsid w:val="004A5F5A"/>
    <w:rsid w:val="004A606B"/>
    <w:rsid w:val="004B0B8C"/>
    <w:rsid w:val="004B145A"/>
    <w:rsid w:val="004B2508"/>
    <w:rsid w:val="004B3FCD"/>
    <w:rsid w:val="004B6832"/>
    <w:rsid w:val="004B7823"/>
    <w:rsid w:val="004C14C1"/>
    <w:rsid w:val="004C2796"/>
    <w:rsid w:val="004C379F"/>
    <w:rsid w:val="004C4475"/>
    <w:rsid w:val="004C4592"/>
    <w:rsid w:val="004C4961"/>
    <w:rsid w:val="004C5D64"/>
    <w:rsid w:val="004C720E"/>
    <w:rsid w:val="004C7F34"/>
    <w:rsid w:val="004D3108"/>
    <w:rsid w:val="004D3800"/>
    <w:rsid w:val="004D50E2"/>
    <w:rsid w:val="004D5A97"/>
    <w:rsid w:val="004D608D"/>
    <w:rsid w:val="004D7630"/>
    <w:rsid w:val="004E1731"/>
    <w:rsid w:val="004E23EA"/>
    <w:rsid w:val="004E266E"/>
    <w:rsid w:val="004E6FE6"/>
    <w:rsid w:val="004F0CDB"/>
    <w:rsid w:val="004F2E77"/>
    <w:rsid w:val="004F43D5"/>
    <w:rsid w:val="004F443B"/>
    <w:rsid w:val="004F4B49"/>
    <w:rsid w:val="004F55DF"/>
    <w:rsid w:val="00500AAF"/>
    <w:rsid w:val="00504394"/>
    <w:rsid w:val="00505187"/>
    <w:rsid w:val="0050601F"/>
    <w:rsid w:val="005077DF"/>
    <w:rsid w:val="00510D30"/>
    <w:rsid w:val="00511340"/>
    <w:rsid w:val="005173C5"/>
    <w:rsid w:val="00521F71"/>
    <w:rsid w:val="0052260D"/>
    <w:rsid w:val="005228F1"/>
    <w:rsid w:val="00522F23"/>
    <w:rsid w:val="0052734E"/>
    <w:rsid w:val="00527916"/>
    <w:rsid w:val="005304A1"/>
    <w:rsid w:val="0053067C"/>
    <w:rsid w:val="00531CCB"/>
    <w:rsid w:val="00532915"/>
    <w:rsid w:val="00533AB1"/>
    <w:rsid w:val="00533E67"/>
    <w:rsid w:val="005344D4"/>
    <w:rsid w:val="005361B1"/>
    <w:rsid w:val="005452D8"/>
    <w:rsid w:val="0054567B"/>
    <w:rsid w:val="00545D2B"/>
    <w:rsid w:val="0054735F"/>
    <w:rsid w:val="0055167B"/>
    <w:rsid w:val="005525DF"/>
    <w:rsid w:val="00554706"/>
    <w:rsid w:val="0055584D"/>
    <w:rsid w:val="00556322"/>
    <w:rsid w:val="00562AE0"/>
    <w:rsid w:val="00564A7B"/>
    <w:rsid w:val="00565045"/>
    <w:rsid w:val="00565DEA"/>
    <w:rsid w:val="00567F15"/>
    <w:rsid w:val="00570946"/>
    <w:rsid w:val="005723A6"/>
    <w:rsid w:val="00572C41"/>
    <w:rsid w:val="00572D85"/>
    <w:rsid w:val="00577734"/>
    <w:rsid w:val="00581E7F"/>
    <w:rsid w:val="005836FF"/>
    <w:rsid w:val="00583E54"/>
    <w:rsid w:val="00586E5B"/>
    <w:rsid w:val="00586F81"/>
    <w:rsid w:val="00591410"/>
    <w:rsid w:val="00593308"/>
    <w:rsid w:val="0059557E"/>
    <w:rsid w:val="00596EFF"/>
    <w:rsid w:val="005A11FF"/>
    <w:rsid w:val="005A12EB"/>
    <w:rsid w:val="005A1487"/>
    <w:rsid w:val="005A2E43"/>
    <w:rsid w:val="005A2F41"/>
    <w:rsid w:val="005A48AC"/>
    <w:rsid w:val="005A4A20"/>
    <w:rsid w:val="005A5BC3"/>
    <w:rsid w:val="005A680E"/>
    <w:rsid w:val="005A6863"/>
    <w:rsid w:val="005A6F38"/>
    <w:rsid w:val="005A71D1"/>
    <w:rsid w:val="005B067F"/>
    <w:rsid w:val="005B1686"/>
    <w:rsid w:val="005B3610"/>
    <w:rsid w:val="005B3F62"/>
    <w:rsid w:val="005B3FC7"/>
    <w:rsid w:val="005B6EA8"/>
    <w:rsid w:val="005C4413"/>
    <w:rsid w:val="005C48E2"/>
    <w:rsid w:val="005C5B03"/>
    <w:rsid w:val="005C7AAB"/>
    <w:rsid w:val="005D0DB4"/>
    <w:rsid w:val="005D17FF"/>
    <w:rsid w:val="005D3434"/>
    <w:rsid w:val="005D3931"/>
    <w:rsid w:val="005D3D94"/>
    <w:rsid w:val="005D4F9A"/>
    <w:rsid w:val="005D6A7B"/>
    <w:rsid w:val="005E229E"/>
    <w:rsid w:val="005E2648"/>
    <w:rsid w:val="005E32B6"/>
    <w:rsid w:val="005E41F8"/>
    <w:rsid w:val="005E646A"/>
    <w:rsid w:val="005E7DE0"/>
    <w:rsid w:val="005F0BA6"/>
    <w:rsid w:val="00601207"/>
    <w:rsid w:val="00602AD2"/>
    <w:rsid w:val="006071A4"/>
    <w:rsid w:val="006076C8"/>
    <w:rsid w:val="00610841"/>
    <w:rsid w:val="0061090B"/>
    <w:rsid w:val="006121B1"/>
    <w:rsid w:val="0061255D"/>
    <w:rsid w:val="00612A55"/>
    <w:rsid w:val="00612DD9"/>
    <w:rsid w:val="006134E2"/>
    <w:rsid w:val="006134F4"/>
    <w:rsid w:val="00622FB2"/>
    <w:rsid w:val="00624421"/>
    <w:rsid w:val="00624CFA"/>
    <w:rsid w:val="00626357"/>
    <w:rsid w:val="00631C5E"/>
    <w:rsid w:val="00632087"/>
    <w:rsid w:val="006328C6"/>
    <w:rsid w:val="00632AA7"/>
    <w:rsid w:val="0063438C"/>
    <w:rsid w:val="00637E20"/>
    <w:rsid w:val="00640A65"/>
    <w:rsid w:val="00643534"/>
    <w:rsid w:val="006449C0"/>
    <w:rsid w:val="00645741"/>
    <w:rsid w:val="00647C5C"/>
    <w:rsid w:val="00651F24"/>
    <w:rsid w:val="00652919"/>
    <w:rsid w:val="00653286"/>
    <w:rsid w:val="00653772"/>
    <w:rsid w:val="0065395B"/>
    <w:rsid w:val="00655AD6"/>
    <w:rsid w:val="00655EF9"/>
    <w:rsid w:val="006655B6"/>
    <w:rsid w:val="00665B83"/>
    <w:rsid w:val="00667459"/>
    <w:rsid w:val="00670257"/>
    <w:rsid w:val="00672244"/>
    <w:rsid w:val="00672C36"/>
    <w:rsid w:val="00675EB9"/>
    <w:rsid w:val="0067668B"/>
    <w:rsid w:val="006774D9"/>
    <w:rsid w:val="00677A1B"/>
    <w:rsid w:val="006823B3"/>
    <w:rsid w:val="0068281B"/>
    <w:rsid w:val="00682CC3"/>
    <w:rsid w:val="0068314B"/>
    <w:rsid w:val="00692790"/>
    <w:rsid w:val="00693A94"/>
    <w:rsid w:val="006A1C41"/>
    <w:rsid w:val="006A1EBE"/>
    <w:rsid w:val="006A2CCE"/>
    <w:rsid w:val="006A30B0"/>
    <w:rsid w:val="006A4CD7"/>
    <w:rsid w:val="006B01C2"/>
    <w:rsid w:val="006B02C0"/>
    <w:rsid w:val="006B0F61"/>
    <w:rsid w:val="006B3FDA"/>
    <w:rsid w:val="006B43C7"/>
    <w:rsid w:val="006C0A74"/>
    <w:rsid w:val="006C0F86"/>
    <w:rsid w:val="006C1EFF"/>
    <w:rsid w:val="006C3EC0"/>
    <w:rsid w:val="006C4620"/>
    <w:rsid w:val="006C6938"/>
    <w:rsid w:val="006C7789"/>
    <w:rsid w:val="006C7E01"/>
    <w:rsid w:val="006D1F0F"/>
    <w:rsid w:val="006D294C"/>
    <w:rsid w:val="006D4CF4"/>
    <w:rsid w:val="006D598D"/>
    <w:rsid w:val="006D75C2"/>
    <w:rsid w:val="006D7FA3"/>
    <w:rsid w:val="006E3431"/>
    <w:rsid w:val="006E4A69"/>
    <w:rsid w:val="006E5507"/>
    <w:rsid w:val="006E68B1"/>
    <w:rsid w:val="006E6DD9"/>
    <w:rsid w:val="006E79FF"/>
    <w:rsid w:val="006E7A19"/>
    <w:rsid w:val="006F0140"/>
    <w:rsid w:val="006F13D2"/>
    <w:rsid w:val="006F15D1"/>
    <w:rsid w:val="006F1C6A"/>
    <w:rsid w:val="006F2DF1"/>
    <w:rsid w:val="006F30C8"/>
    <w:rsid w:val="006F6B63"/>
    <w:rsid w:val="0070306B"/>
    <w:rsid w:val="00703379"/>
    <w:rsid w:val="007074E6"/>
    <w:rsid w:val="00707B00"/>
    <w:rsid w:val="00707EE0"/>
    <w:rsid w:val="00710EBA"/>
    <w:rsid w:val="00711290"/>
    <w:rsid w:val="00714BBC"/>
    <w:rsid w:val="007163C3"/>
    <w:rsid w:val="007170AF"/>
    <w:rsid w:val="00721467"/>
    <w:rsid w:val="00722FD1"/>
    <w:rsid w:val="00723E29"/>
    <w:rsid w:val="00724F65"/>
    <w:rsid w:val="00724F9A"/>
    <w:rsid w:val="0072655A"/>
    <w:rsid w:val="007348E0"/>
    <w:rsid w:val="007367EA"/>
    <w:rsid w:val="00737BE4"/>
    <w:rsid w:val="00737E1C"/>
    <w:rsid w:val="00740526"/>
    <w:rsid w:val="00740758"/>
    <w:rsid w:val="00742221"/>
    <w:rsid w:val="00742408"/>
    <w:rsid w:val="00742988"/>
    <w:rsid w:val="00743371"/>
    <w:rsid w:val="00743B86"/>
    <w:rsid w:val="007441D9"/>
    <w:rsid w:val="00744F93"/>
    <w:rsid w:val="00745E42"/>
    <w:rsid w:val="00747CBF"/>
    <w:rsid w:val="00750260"/>
    <w:rsid w:val="00750725"/>
    <w:rsid w:val="00750DBB"/>
    <w:rsid w:val="007527F9"/>
    <w:rsid w:val="00757376"/>
    <w:rsid w:val="0076114B"/>
    <w:rsid w:val="007613B8"/>
    <w:rsid w:val="00765C9D"/>
    <w:rsid w:val="007712AE"/>
    <w:rsid w:val="00771DB3"/>
    <w:rsid w:val="00771FC3"/>
    <w:rsid w:val="00776B1E"/>
    <w:rsid w:val="00776CDC"/>
    <w:rsid w:val="00777B45"/>
    <w:rsid w:val="00780F54"/>
    <w:rsid w:val="00781FE8"/>
    <w:rsid w:val="00782F10"/>
    <w:rsid w:val="00783BCE"/>
    <w:rsid w:val="007853CD"/>
    <w:rsid w:val="00786FD4"/>
    <w:rsid w:val="00787198"/>
    <w:rsid w:val="0078753E"/>
    <w:rsid w:val="0079119C"/>
    <w:rsid w:val="00791615"/>
    <w:rsid w:val="007919E2"/>
    <w:rsid w:val="0079267E"/>
    <w:rsid w:val="00793BE4"/>
    <w:rsid w:val="007A0846"/>
    <w:rsid w:val="007A1A29"/>
    <w:rsid w:val="007A2B97"/>
    <w:rsid w:val="007A2F0C"/>
    <w:rsid w:val="007A362D"/>
    <w:rsid w:val="007A443E"/>
    <w:rsid w:val="007A7F27"/>
    <w:rsid w:val="007B33DD"/>
    <w:rsid w:val="007B3976"/>
    <w:rsid w:val="007B5216"/>
    <w:rsid w:val="007B52DA"/>
    <w:rsid w:val="007B53DE"/>
    <w:rsid w:val="007B5908"/>
    <w:rsid w:val="007C0709"/>
    <w:rsid w:val="007C1C91"/>
    <w:rsid w:val="007C2C95"/>
    <w:rsid w:val="007C3442"/>
    <w:rsid w:val="007C649E"/>
    <w:rsid w:val="007C6B2D"/>
    <w:rsid w:val="007C76F0"/>
    <w:rsid w:val="007D1C06"/>
    <w:rsid w:val="007D293E"/>
    <w:rsid w:val="007D4D2E"/>
    <w:rsid w:val="007D6976"/>
    <w:rsid w:val="007D739C"/>
    <w:rsid w:val="007E46D9"/>
    <w:rsid w:val="007E631D"/>
    <w:rsid w:val="007E6BEA"/>
    <w:rsid w:val="007E7B00"/>
    <w:rsid w:val="007F0FCC"/>
    <w:rsid w:val="007F118E"/>
    <w:rsid w:val="007F1BFA"/>
    <w:rsid w:val="007F2AE8"/>
    <w:rsid w:val="007F3A50"/>
    <w:rsid w:val="007F5C6E"/>
    <w:rsid w:val="007F75F8"/>
    <w:rsid w:val="00802295"/>
    <w:rsid w:val="00804216"/>
    <w:rsid w:val="00805C0D"/>
    <w:rsid w:val="00805D66"/>
    <w:rsid w:val="00806080"/>
    <w:rsid w:val="00811065"/>
    <w:rsid w:val="008113C8"/>
    <w:rsid w:val="00813B3B"/>
    <w:rsid w:val="0081451D"/>
    <w:rsid w:val="00815CD3"/>
    <w:rsid w:val="008166A5"/>
    <w:rsid w:val="00816F01"/>
    <w:rsid w:val="008205F5"/>
    <w:rsid w:val="0082060D"/>
    <w:rsid w:val="00821199"/>
    <w:rsid w:val="008245D8"/>
    <w:rsid w:val="00824959"/>
    <w:rsid w:val="00826C37"/>
    <w:rsid w:val="00830617"/>
    <w:rsid w:val="00831633"/>
    <w:rsid w:val="00831C4D"/>
    <w:rsid w:val="008335C2"/>
    <w:rsid w:val="008336B2"/>
    <w:rsid w:val="00836E81"/>
    <w:rsid w:val="008377EE"/>
    <w:rsid w:val="00837AFC"/>
    <w:rsid w:val="00843259"/>
    <w:rsid w:val="00846782"/>
    <w:rsid w:val="00847D62"/>
    <w:rsid w:val="00851DB8"/>
    <w:rsid w:val="00851EE3"/>
    <w:rsid w:val="00854844"/>
    <w:rsid w:val="008558EB"/>
    <w:rsid w:val="0085592F"/>
    <w:rsid w:val="00855968"/>
    <w:rsid w:val="00856D7D"/>
    <w:rsid w:val="00860DFC"/>
    <w:rsid w:val="00861B4F"/>
    <w:rsid w:val="00861FC0"/>
    <w:rsid w:val="00862FB5"/>
    <w:rsid w:val="008630FC"/>
    <w:rsid w:val="00864C3C"/>
    <w:rsid w:val="0086652D"/>
    <w:rsid w:val="00866F81"/>
    <w:rsid w:val="008704DD"/>
    <w:rsid w:val="00870C9C"/>
    <w:rsid w:val="00870E91"/>
    <w:rsid w:val="008721F2"/>
    <w:rsid w:val="008735A4"/>
    <w:rsid w:val="00873EDA"/>
    <w:rsid w:val="0087543C"/>
    <w:rsid w:val="0087685C"/>
    <w:rsid w:val="00877F05"/>
    <w:rsid w:val="00880D1F"/>
    <w:rsid w:val="0088115A"/>
    <w:rsid w:val="00881366"/>
    <w:rsid w:val="00883346"/>
    <w:rsid w:val="008846CC"/>
    <w:rsid w:val="00884E2B"/>
    <w:rsid w:val="00884E51"/>
    <w:rsid w:val="008860DE"/>
    <w:rsid w:val="0088781F"/>
    <w:rsid w:val="008912E2"/>
    <w:rsid w:val="008926B8"/>
    <w:rsid w:val="0089441F"/>
    <w:rsid w:val="008964C3"/>
    <w:rsid w:val="00897B28"/>
    <w:rsid w:val="00897BE5"/>
    <w:rsid w:val="008A01AD"/>
    <w:rsid w:val="008A50A0"/>
    <w:rsid w:val="008A531D"/>
    <w:rsid w:val="008A5CC0"/>
    <w:rsid w:val="008A6192"/>
    <w:rsid w:val="008A7302"/>
    <w:rsid w:val="008A790A"/>
    <w:rsid w:val="008B038F"/>
    <w:rsid w:val="008B37DF"/>
    <w:rsid w:val="008B3907"/>
    <w:rsid w:val="008B4112"/>
    <w:rsid w:val="008B44E4"/>
    <w:rsid w:val="008B68E9"/>
    <w:rsid w:val="008B7187"/>
    <w:rsid w:val="008C11FB"/>
    <w:rsid w:val="008C3E2B"/>
    <w:rsid w:val="008C4DFD"/>
    <w:rsid w:val="008D06C3"/>
    <w:rsid w:val="008D34BF"/>
    <w:rsid w:val="008D3B57"/>
    <w:rsid w:val="008D45A0"/>
    <w:rsid w:val="008D7F32"/>
    <w:rsid w:val="008E32FC"/>
    <w:rsid w:val="008E5B96"/>
    <w:rsid w:val="008F1BF5"/>
    <w:rsid w:val="008F41F4"/>
    <w:rsid w:val="008F4A92"/>
    <w:rsid w:val="008F5370"/>
    <w:rsid w:val="008F5601"/>
    <w:rsid w:val="008F5F36"/>
    <w:rsid w:val="008F7EC0"/>
    <w:rsid w:val="0090026B"/>
    <w:rsid w:val="00902BB5"/>
    <w:rsid w:val="00902DB8"/>
    <w:rsid w:val="00903234"/>
    <w:rsid w:val="009048E5"/>
    <w:rsid w:val="009111F6"/>
    <w:rsid w:val="009134AC"/>
    <w:rsid w:val="009170E0"/>
    <w:rsid w:val="009178BA"/>
    <w:rsid w:val="00920907"/>
    <w:rsid w:val="00921816"/>
    <w:rsid w:val="009221DA"/>
    <w:rsid w:val="009249E9"/>
    <w:rsid w:val="00925637"/>
    <w:rsid w:val="00926AF5"/>
    <w:rsid w:val="00931419"/>
    <w:rsid w:val="00933817"/>
    <w:rsid w:val="00933ED6"/>
    <w:rsid w:val="00934406"/>
    <w:rsid w:val="00934DD5"/>
    <w:rsid w:val="00934EDB"/>
    <w:rsid w:val="00935FED"/>
    <w:rsid w:val="0093619A"/>
    <w:rsid w:val="00936FCA"/>
    <w:rsid w:val="00937DBC"/>
    <w:rsid w:val="0094585C"/>
    <w:rsid w:val="00945CB1"/>
    <w:rsid w:val="00951504"/>
    <w:rsid w:val="0095453B"/>
    <w:rsid w:val="009551BF"/>
    <w:rsid w:val="00957A88"/>
    <w:rsid w:val="00960856"/>
    <w:rsid w:val="00962DFD"/>
    <w:rsid w:val="009634FF"/>
    <w:rsid w:val="00965A30"/>
    <w:rsid w:val="00965B41"/>
    <w:rsid w:val="0097434D"/>
    <w:rsid w:val="00974478"/>
    <w:rsid w:val="00976FED"/>
    <w:rsid w:val="0098017C"/>
    <w:rsid w:val="0098116D"/>
    <w:rsid w:val="009816F1"/>
    <w:rsid w:val="00981884"/>
    <w:rsid w:val="00984A70"/>
    <w:rsid w:val="00985D7E"/>
    <w:rsid w:val="00986720"/>
    <w:rsid w:val="009877EE"/>
    <w:rsid w:val="00990670"/>
    <w:rsid w:val="00990A3E"/>
    <w:rsid w:val="00995776"/>
    <w:rsid w:val="009959B4"/>
    <w:rsid w:val="009967D1"/>
    <w:rsid w:val="009A0427"/>
    <w:rsid w:val="009A2A0C"/>
    <w:rsid w:val="009A5400"/>
    <w:rsid w:val="009A54F9"/>
    <w:rsid w:val="009A6B5C"/>
    <w:rsid w:val="009A6F8A"/>
    <w:rsid w:val="009A7E07"/>
    <w:rsid w:val="009B0C0F"/>
    <w:rsid w:val="009B1BC2"/>
    <w:rsid w:val="009B1E1A"/>
    <w:rsid w:val="009B265D"/>
    <w:rsid w:val="009B26EE"/>
    <w:rsid w:val="009B4BC2"/>
    <w:rsid w:val="009B6C04"/>
    <w:rsid w:val="009C1540"/>
    <w:rsid w:val="009C4A63"/>
    <w:rsid w:val="009C7ABF"/>
    <w:rsid w:val="009D07BC"/>
    <w:rsid w:val="009D0CEC"/>
    <w:rsid w:val="009D23A2"/>
    <w:rsid w:val="009D407E"/>
    <w:rsid w:val="009D7615"/>
    <w:rsid w:val="009E0E02"/>
    <w:rsid w:val="009E24BC"/>
    <w:rsid w:val="009E3DEE"/>
    <w:rsid w:val="009E47A5"/>
    <w:rsid w:val="009E4DAA"/>
    <w:rsid w:val="009E5581"/>
    <w:rsid w:val="009E5774"/>
    <w:rsid w:val="009E5A3D"/>
    <w:rsid w:val="009E5B14"/>
    <w:rsid w:val="009E633E"/>
    <w:rsid w:val="009E678B"/>
    <w:rsid w:val="009E6793"/>
    <w:rsid w:val="009E7730"/>
    <w:rsid w:val="009E79E9"/>
    <w:rsid w:val="009E7B4C"/>
    <w:rsid w:val="009F03E7"/>
    <w:rsid w:val="009F1334"/>
    <w:rsid w:val="009F1B6C"/>
    <w:rsid w:val="009F1E4A"/>
    <w:rsid w:val="009F303D"/>
    <w:rsid w:val="009F43A2"/>
    <w:rsid w:val="009F490F"/>
    <w:rsid w:val="009F4E69"/>
    <w:rsid w:val="009F6E97"/>
    <w:rsid w:val="00A00C64"/>
    <w:rsid w:val="00A032AA"/>
    <w:rsid w:val="00A06BF4"/>
    <w:rsid w:val="00A06CD8"/>
    <w:rsid w:val="00A06E80"/>
    <w:rsid w:val="00A10626"/>
    <w:rsid w:val="00A10794"/>
    <w:rsid w:val="00A13537"/>
    <w:rsid w:val="00A1383B"/>
    <w:rsid w:val="00A14A94"/>
    <w:rsid w:val="00A17997"/>
    <w:rsid w:val="00A17F2F"/>
    <w:rsid w:val="00A21268"/>
    <w:rsid w:val="00A21DB1"/>
    <w:rsid w:val="00A23806"/>
    <w:rsid w:val="00A24927"/>
    <w:rsid w:val="00A26BC7"/>
    <w:rsid w:val="00A34B20"/>
    <w:rsid w:val="00A35313"/>
    <w:rsid w:val="00A36078"/>
    <w:rsid w:val="00A3615D"/>
    <w:rsid w:val="00A41827"/>
    <w:rsid w:val="00A457F6"/>
    <w:rsid w:val="00A4657D"/>
    <w:rsid w:val="00A536DF"/>
    <w:rsid w:val="00A539AE"/>
    <w:rsid w:val="00A552AA"/>
    <w:rsid w:val="00A555B0"/>
    <w:rsid w:val="00A555E7"/>
    <w:rsid w:val="00A55FA6"/>
    <w:rsid w:val="00A5734C"/>
    <w:rsid w:val="00A60C28"/>
    <w:rsid w:val="00A62203"/>
    <w:rsid w:val="00A62AC8"/>
    <w:rsid w:val="00A62DD2"/>
    <w:rsid w:val="00A6461A"/>
    <w:rsid w:val="00A64D71"/>
    <w:rsid w:val="00A654D8"/>
    <w:rsid w:val="00A6562A"/>
    <w:rsid w:val="00A65E8D"/>
    <w:rsid w:val="00A67285"/>
    <w:rsid w:val="00A67387"/>
    <w:rsid w:val="00A679E6"/>
    <w:rsid w:val="00A719F3"/>
    <w:rsid w:val="00A71F0A"/>
    <w:rsid w:val="00A7223C"/>
    <w:rsid w:val="00A722BE"/>
    <w:rsid w:val="00A7492A"/>
    <w:rsid w:val="00A75239"/>
    <w:rsid w:val="00A7535A"/>
    <w:rsid w:val="00A767C8"/>
    <w:rsid w:val="00A775F3"/>
    <w:rsid w:val="00A8048D"/>
    <w:rsid w:val="00A80A31"/>
    <w:rsid w:val="00A80A43"/>
    <w:rsid w:val="00A814D1"/>
    <w:rsid w:val="00A81931"/>
    <w:rsid w:val="00A83AE1"/>
    <w:rsid w:val="00A8724A"/>
    <w:rsid w:val="00A90CC0"/>
    <w:rsid w:val="00A911FD"/>
    <w:rsid w:val="00A91837"/>
    <w:rsid w:val="00A92A37"/>
    <w:rsid w:val="00A969F1"/>
    <w:rsid w:val="00AA1F3E"/>
    <w:rsid w:val="00AA22DE"/>
    <w:rsid w:val="00AA2D39"/>
    <w:rsid w:val="00AA2E17"/>
    <w:rsid w:val="00AA43DF"/>
    <w:rsid w:val="00AA4A21"/>
    <w:rsid w:val="00AA51AE"/>
    <w:rsid w:val="00AB0AB0"/>
    <w:rsid w:val="00AB2DFE"/>
    <w:rsid w:val="00AB3AD1"/>
    <w:rsid w:val="00AB3C7A"/>
    <w:rsid w:val="00AB69F3"/>
    <w:rsid w:val="00AC27DF"/>
    <w:rsid w:val="00AC3A0E"/>
    <w:rsid w:val="00AC446C"/>
    <w:rsid w:val="00AC4EFB"/>
    <w:rsid w:val="00AC6040"/>
    <w:rsid w:val="00AC7A02"/>
    <w:rsid w:val="00AD4407"/>
    <w:rsid w:val="00AD460D"/>
    <w:rsid w:val="00AD4F87"/>
    <w:rsid w:val="00AD577F"/>
    <w:rsid w:val="00AE125B"/>
    <w:rsid w:val="00AE1AD6"/>
    <w:rsid w:val="00AE5690"/>
    <w:rsid w:val="00AE5709"/>
    <w:rsid w:val="00AE59D8"/>
    <w:rsid w:val="00AE6340"/>
    <w:rsid w:val="00AF0361"/>
    <w:rsid w:val="00AF158D"/>
    <w:rsid w:val="00AF1887"/>
    <w:rsid w:val="00AF2652"/>
    <w:rsid w:val="00AF3B03"/>
    <w:rsid w:val="00AF3EDA"/>
    <w:rsid w:val="00AF43CC"/>
    <w:rsid w:val="00AF5382"/>
    <w:rsid w:val="00AF545C"/>
    <w:rsid w:val="00AF598D"/>
    <w:rsid w:val="00B02025"/>
    <w:rsid w:val="00B03881"/>
    <w:rsid w:val="00B03AC5"/>
    <w:rsid w:val="00B066B6"/>
    <w:rsid w:val="00B06E38"/>
    <w:rsid w:val="00B1098A"/>
    <w:rsid w:val="00B10A21"/>
    <w:rsid w:val="00B1149F"/>
    <w:rsid w:val="00B126FA"/>
    <w:rsid w:val="00B1320A"/>
    <w:rsid w:val="00B13C85"/>
    <w:rsid w:val="00B15FAF"/>
    <w:rsid w:val="00B217A8"/>
    <w:rsid w:val="00B251BF"/>
    <w:rsid w:val="00B25F27"/>
    <w:rsid w:val="00B260CF"/>
    <w:rsid w:val="00B273C7"/>
    <w:rsid w:val="00B27812"/>
    <w:rsid w:val="00B27E69"/>
    <w:rsid w:val="00B301C5"/>
    <w:rsid w:val="00B308C2"/>
    <w:rsid w:val="00B319CD"/>
    <w:rsid w:val="00B347AE"/>
    <w:rsid w:val="00B3573D"/>
    <w:rsid w:val="00B35D62"/>
    <w:rsid w:val="00B36EED"/>
    <w:rsid w:val="00B411A6"/>
    <w:rsid w:val="00B43A70"/>
    <w:rsid w:val="00B46DF2"/>
    <w:rsid w:val="00B47AFD"/>
    <w:rsid w:val="00B500BA"/>
    <w:rsid w:val="00B50C4B"/>
    <w:rsid w:val="00B51398"/>
    <w:rsid w:val="00B51BEC"/>
    <w:rsid w:val="00B5378D"/>
    <w:rsid w:val="00B54241"/>
    <w:rsid w:val="00B54919"/>
    <w:rsid w:val="00B557F7"/>
    <w:rsid w:val="00B56C79"/>
    <w:rsid w:val="00B608F5"/>
    <w:rsid w:val="00B625F8"/>
    <w:rsid w:val="00B65DE2"/>
    <w:rsid w:val="00B66DD9"/>
    <w:rsid w:val="00B714EA"/>
    <w:rsid w:val="00B72C29"/>
    <w:rsid w:val="00B7426C"/>
    <w:rsid w:val="00B74662"/>
    <w:rsid w:val="00B77319"/>
    <w:rsid w:val="00B774E5"/>
    <w:rsid w:val="00B77508"/>
    <w:rsid w:val="00B819DE"/>
    <w:rsid w:val="00B82BB7"/>
    <w:rsid w:val="00B82DC6"/>
    <w:rsid w:val="00B84957"/>
    <w:rsid w:val="00B91E0A"/>
    <w:rsid w:val="00B92419"/>
    <w:rsid w:val="00B95FC8"/>
    <w:rsid w:val="00BA3061"/>
    <w:rsid w:val="00BA3533"/>
    <w:rsid w:val="00BA392E"/>
    <w:rsid w:val="00BA5862"/>
    <w:rsid w:val="00BB06E3"/>
    <w:rsid w:val="00BB08CA"/>
    <w:rsid w:val="00BB0C0C"/>
    <w:rsid w:val="00BB2B10"/>
    <w:rsid w:val="00BB3791"/>
    <w:rsid w:val="00BB3A72"/>
    <w:rsid w:val="00BC07F8"/>
    <w:rsid w:val="00BC0E84"/>
    <w:rsid w:val="00BC2C3F"/>
    <w:rsid w:val="00BC3E13"/>
    <w:rsid w:val="00BC7CB5"/>
    <w:rsid w:val="00BC7DD6"/>
    <w:rsid w:val="00BD0061"/>
    <w:rsid w:val="00BD0428"/>
    <w:rsid w:val="00BD3A7C"/>
    <w:rsid w:val="00BE2670"/>
    <w:rsid w:val="00BE4FEB"/>
    <w:rsid w:val="00BE6E1E"/>
    <w:rsid w:val="00BE6E4E"/>
    <w:rsid w:val="00BF1A94"/>
    <w:rsid w:val="00BF2B5D"/>
    <w:rsid w:val="00BF51FE"/>
    <w:rsid w:val="00BF642D"/>
    <w:rsid w:val="00C00377"/>
    <w:rsid w:val="00C024BC"/>
    <w:rsid w:val="00C029A7"/>
    <w:rsid w:val="00C04D2E"/>
    <w:rsid w:val="00C06B8E"/>
    <w:rsid w:val="00C13E96"/>
    <w:rsid w:val="00C1474C"/>
    <w:rsid w:val="00C20C15"/>
    <w:rsid w:val="00C2163C"/>
    <w:rsid w:val="00C246AB"/>
    <w:rsid w:val="00C26FC7"/>
    <w:rsid w:val="00C302FD"/>
    <w:rsid w:val="00C30A93"/>
    <w:rsid w:val="00C31809"/>
    <w:rsid w:val="00C34615"/>
    <w:rsid w:val="00C36483"/>
    <w:rsid w:val="00C40F9C"/>
    <w:rsid w:val="00C41BA3"/>
    <w:rsid w:val="00C44B2D"/>
    <w:rsid w:val="00C44DAE"/>
    <w:rsid w:val="00C45598"/>
    <w:rsid w:val="00C4628D"/>
    <w:rsid w:val="00C5119B"/>
    <w:rsid w:val="00C51D3F"/>
    <w:rsid w:val="00C527A1"/>
    <w:rsid w:val="00C54180"/>
    <w:rsid w:val="00C5463A"/>
    <w:rsid w:val="00C55B91"/>
    <w:rsid w:val="00C605E0"/>
    <w:rsid w:val="00C63CA0"/>
    <w:rsid w:val="00C6748D"/>
    <w:rsid w:val="00C73178"/>
    <w:rsid w:val="00C7400F"/>
    <w:rsid w:val="00C773B4"/>
    <w:rsid w:val="00C851CE"/>
    <w:rsid w:val="00C857F2"/>
    <w:rsid w:val="00C87906"/>
    <w:rsid w:val="00C90510"/>
    <w:rsid w:val="00C94A6D"/>
    <w:rsid w:val="00C95656"/>
    <w:rsid w:val="00C97EF0"/>
    <w:rsid w:val="00CA0160"/>
    <w:rsid w:val="00CA2E00"/>
    <w:rsid w:val="00CA6E4F"/>
    <w:rsid w:val="00CB00A8"/>
    <w:rsid w:val="00CB08D0"/>
    <w:rsid w:val="00CB1CD8"/>
    <w:rsid w:val="00CB6A19"/>
    <w:rsid w:val="00CB6EA5"/>
    <w:rsid w:val="00CB6F12"/>
    <w:rsid w:val="00CC286E"/>
    <w:rsid w:val="00CC42F8"/>
    <w:rsid w:val="00CC4660"/>
    <w:rsid w:val="00CC5B25"/>
    <w:rsid w:val="00CC5BDE"/>
    <w:rsid w:val="00CC7594"/>
    <w:rsid w:val="00CD139A"/>
    <w:rsid w:val="00CD1CFC"/>
    <w:rsid w:val="00CD3916"/>
    <w:rsid w:val="00CD3960"/>
    <w:rsid w:val="00CD73F1"/>
    <w:rsid w:val="00CD7877"/>
    <w:rsid w:val="00CD7C69"/>
    <w:rsid w:val="00CE03D5"/>
    <w:rsid w:val="00CE1077"/>
    <w:rsid w:val="00CE2671"/>
    <w:rsid w:val="00CE3AF1"/>
    <w:rsid w:val="00CE3D3B"/>
    <w:rsid w:val="00CE5634"/>
    <w:rsid w:val="00CE667C"/>
    <w:rsid w:val="00CF0176"/>
    <w:rsid w:val="00CF2494"/>
    <w:rsid w:val="00CF2C57"/>
    <w:rsid w:val="00CF4A45"/>
    <w:rsid w:val="00CF55CA"/>
    <w:rsid w:val="00CF68F0"/>
    <w:rsid w:val="00CF695C"/>
    <w:rsid w:val="00CF6FFF"/>
    <w:rsid w:val="00CF7482"/>
    <w:rsid w:val="00CF7847"/>
    <w:rsid w:val="00D003F7"/>
    <w:rsid w:val="00D01086"/>
    <w:rsid w:val="00D01DB4"/>
    <w:rsid w:val="00D022F8"/>
    <w:rsid w:val="00D02CAD"/>
    <w:rsid w:val="00D055B0"/>
    <w:rsid w:val="00D06C5B"/>
    <w:rsid w:val="00D06CD8"/>
    <w:rsid w:val="00D07A4E"/>
    <w:rsid w:val="00D13187"/>
    <w:rsid w:val="00D136FA"/>
    <w:rsid w:val="00D14C3F"/>
    <w:rsid w:val="00D25FE6"/>
    <w:rsid w:val="00D2758E"/>
    <w:rsid w:val="00D329F5"/>
    <w:rsid w:val="00D33079"/>
    <w:rsid w:val="00D36D15"/>
    <w:rsid w:val="00D45388"/>
    <w:rsid w:val="00D454CA"/>
    <w:rsid w:val="00D4694D"/>
    <w:rsid w:val="00D46A7B"/>
    <w:rsid w:val="00D46BBF"/>
    <w:rsid w:val="00D5271F"/>
    <w:rsid w:val="00D52FCD"/>
    <w:rsid w:val="00D530F5"/>
    <w:rsid w:val="00D54195"/>
    <w:rsid w:val="00D55606"/>
    <w:rsid w:val="00D6035B"/>
    <w:rsid w:val="00D60AB2"/>
    <w:rsid w:val="00D63F2C"/>
    <w:rsid w:val="00D66AAB"/>
    <w:rsid w:val="00D67CE5"/>
    <w:rsid w:val="00D71613"/>
    <w:rsid w:val="00D720B7"/>
    <w:rsid w:val="00D74A90"/>
    <w:rsid w:val="00D74B62"/>
    <w:rsid w:val="00D80E59"/>
    <w:rsid w:val="00D812D2"/>
    <w:rsid w:val="00D81EEA"/>
    <w:rsid w:val="00D825F9"/>
    <w:rsid w:val="00D86F77"/>
    <w:rsid w:val="00D92C0B"/>
    <w:rsid w:val="00D94768"/>
    <w:rsid w:val="00DA1EBA"/>
    <w:rsid w:val="00DA2660"/>
    <w:rsid w:val="00DA6BBF"/>
    <w:rsid w:val="00DC0DA5"/>
    <w:rsid w:val="00DC4232"/>
    <w:rsid w:val="00DC4620"/>
    <w:rsid w:val="00DC4C51"/>
    <w:rsid w:val="00DC71DB"/>
    <w:rsid w:val="00DC7AD9"/>
    <w:rsid w:val="00DC7E50"/>
    <w:rsid w:val="00DD109D"/>
    <w:rsid w:val="00DD3540"/>
    <w:rsid w:val="00DD4C12"/>
    <w:rsid w:val="00DD69AA"/>
    <w:rsid w:val="00DD6CBF"/>
    <w:rsid w:val="00DD752A"/>
    <w:rsid w:val="00DD78AA"/>
    <w:rsid w:val="00DE1E4F"/>
    <w:rsid w:val="00DE6424"/>
    <w:rsid w:val="00DF05B1"/>
    <w:rsid w:val="00DF0B62"/>
    <w:rsid w:val="00DF1253"/>
    <w:rsid w:val="00DF1D5D"/>
    <w:rsid w:val="00DF3DBE"/>
    <w:rsid w:val="00DF4B7B"/>
    <w:rsid w:val="00DF4F52"/>
    <w:rsid w:val="00DF79A0"/>
    <w:rsid w:val="00E00BF5"/>
    <w:rsid w:val="00E01213"/>
    <w:rsid w:val="00E016C3"/>
    <w:rsid w:val="00E03EFE"/>
    <w:rsid w:val="00E04795"/>
    <w:rsid w:val="00E061FC"/>
    <w:rsid w:val="00E07798"/>
    <w:rsid w:val="00E1045F"/>
    <w:rsid w:val="00E146A5"/>
    <w:rsid w:val="00E16363"/>
    <w:rsid w:val="00E177EE"/>
    <w:rsid w:val="00E2042C"/>
    <w:rsid w:val="00E23F64"/>
    <w:rsid w:val="00E26743"/>
    <w:rsid w:val="00E30017"/>
    <w:rsid w:val="00E3075B"/>
    <w:rsid w:val="00E32DEE"/>
    <w:rsid w:val="00E340BB"/>
    <w:rsid w:val="00E35F48"/>
    <w:rsid w:val="00E37E1E"/>
    <w:rsid w:val="00E439CA"/>
    <w:rsid w:val="00E44228"/>
    <w:rsid w:val="00E4773A"/>
    <w:rsid w:val="00E5093B"/>
    <w:rsid w:val="00E518EF"/>
    <w:rsid w:val="00E53261"/>
    <w:rsid w:val="00E5353C"/>
    <w:rsid w:val="00E54E85"/>
    <w:rsid w:val="00E550F8"/>
    <w:rsid w:val="00E55F7C"/>
    <w:rsid w:val="00E61FB1"/>
    <w:rsid w:val="00E637F6"/>
    <w:rsid w:val="00E63C87"/>
    <w:rsid w:val="00E65CCA"/>
    <w:rsid w:val="00E65D65"/>
    <w:rsid w:val="00E66E8D"/>
    <w:rsid w:val="00E678A8"/>
    <w:rsid w:val="00E70C17"/>
    <w:rsid w:val="00E72308"/>
    <w:rsid w:val="00E727F2"/>
    <w:rsid w:val="00E72E5F"/>
    <w:rsid w:val="00E74A36"/>
    <w:rsid w:val="00E82619"/>
    <w:rsid w:val="00E82664"/>
    <w:rsid w:val="00E82A30"/>
    <w:rsid w:val="00E876E7"/>
    <w:rsid w:val="00E91EB4"/>
    <w:rsid w:val="00E9313A"/>
    <w:rsid w:val="00E941E5"/>
    <w:rsid w:val="00E95C4D"/>
    <w:rsid w:val="00EA0A92"/>
    <w:rsid w:val="00EA340B"/>
    <w:rsid w:val="00EA3D7C"/>
    <w:rsid w:val="00EA52CC"/>
    <w:rsid w:val="00EA572C"/>
    <w:rsid w:val="00EA6761"/>
    <w:rsid w:val="00EB399D"/>
    <w:rsid w:val="00EB3C57"/>
    <w:rsid w:val="00EB52D7"/>
    <w:rsid w:val="00EB6337"/>
    <w:rsid w:val="00EB671D"/>
    <w:rsid w:val="00EB6CB1"/>
    <w:rsid w:val="00EB7470"/>
    <w:rsid w:val="00EC04B3"/>
    <w:rsid w:val="00EC059F"/>
    <w:rsid w:val="00EC23D3"/>
    <w:rsid w:val="00EC36E7"/>
    <w:rsid w:val="00EC5287"/>
    <w:rsid w:val="00EC56F3"/>
    <w:rsid w:val="00EC594D"/>
    <w:rsid w:val="00EC74C1"/>
    <w:rsid w:val="00ED195B"/>
    <w:rsid w:val="00ED55BD"/>
    <w:rsid w:val="00EE3F93"/>
    <w:rsid w:val="00EE4485"/>
    <w:rsid w:val="00EF12AC"/>
    <w:rsid w:val="00EF2AA0"/>
    <w:rsid w:val="00EF4E37"/>
    <w:rsid w:val="00EF5604"/>
    <w:rsid w:val="00EF581B"/>
    <w:rsid w:val="00EF5CE4"/>
    <w:rsid w:val="00EF63A9"/>
    <w:rsid w:val="00EF7AAA"/>
    <w:rsid w:val="00EF7F73"/>
    <w:rsid w:val="00F0326D"/>
    <w:rsid w:val="00F10BBD"/>
    <w:rsid w:val="00F11C4B"/>
    <w:rsid w:val="00F11D68"/>
    <w:rsid w:val="00F12F8C"/>
    <w:rsid w:val="00F13295"/>
    <w:rsid w:val="00F146EC"/>
    <w:rsid w:val="00F14A7C"/>
    <w:rsid w:val="00F14A8E"/>
    <w:rsid w:val="00F15001"/>
    <w:rsid w:val="00F16F32"/>
    <w:rsid w:val="00F259AB"/>
    <w:rsid w:val="00F25C19"/>
    <w:rsid w:val="00F275A9"/>
    <w:rsid w:val="00F27607"/>
    <w:rsid w:val="00F27ADF"/>
    <w:rsid w:val="00F27C47"/>
    <w:rsid w:val="00F315B0"/>
    <w:rsid w:val="00F3466B"/>
    <w:rsid w:val="00F37EEE"/>
    <w:rsid w:val="00F40689"/>
    <w:rsid w:val="00F41897"/>
    <w:rsid w:val="00F41B2E"/>
    <w:rsid w:val="00F447E1"/>
    <w:rsid w:val="00F45E4A"/>
    <w:rsid w:val="00F471AB"/>
    <w:rsid w:val="00F475B1"/>
    <w:rsid w:val="00F50019"/>
    <w:rsid w:val="00F50C7D"/>
    <w:rsid w:val="00F511CE"/>
    <w:rsid w:val="00F529C9"/>
    <w:rsid w:val="00F56ADC"/>
    <w:rsid w:val="00F56E99"/>
    <w:rsid w:val="00F639F9"/>
    <w:rsid w:val="00F64971"/>
    <w:rsid w:val="00F65E85"/>
    <w:rsid w:val="00F662D3"/>
    <w:rsid w:val="00F7090F"/>
    <w:rsid w:val="00F83B2A"/>
    <w:rsid w:val="00F85D43"/>
    <w:rsid w:val="00F86041"/>
    <w:rsid w:val="00F90B70"/>
    <w:rsid w:val="00F91712"/>
    <w:rsid w:val="00F91ABA"/>
    <w:rsid w:val="00F93E1B"/>
    <w:rsid w:val="00F94FDD"/>
    <w:rsid w:val="00FA2C66"/>
    <w:rsid w:val="00FA4267"/>
    <w:rsid w:val="00FA55A9"/>
    <w:rsid w:val="00FB2FD9"/>
    <w:rsid w:val="00FB474D"/>
    <w:rsid w:val="00FB4E0F"/>
    <w:rsid w:val="00FC0107"/>
    <w:rsid w:val="00FC0D60"/>
    <w:rsid w:val="00FC1ED2"/>
    <w:rsid w:val="00FC3624"/>
    <w:rsid w:val="00FC42D6"/>
    <w:rsid w:val="00FC511F"/>
    <w:rsid w:val="00FC5A73"/>
    <w:rsid w:val="00FC6144"/>
    <w:rsid w:val="00FC63D6"/>
    <w:rsid w:val="00FC70F2"/>
    <w:rsid w:val="00FD0690"/>
    <w:rsid w:val="00FD2823"/>
    <w:rsid w:val="00FD6618"/>
    <w:rsid w:val="00FD6F58"/>
    <w:rsid w:val="00FE1DF4"/>
    <w:rsid w:val="00FE2E56"/>
    <w:rsid w:val="00FE3014"/>
    <w:rsid w:val="00FE72E3"/>
    <w:rsid w:val="00FF5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0594A"/>
  <w15:docId w15:val="{EEBB79CE-F738-4ACA-9CCE-2F6954D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333B81"/>
    <w:pPr>
      <w:keepNext/>
      <w:numPr>
        <w:numId w:val="9"/>
      </w:numPr>
      <w:shd w:val="clear" w:color="auto" w:fill="E0E0E0"/>
      <w:spacing w:before="240" w:after="240"/>
      <w:jc w:val="center"/>
      <w:outlineLvl w:val="0"/>
    </w:pPr>
    <w:rPr>
      <w:rFonts w:ascii="Arial Bold" w:hAnsi="Arial Bold" w:cs="Arial"/>
      <w:b/>
      <w:bCs/>
      <w:color w:val="0000FF"/>
      <w:kern w:val="32"/>
      <w:sz w:val="32"/>
      <w:szCs w:val="32"/>
    </w:rPr>
  </w:style>
  <w:style w:type="paragraph" w:styleId="Heading2">
    <w:name w:val="heading 2"/>
    <w:basedOn w:val="Normal"/>
    <w:next w:val="Normal"/>
    <w:autoRedefine/>
    <w:qFormat/>
    <w:rsid w:val="007A362D"/>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333B81"/>
    <w:pPr>
      <w:keepNext/>
      <w:keepLines/>
      <w:numPr>
        <w:ilvl w:val="2"/>
        <w:numId w:val="9"/>
      </w:numPr>
      <w:tabs>
        <w:tab w:val="clear" w:pos="3420"/>
        <w:tab w:val="num" w:pos="720"/>
      </w:tabs>
      <w:spacing w:before="120" w:after="120"/>
      <w:ind w:left="720"/>
      <w:outlineLvl w:val="2"/>
    </w:pPr>
    <w:rPr>
      <w:rFonts w:ascii="Arial Bold" w:hAnsi="Arial Bold" w:cs="Arial"/>
      <w:b/>
      <w:bCs/>
      <w:color w:val="0000FF"/>
      <w:szCs w:val="26"/>
    </w:rPr>
  </w:style>
  <w:style w:type="paragraph" w:styleId="Heading4">
    <w:name w:val="heading 4"/>
    <w:basedOn w:val="Normal"/>
    <w:next w:val="Normal"/>
    <w:autoRedefine/>
    <w:qFormat/>
    <w:rsid w:val="004C7F34"/>
    <w:pPr>
      <w:keepNext/>
      <w:numPr>
        <w:ilvl w:val="3"/>
        <w:numId w:val="9"/>
      </w:numPr>
      <w:spacing w:before="240" w:after="240"/>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pPr>
      <w:spacing w:before="3000" w:after="120"/>
      <w:jc w:val="center"/>
    </w:pPr>
    <w:rPr>
      <w:rFonts w:ascii="Arial Bold" w:hAnsi="Arial Bold"/>
      <w:b/>
      <w:bCs/>
      <w:sz w:val="40"/>
      <w:szCs w:val="20"/>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Header">
    <w:name w:val="header"/>
    <w:aliases w:val="HeaderFirst"/>
    <w:basedOn w:val="Normal"/>
    <w:autoRedefine/>
    <w:semiHidden/>
    <w:pPr>
      <w:jc w:val="center"/>
    </w:pPr>
    <w:rPr>
      <w:rFonts w:ascii="Arial" w:hAnsi="Arial"/>
      <w:sz w:val="16"/>
    </w:rPr>
  </w:style>
  <w:style w:type="character" w:styleId="PageNumber">
    <w:name w:val="page number"/>
    <w:basedOn w:val="DefaultParagraphFont"/>
    <w:semiHidden/>
  </w:style>
  <w:style w:type="paragraph" w:styleId="Footer">
    <w:name w:val="footer"/>
    <w:basedOn w:val="Normal"/>
    <w:autoRedefine/>
    <w:semiHidden/>
    <w:pPr>
      <w:jc w:val="center"/>
    </w:pPr>
    <w:rPr>
      <w:rFonts w:ascii="Arial" w:hAnsi="Arial"/>
      <w:sz w:val="16"/>
    </w:rPr>
  </w:style>
  <w:style w:type="paragraph" w:styleId="BodyText">
    <w:name w:val="Body Text"/>
    <w:basedOn w:val="Normal"/>
    <w:autoRedefine/>
    <w:semiHidden/>
    <w:rsid w:val="00E876E7"/>
    <w:pPr>
      <w:spacing w:before="120" w:after="120"/>
      <w:jc w:val="both"/>
    </w:pPr>
    <w:rPr>
      <w:rFonts w:ascii="Arial" w:hAnsi="Arial"/>
      <w:iCs/>
      <w:sz w:val="22"/>
      <w:lang w:val="en-G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semiHidden/>
    <w:pPr>
      <w:spacing w:before="120" w:after="120"/>
    </w:pPr>
    <w:rPr>
      <w:rFonts w:ascii="Arial Bold" w:hAnsi="Arial Bold"/>
      <w:b/>
      <w:sz w:val="20"/>
    </w:rPr>
  </w:style>
  <w:style w:type="paragraph" w:customStyle="1" w:styleId="RevHty">
    <w:name w:val="RevHty"/>
    <w:basedOn w:val="BlockText"/>
    <w:autoRedefine/>
    <w:pPr>
      <w:keepNext/>
      <w:keepLines/>
    </w:pPr>
    <w:rPr>
      <w:color w:val="0000FF"/>
    </w:rPr>
  </w:style>
  <w:style w:type="paragraph" w:customStyle="1" w:styleId="copyright">
    <w:name w:val="copyright"/>
    <w:basedOn w:val="MessageHeader"/>
    <w:pPr>
      <w:ind w:left="0" w:firstLine="0"/>
      <w:jc w:val="both"/>
    </w:pPr>
    <w:rPr>
      <w:rFonts w:ascii="Arial" w:hAnsi="Arial"/>
      <w:b w:val="0"/>
      <w:sz w:val="20"/>
    </w:rPr>
  </w:style>
  <w:style w:type="paragraph" w:customStyle="1" w:styleId="Tablebody">
    <w:name w:val="Table_body"/>
    <w:basedOn w:val="BodyText"/>
    <w:autoRedefine/>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customStyle="1" w:styleId="Bullet">
    <w:name w:val="Bullet"/>
    <w:basedOn w:val="BodyText"/>
    <w:pPr>
      <w:numPr>
        <w:numId w:val="2"/>
      </w:numPr>
      <w:ind w:left="360" w:hanging="360"/>
      <w:jc w:val="left"/>
    </w:p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customStyle="1" w:styleId="BulletTNR">
    <w:name w:val="Bullet_TNR"/>
    <w:basedOn w:val="Normal"/>
    <w:autoRedefine/>
    <w:pPr>
      <w:numPr>
        <w:numId w:val="3"/>
      </w:numPr>
      <w:spacing w:before="120" w:after="120"/>
    </w:pPr>
    <w:rPr>
      <w:rFonts w:ascii="Arial" w:hAnsi="Arial"/>
      <w:sz w:val="22"/>
    </w:rPr>
  </w:style>
  <w:style w:type="paragraph" w:styleId="PlainText">
    <w:name w:val="Plain Text"/>
    <w:aliases w:val="Note"/>
    <w:basedOn w:val="Normal"/>
    <w:semiHidden/>
    <w:rPr>
      <w:rFonts w:ascii="Wingdings" w:hAnsi="Wingdings" w:cs="Courier New"/>
      <w:sz w:val="20"/>
      <w:szCs w:val="20"/>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customStyle="1" w:styleId="Annexure">
    <w:name w:val="Annexure"/>
    <w:basedOn w:val="Normal"/>
    <w:rPr>
      <w:rFonts w:ascii="Arial Bold" w:hAnsi="Arial Bold" w:cs="Arial"/>
      <w:b/>
      <w:bCs/>
    </w:rPr>
  </w:style>
  <w:style w:type="paragraph" w:customStyle="1" w:styleId="BulletHeading">
    <w:name w:val="Bullet Heading"/>
    <w:basedOn w:val="Normal"/>
    <w:next w:val="Bullet"/>
    <w:pPr>
      <w:spacing w:before="120" w:after="120"/>
    </w:pPr>
    <w:rPr>
      <w:rFonts w:ascii="Arial Bold" w:hAnsi="Arial Bold"/>
      <w:b/>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ullet">
    <w:name w:val="Table_bullet"/>
    <w:basedOn w:val="Tablebody"/>
    <w:pPr>
      <w:numPr>
        <w:numId w:val="4"/>
      </w:numPr>
      <w:ind w:left="360" w:hanging="360"/>
    </w:pPr>
  </w:style>
  <w:style w:type="paragraph" w:customStyle="1" w:styleId="Tablesideheading">
    <w:name w:val="Table_side_heading"/>
    <w:basedOn w:val="Normal"/>
    <w:autoRedefine/>
    <w:pPr>
      <w:numPr>
        <w:numId w:val="5"/>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semiHidden/>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semiHidden/>
    <w:pPr>
      <w:numPr>
        <w:numId w:val="1"/>
      </w:numPr>
    </w:pPr>
  </w:style>
  <w:style w:type="paragraph" w:customStyle="1" w:styleId="BodyTextNum">
    <w:name w:val="BodyText_Num"/>
    <w:basedOn w:val="BodyText"/>
    <w:autoRedefine/>
    <w:pPr>
      <w:numPr>
        <w:numId w:val="7"/>
      </w:numPr>
      <w:jc w:val="left"/>
    </w:pPr>
    <w:rPr>
      <w:sz w:val="20"/>
    </w:r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hidntxt">
    <w:name w:val="hidntxt"/>
    <w:basedOn w:val="Normal"/>
    <w:next w:val="Normal"/>
    <w:autoRedefine/>
    <w:pPr>
      <w:jc w:val="both"/>
    </w:pPr>
  </w:style>
  <w:style w:type="paragraph" w:customStyle="1" w:styleId="hidden">
    <w:name w:val="hidden"/>
    <w:basedOn w:val="BodyText"/>
    <w:autoRedefin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360"/>
      <w:jc w:val="left"/>
    </w:pPr>
    <w:rPr>
      <w:rFonts w:ascii="Times New Roman" w:hAnsi="Times New Roman"/>
      <w:i/>
      <w:iCs w:val="0"/>
      <w:color w:val="000000"/>
      <w:sz w:val="24"/>
      <w:lang w:val="de-DE"/>
    </w:rPr>
  </w:style>
  <w:style w:type="paragraph" w:customStyle="1" w:styleId="BodyTextKeep">
    <w:name w:val="Body Text Keep"/>
    <w:basedOn w:val="BodyTex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pPr>
    <w:rPr>
      <w:iCs w:val="0"/>
      <w:color w:val="000000"/>
      <w:sz w:val="18"/>
      <w:szCs w:val="20"/>
    </w:rPr>
  </w:style>
  <w:style w:type="paragraph" w:customStyle="1" w:styleId="snip">
    <w:name w:val="snip"/>
    <w:basedOn w:val="Normal"/>
    <w:autoRedefine/>
    <w:pPr>
      <w:spacing w:before="120" w:after="120"/>
      <w:jc w:val="both"/>
    </w:pPr>
    <w:rPr>
      <w:rFonts w:ascii="Arial" w:hAnsi="Arial"/>
      <w:i/>
      <w:sz w:val="22"/>
    </w:rPr>
  </w:style>
  <w:style w:type="paragraph" w:styleId="BalloonText">
    <w:name w:val="Balloon Text"/>
    <w:basedOn w:val="Normal"/>
    <w:semiHidden/>
    <w:rPr>
      <w:rFonts w:ascii="Tahoma" w:hAnsi="Tahoma" w:cs="Tahoma"/>
      <w:sz w:val="16"/>
      <w:szCs w:val="16"/>
    </w:rPr>
  </w:style>
  <w:style w:type="paragraph" w:customStyle="1" w:styleId="Appendix1">
    <w:name w:val="Appendix 1"/>
    <w:next w:val="BodyText"/>
    <w:rsid w:val="00B217A8"/>
    <w:pPr>
      <w:numPr>
        <w:numId w:val="10"/>
      </w:numPr>
      <w:tabs>
        <w:tab w:val="num" w:pos="360"/>
      </w:tabs>
      <w:spacing w:before="360" w:after="40"/>
      <w:ind w:left="0" w:firstLine="0"/>
    </w:pPr>
    <w:rPr>
      <w:rFonts w:ascii="Verdana" w:hAnsi="Verdana" w:cs="Arial"/>
      <w:b/>
      <w:color w:val="0072BC"/>
      <w:kern w:val="28"/>
      <w:sz w:val="32"/>
      <w:szCs w:val="32"/>
    </w:rPr>
  </w:style>
  <w:style w:type="paragraph" w:customStyle="1" w:styleId="Appendix2">
    <w:name w:val="Appendix 2"/>
    <w:next w:val="BodyText"/>
    <w:rsid w:val="00B217A8"/>
    <w:pPr>
      <w:numPr>
        <w:ilvl w:val="1"/>
        <w:numId w:val="10"/>
      </w:numPr>
      <w:tabs>
        <w:tab w:val="num" w:pos="360"/>
      </w:tabs>
      <w:spacing w:before="360" w:after="40"/>
      <w:ind w:left="0" w:firstLine="0"/>
    </w:pPr>
    <w:rPr>
      <w:rFonts w:ascii="Verdana" w:hAnsi="Verdana"/>
      <w:b/>
      <w:color w:val="0072BC"/>
      <w:sz w:val="26"/>
      <w:szCs w:val="26"/>
    </w:rPr>
  </w:style>
  <w:style w:type="paragraph" w:customStyle="1" w:styleId="Appendix3">
    <w:name w:val="Appendix 3"/>
    <w:next w:val="BodyText"/>
    <w:rsid w:val="00B217A8"/>
    <w:pPr>
      <w:numPr>
        <w:ilvl w:val="2"/>
        <w:numId w:val="10"/>
      </w:numPr>
      <w:pBdr>
        <w:bottom w:val="dotted" w:sz="12" w:space="4" w:color="0C479D"/>
      </w:pBdr>
      <w:tabs>
        <w:tab w:val="num" w:pos="360"/>
      </w:tabs>
      <w:spacing w:before="240" w:after="20"/>
      <w:ind w:left="0" w:firstLine="0"/>
    </w:pPr>
    <w:rPr>
      <w:rFonts w:ascii="Verdana" w:hAnsi="Verdana" w:cs="Arial"/>
      <w:b/>
      <w:bCs/>
      <w:color w:val="0072BC"/>
      <w:spacing w:val="8"/>
    </w:rPr>
  </w:style>
  <w:style w:type="paragraph" w:customStyle="1" w:styleId="DocCtrl1">
    <w:name w:val="DocCtrl1"/>
    <w:basedOn w:val="Normal"/>
    <w:rsid w:val="00985D7E"/>
    <w:pPr>
      <w:spacing w:before="200" w:after="60"/>
      <w:jc w:val="both"/>
    </w:pPr>
    <w:rPr>
      <w:rFonts w:ascii="Univers (WN)" w:hAnsi="Univers (WN)"/>
      <w:b/>
      <w:sz w:val="22"/>
      <w:szCs w:val="20"/>
      <w:lang w:eastAsia="ja-JP"/>
    </w:rPr>
  </w:style>
  <w:style w:type="paragraph" w:customStyle="1" w:styleId="DocCtrl">
    <w:name w:val="DocCtrl"/>
    <w:basedOn w:val="Heading1"/>
    <w:rsid w:val="00985D7E"/>
    <w:pPr>
      <w:numPr>
        <w:numId w:val="0"/>
      </w:numPr>
      <w:shd w:val="pct35" w:color="auto" w:fill="FFFFFF"/>
      <w:jc w:val="both"/>
      <w:outlineLvl w:val="9"/>
    </w:pPr>
    <w:rPr>
      <w:rFonts w:ascii="Univers (WN)" w:hAnsi="Univers (WN)" w:cs="Times New Roman"/>
      <w:bCs w:val="0"/>
      <w:color w:val="000000"/>
      <w:kern w:val="28"/>
      <w:szCs w:val="20"/>
      <w:lang w:eastAsia="ja-JP"/>
    </w:rPr>
  </w:style>
  <w:style w:type="paragraph" w:customStyle="1" w:styleId="TableText">
    <w:name w:val="Table Text"/>
    <w:basedOn w:val="DocCtrl1"/>
    <w:rsid w:val="00985D7E"/>
    <w:pPr>
      <w:spacing w:before="120"/>
      <w:jc w:val="center"/>
    </w:pPr>
  </w:style>
  <w:style w:type="paragraph" w:customStyle="1" w:styleId="DocCtrtablheader">
    <w:name w:val="DocCtrtablheader"/>
    <w:basedOn w:val="DocCtrl1"/>
    <w:rsid w:val="00985D7E"/>
    <w:pPr>
      <w:jc w:val="center"/>
    </w:pPr>
    <w:rPr>
      <w:rFonts w:ascii="Arial Bold" w:hAnsi="Arial Bold"/>
    </w:rPr>
  </w:style>
  <w:style w:type="paragraph" w:customStyle="1" w:styleId="DocCtrltabtext">
    <w:name w:val="DocCtrltabtext"/>
    <w:basedOn w:val="BodyText"/>
    <w:rsid w:val="00985D7E"/>
    <w:pPr>
      <w:spacing w:before="0"/>
      <w:jc w:val="left"/>
    </w:pPr>
    <w:rPr>
      <w:iCs w:val="0"/>
      <w:color w:val="0000FF"/>
      <w:szCs w:val="20"/>
      <w:lang w:val="en-US" w:eastAsia="ja-JP"/>
    </w:rPr>
  </w:style>
  <w:style w:type="paragraph" w:customStyle="1" w:styleId="Tableheader1">
    <w:name w:val="Tableheader"/>
    <w:basedOn w:val="BodyText"/>
    <w:rsid w:val="000A5003"/>
    <w:pPr>
      <w:spacing w:before="0"/>
      <w:jc w:val="center"/>
    </w:pPr>
    <w:rPr>
      <w:rFonts w:ascii="Arial Bold" w:hAnsi="Arial Bold"/>
      <w:b/>
      <w:iCs w:val="0"/>
      <w:sz w:val="20"/>
      <w:szCs w:val="20"/>
      <w:lang w:val="en-US"/>
    </w:rPr>
  </w:style>
  <w:style w:type="paragraph" w:customStyle="1" w:styleId="Tablebody1">
    <w:name w:val="Table_body1"/>
    <w:basedOn w:val="Tablebody"/>
    <w:rsid w:val="000A5003"/>
    <w:rPr>
      <w:iCs w:val="0"/>
      <w:sz w:val="20"/>
      <w:szCs w:val="20"/>
      <w:lang w:val="en-US"/>
    </w:rPr>
  </w:style>
  <w:style w:type="paragraph" w:styleId="NoSpacing">
    <w:name w:val="No Spacing"/>
    <w:uiPriority w:val="1"/>
    <w:qFormat/>
    <w:rsid w:val="002E179A"/>
    <w:rPr>
      <w:sz w:val="24"/>
      <w:szCs w:val="24"/>
    </w:rPr>
  </w:style>
  <w:style w:type="paragraph" w:styleId="ListParagraph">
    <w:name w:val="List Paragraph"/>
    <w:basedOn w:val="Normal"/>
    <w:uiPriority w:val="34"/>
    <w:qFormat/>
    <w:rsid w:val="00744F93"/>
    <w:pPr>
      <w:ind w:left="720"/>
      <w:contextualSpacing/>
    </w:pPr>
  </w:style>
  <w:style w:type="table" w:styleId="TableGrid">
    <w:name w:val="Table Grid"/>
    <w:basedOn w:val="TableNormal"/>
    <w:uiPriority w:val="59"/>
    <w:rsid w:val="00D5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6FF"/>
    <w:rPr>
      <w:rFonts w:ascii="Arial Bold" w:hAnsi="Arial Bold" w:cs="Arial"/>
      <w:b/>
      <w:bCs/>
      <w:color w:val="0000FF"/>
      <w:kern w:val="32"/>
      <w:sz w:val="32"/>
      <w:szCs w:val="32"/>
      <w:shd w:val="clear" w:color="auto" w:fill="E0E0E0"/>
    </w:rPr>
  </w:style>
  <w:style w:type="paragraph" w:styleId="HTMLPreformatted">
    <w:name w:val="HTML Preformatted"/>
    <w:basedOn w:val="Normal"/>
    <w:link w:val="HTMLPreformattedChar"/>
    <w:uiPriority w:val="99"/>
    <w:semiHidden/>
    <w:unhideWhenUsed/>
    <w:rsid w:val="002E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570"/>
    <w:rPr>
      <w:rFonts w:ascii="Courier New" w:hAnsi="Courier New" w:cs="Courier New"/>
    </w:rPr>
  </w:style>
  <w:style w:type="character" w:customStyle="1" w:styleId="pln">
    <w:name w:val="pln"/>
    <w:basedOn w:val="DefaultParagraphFont"/>
    <w:rsid w:val="002E7570"/>
  </w:style>
  <w:style w:type="character" w:customStyle="1" w:styleId="pun">
    <w:name w:val="pun"/>
    <w:basedOn w:val="DefaultParagraphFont"/>
    <w:rsid w:val="002E7570"/>
  </w:style>
  <w:style w:type="character" w:customStyle="1" w:styleId="typ">
    <w:name w:val="typ"/>
    <w:basedOn w:val="DefaultParagraphFont"/>
    <w:rsid w:val="002E7570"/>
  </w:style>
  <w:style w:type="character" w:styleId="Strong">
    <w:name w:val="Strong"/>
    <w:basedOn w:val="DefaultParagraphFont"/>
    <w:uiPriority w:val="22"/>
    <w:qFormat/>
    <w:rsid w:val="00B95FC8"/>
    <w:rPr>
      <w:b/>
      <w:bCs/>
    </w:rPr>
  </w:style>
  <w:style w:type="character" w:customStyle="1" w:styleId="css-truncate">
    <w:name w:val="css-truncate"/>
    <w:basedOn w:val="DefaultParagraphFont"/>
    <w:rsid w:val="00A5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2916">
      <w:bodyDiv w:val="1"/>
      <w:marLeft w:val="0"/>
      <w:marRight w:val="0"/>
      <w:marTop w:val="0"/>
      <w:marBottom w:val="0"/>
      <w:divBdr>
        <w:top w:val="none" w:sz="0" w:space="0" w:color="auto"/>
        <w:left w:val="none" w:sz="0" w:space="0" w:color="auto"/>
        <w:bottom w:val="none" w:sz="0" w:space="0" w:color="auto"/>
        <w:right w:val="none" w:sz="0" w:space="0" w:color="auto"/>
      </w:divBdr>
      <w:divsChild>
        <w:div w:id="2010671853">
          <w:marLeft w:val="0"/>
          <w:marRight w:val="0"/>
          <w:marTop w:val="0"/>
          <w:marBottom w:val="0"/>
          <w:divBdr>
            <w:top w:val="none" w:sz="0" w:space="0" w:color="auto"/>
            <w:left w:val="none" w:sz="0" w:space="0" w:color="auto"/>
            <w:bottom w:val="none" w:sz="0" w:space="0" w:color="auto"/>
            <w:right w:val="none" w:sz="0" w:space="0" w:color="auto"/>
          </w:divBdr>
        </w:div>
        <w:div w:id="485826600">
          <w:marLeft w:val="0"/>
          <w:marRight w:val="0"/>
          <w:marTop w:val="0"/>
          <w:marBottom w:val="0"/>
          <w:divBdr>
            <w:top w:val="none" w:sz="0" w:space="0" w:color="auto"/>
            <w:left w:val="none" w:sz="0" w:space="0" w:color="auto"/>
            <w:bottom w:val="none" w:sz="0" w:space="0" w:color="auto"/>
            <w:right w:val="none" w:sz="0" w:space="0" w:color="auto"/>
          </w:divBdr>
        </w:div>
        <w:div w:id="529683936">
          <w:marLeft w:val="0"/>
          <w:marRight w:val="0"/>
          <w:marTop w:val="0"/>
          <w:marBottom w:val="0"/>
          <w:divBdr>
            <w:top w:val="none" w:sz="0" w:space="0" w:color="auto"/>
            <w:left w:val="none" w:sz="0" w:space="0" w:color="auto"/>
            <w:bottom w:val="none" w:sz="0" w:space="0" w:color="auto"/>
            <w:right w:val="none" w:sz="0" w:space="0" w:color="auto"/>
          </w:divBdr>
        </w:div>
        <w:div w:id="460463178">
          <w:marLeft w:val="0"/>
          <w:marRight w:val="0"/>
          <w:marTop w:val="0"/>
          <w:marBottom w:val="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
      </w:divsChild>
    </w:div>
    <w:div w:id="125128181">
      <w:bodyDiv w:val="1"/>
      <w:marLeft w:val="0"/>
      <w:marRight w:val="0"/>
      <w:marTop w:val="0"/>
      <w:marBottom w:val="0"/>
      <w:divBdr>
        <w:top w:val="none" w:sz="0" w:space="0" w:color="auto"/>
        <w:left w:val="none" w:sz="0" w:space="0" w:color="auto"/>
        <w:bottom w:val="none" w:sz="0" w:space="0" w:color="auto"/>
        <w:right w:val="none" w:sz="0" w:space="0" w:color="auto"/>
      </w:divBdr>
    </w:div>
    <w:div w:id="794642881">
      <w:bodyDiv w:val="1"/>
      <w:marLeft w:val="0"/>
      <w:marRight w:val="0"/>
      <w:marTop w:val="0"/>
      <w:marBottom w:val="0"/>
      <w:divBdr>
        <w:top w:val="none" w:sz="0" w:space="0" w:color="auto"/>
        <w:left w:val="none" w:sz="0" w:space="0" w:color="auto"/>
        <w:bottom w:val="none" w:sz="0" w:space="0" w:color="auto"/>
        <w:right w:val="none" w:sz="0" w:space="0" w:color="auto"/>
      </w:divBdr>
    </w:div>
    <w:div w:id="9539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chedella/saudielectric/blob/master/application/bin/arabictranslate.ex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Deskto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848166B-D87C-46B9-B52A-1FFF71B5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6663</TotalTime>
  <Pages>6</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SEC Invoice Parser</vt:lpstr>
    </vt:vector>
  </TitlesOfParts>
  <Company>HCLT</Company>
  <LinksUpToDate>false</LinksUpToDate>
  <CharactersWithSpaces>9184</CharactersWithSpaces>
  <SharedDoc>false</SharedDoc>
  <HLinks>
    <vt:vector size="228" baseType="variant">
      <vt:variant>
        <vt:i4>2031670</vt:i4>
      </vt:variant>
      <vt:variant>
        <vt:i4>227</vt:i4>
      </vt:variant>
      <vt:variant>
        <vt:i4>0</vt:i4>
      </vt:variant>
      <vt:variant>
        <vt:i4>5</vt:i4>
      </vt:variant>
      <vt:variant>
        <vt:lpwstr/>
      </vt:variant>
      <vt:variant>
        <vt:lpwstr>_Toc205178615</vt:lpwstr>
      </vt:variant>
      <vt:variant>
        <vt:i4>2031670</vt:i4>
      </vt:variant>
      <vt:variant>
        <vt:i4>221</vt:i4>
      </vt:variant>
      <vt:variant>
        <vt:i4>0</vt:i4>
      </vt:variant>
      <vt:variant>
        <vt:i4>5</vt:i4>
      </vt:variant>
      <vt:variant>
        <vt:lpwstr/>
      </vt:variant>
      <vt:variant>
        <vt:lpwstr>_Toc205178614</vt:lpwstr>
      </vt:variant>
      <vt:variant>
        <vt:i4>2031670</vt:i4>
      </vt:variant>
      <vt:variant>
        <vt:i4>215</vt:i4>
      </vt:variant>
      <vt:variant>
        <vt:i4>0</vt:i4>
      </vt:variant>
      <vt:variant>
        <vt:i4>5</vt:i4>
      </vt:variant>
      <vt:variant>
        <vt:lpwstr/>
      </vt:variant>
      <vt:variant>
        <vt:lpwstr>_Toc205178613</vt:lpwstr>
      </vt:variant>
      <vt:variant>
        <vt:i4>2031670</vt:i4>
      </vt:variant>
      <vt:variant>
        <vt:i4>209</vt:i4>
      </vt:variant>
      <vt:variant>
        <vt:i4>0</vt:i4>
      </vt:variant>
      <vt:variant>
        <vt:i4>5</vt:i4>
      </vt:variant>
      <vt:variant>
        <vt:lpwstr/>
      </vt:variant>
      <vt:variant>
        <vt:lpwstr>_Toc205178612</vt:lpwstr>
      </vt:variant>
      <vt:variant>
        <vt:i4>2031670</vt:i4>
      </vt:variant>
      <vt:variant>
        <vt:i4>203</vt:i4>
      </vt:variant>
      <vt:variant>
        <vt:i4>0</vt:i4>
      </vt:variant>
      <vt:variant>
        <vt:i4>5</vt:i4>
      </vt:variant>
      <vt:variant>
        <vt:lpwstr/>
      </vt:variant>
      <vt:variant>
        <vt:lpwstr>_Toc205178611</vt:lpwstr>
      </vt:variant>
      <vt:variant>
        <vt:i4>2031670</vt:i4>
      </vt:variant>
      <vt:variant>
        <vt:i4>197</vt:i4>
      </vt:variant>
      <vt:variant>
        <vt:i4>0</vt:i4>
      </vt:variant>
      <vt:variant>
        <vt:i4>5</vt:i4>
      </vt:variant>
      <vt:variant>
        <vt:lpwstr/>
      </vt:variant>
      <vt:variant>
        <vt:lpwstr>_Toc205178610</vt:lpwstr>
      </vt:variant>
      <vt:variant>
        <vt:i4>1966134</vt:i4>
      </vt:variant>
      <vt:variant>
        <vt:i4>191</vt:i4>
      </vt:variant>
      <vt:variant>
        <vt:i4>0</vt:i4>
      </vt:variant>
      <vt:variant>
        <vt:i4>5</vt:i4>
      </vt:variant>
      <vt:variant>
        <vt:lpwstr/>
      </vt:variant>
      <vt:variant>
        <vt:lpwstr>_Toc205178609</vt:lpwstr>
      </vt:variant>
      <vt:variant>
        <vt:i4>1966134</vt:i4>
      </vt:variant>
      <vt:variant>
        <vt:i4>185</vt:i4>
      </vt:variant>
      <vt:variant>
        <vt:i4>0</vt:i4>
      </vt:variant>
      <vt:variant>
        <vt:i4>5</vt:i4>
      </vt:variant>
      <vt:variant>
        <vt:lpwstr/>
      </vt:variant>
      <vt:variant>
        <vt:lpwstr>_Toc205178608</vt:lpwstr>
      </vt:variant>
      <vt:variant>
        <vt:i4>1966134</vt:i4>
      </vt:variant>
      <vt:variant>
        <vt:i4>179</vt:i4>
      </vt:variant>
      <vt:variant>
        <vt:i4>0</vt:i4>
      </vt:variant>
      <vt:variant>
        <vt:i4>5</vt:i4>
      </vt:variant>
      <vt:variant>
        <vt:lpwstr/>
      </vt:variant>
      <vt:variant>
        <vt:lpwstr>_Toc205178607</vt:lpwstr>
      </vt:variant>
      <vt:variant>
        <vt:i4>1966134</vt:i4>
      </vt:variant>
      <vt:variant>
        <vt:i4>173</vt:i4>
      </vt:variant>
      <vt:variant>
        <vt:i4>0</vt:i4>
      </vt:variant>
      <vt:variant>
        <vt:i4>5</vt:i4>
      </vt:variant>
      <vt:variant>
        <vt:lpwstr/>
      </vt:variant>
      <vt:variant>
        <vt:lpwstr>_Toc205178606</vt:lpwstr>
      </vt:variant>
      <vt:variant>
        <vt:i4>1966134</vt:i4>
      </vt:variant>
      <vt:variant>
        <vt:i4>167</vt:i4>
      </vt:variant>
      <vt:variant>
        <vt:i4>0</vt:i4>
      </vt:variant>
      <vt:variant>
        <vt:i4>5</vt:i4>
      </vt:variant>
      <vt:variant>
        <vt:lpwstr/>
      </vt:variant>
      <vt:variant>
        <vt:lpwstr>_Toc205178605</vt:lpwstr>
      </vt:variant>
      <vt:variant>
        <vt:i4>1966134</vt:i4>
      </vt:variant>
      <vt:variant>
        <vt:i4>161</vt:i4>
      </vt:variant>
      <vt:variant>
        <vt:i4>0</vt:i4>
      </vt:variant>
      <vt:variant>
        <vt:i4>5</vt:i4>
      </vt:variant>
      <vt:variant>
        <vt:lpwstr/>
      </vt:variant>
      <vt:variant>
        <vt:lpwstr>_Toc205178604</vt:lpwstr>
      </vt:variant>
      <vt:variant>
        <vt:i4>1966134</vt:i4>
      </vt:variant>
      <vt:variant>
        <vt:i4>155</vt:i4>
      </vt:variant>
      <vt:variant>
        <vt:i4>0</vt:i4>
      </vt:variant>
      <vt:variant>
        <vt:i4>5</vt:i4>
      </vt:variant>
      <vt:variant>
        <vt:lpwstr/>
      </vt:variant>
      <vt:variant>
        <vt:lpwstr>_Toc205178603</vt:lpwstr>
      </vt:variant>
      <vt:variant>
        <vt:i4>1966134</vt:i4>
      </vt:variant>
      <vt:variant>
        <vt:i4>149</vt:i4>
      </vt:variant>
      <vt:variant>
        <vt:i4>0</vt:i4>
      </vt:variant>
      <vt:variant>
        <vt:i4>5</vt:i4>
      </vt:variant>
      <vt:variant>
        <vt:lpwstr/>
      </vt:variant>
      <vt:variant>
        <vt:lpwstr>_Toc205178602</vt:lpwstr>
      </vt:variant>
      <vt:variant>
        <vt:i4>1966134</vt:i4>
      </vt:variant>
      <vt:variant>
        <vt:i4>143</vt:i4>
      </vt:variant>
      <vt:variant>
        <vt:i4>0</vt:i4>
      </vt:variant>
      <vt:variant>
        <vt:i4>5</vt:i4>
      </vt:variant>
      <vt:variant>
        <vt:lpwstr/>
      </vt:variant>
      <vt:variant>
        <vt:lpwstr>_Toc205178601</vt:lpwstr>
      </vt:variant>
      <vt:variant>
        <vt:i4>1966134</vt:i4>
      </vt:variant>
      <vt:variant>
        <vt:i4>137</vt:i4>
      </vt:variant>
      <vt:variant>
        <vt:i4>0</vt:i4>
      </vt:variant>
      <vt:variant>
        <vt:i4>5</vt:i4>
      </vt:variant>
      <vt:variant>
        <vt:lpwstr/>
      </vt:variant>
      <vt:variant>
        <vt:lpwstr>_Toc205178600</vt:lpwstr>
      </vt:variant>
      <vt:variant>
        <vt:i4>1507381</vt:i4>
      </vt:variant>
      <vt:variant>
        <vt:i4>131</vt:i4>
      </vt:variant>
      <vt:variant>
        <vt:i4>0</vt:i4>
      </vt:variant>
      <vt:variant>
        <vt:i4>5</vt:i4>
      </vt:variant>
      <vt:variant>
        <vt:lpwstr/>
      </vt:variant>
      <vt:variant>
        <vt:lpwstr>_Toc205178599</vt:lpwstr>
      </vt:variant>
      <vt:variant>
        <vt:i4>1507381</vt:i4>
      </vt:variant>
      <vt:variant>
        <vt:i4>125</vt:i4>
      </vt:variant>
      <vt:variant>
        <vt:i4>0</vt:i4>
      </vt:variant>
      <vt:variant>
        <vt:i4>5</vt:i4>
      </vt:variant>
      <vt:variant>
        <vt:lpwstr/>
      </vt:variant>
      <vt:variant>
        <vt:lpwstr>_Toc205178598</vt:lpwstr>
      </vt:variant>
      <vt:variant>
        <vt:i4>1507381</vt:i4>
      </vt:variant>
      <vt:variant>
        <vt:i4>119</vt:i4>
      </vt:variant>
      <vt:variant>
        <vt:i4>0</vt:i4>
      </vt:variant>
      <vt:variant>
        <vt:i4>5</vt:i4>
      </vt:variant>
      <vt:variant>
        <vt:lpwstr/>
      </vt:variant>
      <vt:variant>
        <vt:lpwstr>_Toc205178597</vt:lpwstr>
      </vt:variant>
      <vt:variant>
        <vt:i4>1507381</vt:i4>
      </vt:variant>
      <vt:variant>
        <vt:i4>113</vt:i4>
      </vt:variant>
      <vt:variant>
        <vt:i4>0</vt:i4>
      </vt:variant>
      <vt:variant>
        <vt:i4>5</vt:i4>
      </vt:variant>
      <vt:variant>
        <vt:lpwstr/>
      </vt:variant>
      <vt:variant>
        <vt:lpwstr>_Toc205178596</vt:lpwstr>
      </vt:variant>
      <vt:variant>
        <vt:i4>1507381</vt:i4>
      </vt:variant>
      <vt:variant>
        <vt:i4>107</vt:i4>
      </vt:variant>
      <vt:variant>
        <vt:i4>0</vt:i4>
      </vt:variant>
      <vt:variant>
        <vt:i4>5</vt:i4>
      </vt:variant>
      <vt:variant>
        <vt:lpwstr/>
      </vt:variant>
      <vt:variant>
        <vt:lpwstr>_Toc205178595</vt:lpwstr>
      </vt:variant>
      <vt:variant>
        <vt:i4>1507381</vt:i4>
      </vt:variant>
      <vt:variant>
        <vt:i4>101</vt:i4>
      </vt:variant>
      <vt:variant>
        <vt:i4>0</vt:i4>
      </vt:variant>
      <vt:variant>
        <vt:i4>5</vt:i4>
      </vt:variant>
      <vt:variant>
        <vt:lpwstr/>
      </vt:variant>
      <vt:variant>
        <vt:lpwstr>_Toc205178594</vt:lpwstr>
      </vt:variant>
      <vt:variant>
        <vt:i4>1507381</vt:i4>
      </vt:variant>
      <vt:variant>
        <vt:i4>95</vt:i4>
      </vt:variant>
      <vt:variant>
        <vt:i4>0</vt:i4>
      </vt:variant>
      <vt:variant>
        <vt:i4>5</vt:i4>
      </vt:variant>
      <vt:variant>
        <vt:lpwstr/>
      </vt:variant>
      <vt:variant>
        <vt:lpwstr>_Toc205178593</vt:lpwstr>
      </vt:variant>
      <vt:variant>
        <vt:i4>1507381</vt:i4>
      </vt:variant>
      <vt:variant>
        <vt:i4>89</vt:i4>
      </vt:variant>
      <vt:variant>
        <vt:i4>0</vt:i4>
      </vt:variant>
      <vt:variant>
        <vt:i4>5</vt:i4>
      </vt:variant>
      <vt:variant>
        <vt:lpwstr/>
      </vt:variant>
      <vt:variant>
        <vt:lpwstr>_Toc205178592</vt:lpwstr>
      </vt:variant>
      <vt:variant>
        <vt:i4>1507381</vt:i4>
      </vt:variant>
      <vt:variant>
        <vt:i4>83</vt:i4>
      </vt:variant>
      <vt:variant>
        <vt:i4>0</vt:i4>
      </vt:variant>
      <vt:variant>
        <vt:i4>5</vt:i4>
      </vt:variant>
      <vt:variant>
        <vt:lpwstr/>
      </vt:variant>
      <vt:variant>
        <vt:lpwstr>_Toc205178591</vt:lpwstr>
      </vt:variant>
      <vt:variant>
        <vt:i4>1507381</vt:i4>
      </vt:variant>
      <vt:variant>
        <vt:i4>77</vt:i4>
      </vt:variant>
      <vt:variant>
        <vt:i4>0</vt:i4>
      </vt:variant>
      <vt:variant>
        <vt:i4>5</vt:i4>
      </vt:variant>
      <vt:variant>
        <vt:lpwstr/>
      </vt:variant>
      <vt:variant>
        <vt:lpwstr>_Toc205178590</vt:lpwstr>
      </vt:variant>
      <vt:variant>
        <vt:i4>1441845</vt:i4>
      </vt:variant>
      <vt:variant>
        <vt:i4>71</vt:i4>
      </vt:variant>
      <vt:variant>
        <vt:i4>0</vt:i4>
      </vt:variant>
      <vt:variant>
        <vt:i4>5</vt:i4>
      </vt:variant>
      <vt:variant>
        <vt:lpwstr/>
      </vt:variant>
      <vt:variant>
        <vt:lpwstr>_Toc205178589</vt:lpwstr>
      </vt:variant>
      <vt:variant>
        <vt:i4>1441845</vt:i4>
      </vt:variant>
      <vt:variant>
        <vt:i4>65</vt:i4>
      </vt:variant>
      <vt:variant>
        <vt:i4>0</vt:i4>
      </vt:variant>
      <vt:variant>
        <vt:i4>5</vt:i4>
      </vt:variant>
      <vt:variant>
        <vt:lpwstr/>
      </vt:variant>
      <vt:variant>
        <vt:lpwstr>_Toc205178588</vt:lpwstr>
      </vt:variant>
      <vt:variant>
        <vt:i4>1441845</vt:i4>
      </vt:variant>
      <vt:variant>
        <vt:i4>59</vt:i4>
      </vt:variant>
      <vt:variant>
        <vt:i4>0</vt:i4>
      </vt:variant>
      <vt:variant>
        <vt:i4>5</vt:i4>
      </vt:variant>
      <vt:variant>
        <vt:lpwstr/>
      </vt:variant>
      <vt:variant>
        <vt:lpwstr>_Toc205178587</vt:lpwstr>
      </vt:variant>
      <vt:variant>
        <vt:i4>1441845</vt:i4>
      </vt:variant>
      <vt:variant>
        <vt:i4>53</vt:i4>
      </vt:variant>
      <vt:variant>
        <vt:i4>0</vt:i4>
      </vt:variant>
      <vt:variant>
        <vt:i4>5</vt:i4>
      </vt:variant>
      <vt:variant>
        <vt:lpwstr/>
      </vt:variant>
      <vt:variant>
        <vt:lpwstr>_Toc205178586</vt:lpwstr>
      </vt:variant>
      <vt:variant>
        <vt:i4>1441845</vt:i4>
      </vt:variant>
      <vt:variant>
        <vt:i4>47</vt:i4>
      </vt:variant>
      <vt:variant>
        <vt:i4>0</vt:i4>
      </vt:variant>
      <vt:variant>
        <vt:i4>5</vt:i4>
      </vt:variant>
      <vt:variant>
        <vt:lpwstr/>
      </vt:variant>
      <vt:variant>
        <vt:lpwstr>_Toc205178585</vt:lpwstr>
      </vt:variant>
      <vt:variant>
        <vt:i4>1441845</vt:i4>
      </vt:variant>
      <vt:variant>
        <vt:i4>41</vt:i4>
      </vt:variant>
      <vt:variant>
        <vt:i4>0</vt:i4>
      </vt:variant>
      <vt:variant>
        <vt:i4>5</vt:i4>
      </vt:variant>
      <vt:variant>
        <vt:lpwstr/>
      </vt:variant>
      <vt:variant>
        <vt:lpwstr>_Toc205178584</vt:lpwstr>
      </vt:variant>
      <vt:variant>
        <vt:i4>1441845</vt:i4>
      </vt:variant>
      <vt:variant>
        <vt:i4>35</vt:i4>
      </vt:variant>
      <vt:variant>
        <vt:i4>0</vt:i4>
      </vt:variant>
      <vt:variant>
        <vt:i4>5</vt:i4>
      </vt:variant>
      <vt:variant>
        <vt:lpwstr/>
      </vt:variant>
      <vt:variant>
        <vt:lpwstr>_Toc205178583</vt:lpwstr>
      </vt:variant>
      <vt:variant>
        <vt:i4>1441845</vt:i4>
      </vt:variant>
      <vt:variant>
        <vt:i4>29</vt:i4>
      </vt:variant>
      <vt:variant>
        <vt:i4>0</vt:i4>
      </vt:variant>
      <vt:variant>
        <vt:i4>5</vt:i4>
      </vt:variant>
      <vt:variant>
        <vt:lpwstr/>
      </vt:variant>
      <vt:variant>
        <vt:lpwstr>_Toc205178582</vt:lpwstr>
      </vt:variant>
      <vt:variant>
        <vt:i4>1441845</vt:i4>
      </vt:variant>
      <vt:variant>
        <vt:i4>23</vt:i4>
      </vt:variant>
      <vt:variant>
        <vt:i4>0</vt:i4>
      </vt:variant>
      <vt:variant>
        <vt:i4>5</vt:i4>
      </vt:variant>
      <vt:variant>
        <vt:lpwstr/>
      </vt:variant>
      <vt:variant>
        <vt:lpwstr>_Toc205178581</vt:lpwstr>
      </vt:variant>
      <vt:variant>
        <vt:i4>1441845</vt:i4>
      </vt:variant>
      <vt:variant>
        <vt:i4>17</vt:i4>
      </vt:variant>
      <vt:variant>
        <vt:i4>0</vt:i4>
      </vt:variant>
      <vt:variant>
        <vt:i4>5</vt:i4>
      </vt:variant>
      <vt:variant>
        <vt:lpwstr/>
      </vt:variant>
      <vt:variant>
        <vt:lpwstr>_Toc205178580</vt:lpwstr>
      </vt:variant>
      <vt:variant>
        <vt:i4>1638453</vt:i4>
      </vt:variant>
      <vt:variant>
        <vt:i4>11</vt:i4>
      </vt:variant>
      <vt:variant>
        <vt:i4>0</vt:i4>
      </vt:variant>
      <vt:variant>
        <vt:i4>5</vt:i4>
      </vt:variant>
      <vt:variant>
        <vt:lpwstr/>
      </vt:variant>
      <vt:variant>
        <vt:lpwstr>_Toc205178579</vt:lpwstr>
      </vt:variant>
      <vt:variant>
        <vt:i4>1638453</vt:i4>
      </vt:variant>
      <vt:variant>
        <vt:i4>5</vt:i4>
      </vt:variant>
      <vt:variant>
        <vt:i4>0</vt:i4>
      </vt:variant>
      <vt:variant>
        <vt:i4>5</vt:i4>
      </vt:variant>
      <vt:variant>
        <vt:lpwstr/>
      </vt:variant>
      <vt:variant>
        <vt:lpwstr>_Toc205178578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Invoice Parser 3</dc:title>
  <dc:creator>prem.chedella@kaust.edu.sa</dc:creator>
  <cp:lastModifiedBy>Prem Chedella</cp:lastModifiedBy>
  <cp:revision>500</cp:revision>
  <dcterms:created xsi:type="dcterms:W3CDTF">2017-11-15T12:54:00Z</dcterms:created>
  <dcterms:modified xsi:type="dcterms:W3CDTF">2021-08-31T07:44:00Z</dcterms:modified>
</cp:coreProperties>
</file>