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﻿ഭാഷയും അതുപോലെ തന്നെ കഥപാത്രങ്ങളുടെ ജൻഡറും മാറ്റിഎന്നല്ലാതെ കഥയിലോ അതുപോലെ  തന്നെ മേക്കിങ്ലോ ഒരു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വ്യ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ത്യസ്ഥത കൊണ്ടുവരാൻ ബദലക്ക് സാധിച്ചിട്ടില്ല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അതായതു ഇൻവിസിബി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ഗസ്റ്റ് കാണുന്ന അതുപോലെ തന്നെ ആണ് അതുപോലെ ഉള്ള ലൊക്കേഷൻസ് അടക്കം ഉപയോഗിച്ചു കൊണ്ടാണ് ബദല ഇറക്കിയിരിക്കുന്നത്. പുരുഷ 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ഥാ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പാത്രത്തിനു പകരം,  സ്ത്രീ കഥാപാത്രത്തെയും, സ്ത്രീക്ക്  പകരം പുരുഷനെയും  കാണിച്ചിരിക്കുന്നു, എന്ന് മാത്രമാണ് ഒരു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വ്യ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ത്യാസം പറയുവാൻ ഉള്ളത് . അതുപോലെ തന്നെ അമിതാബ്  ബച്ചന്റെയും തപ്‌സി പന്നുവിന്റെയും മികച്ചരീതിയുലുള്ള ഒരു അഭിനയം കൂടി ഈ ചിത്രത്തിൽ നമുക്ക് കാണാം.  പക്ഷെ യെവഡു എന്ന് പറയുന്ന സിനിമ ഒരു റീ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മേക്ക്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പടം മാത്രമല്ല ഒരു  ഇൻസ്പ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ഡ് പടം കൂടി ആണ്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അതായത് യെവഡു എന്ന ചിത്രത്തിൽ പല മാറ്റങ്ങളോട് കൂടിയാണ് ,  യെവഡു എന്ന ചിത്രം പുറത്തു ഇറങ്ങിയിരിക്കുന്നത്.  എടുത്തു പറയുവാൻ ഉള്ള വലിയ മാറ്റങ്ങൾ ഇല്ലെങ്കിലും നമുക്ക് യെവഡു എന്ന ചിത്രം കാണുമ്പോൾ, നമു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തോന്നുന്നത് ഇത്   ഇൻവിസിബിൽ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ഗസ്റ്റുമായി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കണക്ട് ചെയുന്നു എന്നുള്ളതാണ്.  യെവഡു എന്ന ചിത്രത്തിൽ ഇൻവിസിൽ ഗസ്റ്റുമായി ചില മാറ്റങ്ങൾ വരുത്തിയിട്ടുണ്ട് എങ്കിലും ,  കഥയുടെ പോക്ക് പ്ര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ഡിക്ട്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ചെയ്യാൻ തന്നെ സാധിക്കും. ഹോട്ടലിൽ നടക്കുന്ന ആദ്യ കൊലപാതകത്തെ കുറിച് നായി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കഥപാത്രം പറയുമ്പോൾ ,  രണ്ടാമത്തെ  കൊലപാതകത്തിന്റെ റിവെന്ജ് ആയികൊണ്ട്   അവരുടെ കുടുംബക്കാർ തന്നെ ചെയ്തതാണ് എന്ന് പറയുന്ന ഒരു കഥ ഉണ്ട് ഇൻവിസിബിൽ ഗസ്റ്റ്ലും ബാദലെയ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ിലും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ഉണ്ട് , പക്ഷെ അങ്ങനെ ഒരു കഥ യെവഡുവിൽ നമുക്ക് കാണുവാൻ  കഴിയില്ല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അതുപോലെ തന്നെ ഒരു ആക്‌സിഡന്റിലാണ്  നമ്മളുടെ 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ഥാ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പത്രം മരിക്കുന്ന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തെങ്കിൽ,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യെവഡുവിൽ ആക്‌സിഡന്റിനു ശേഷമുള്ള ഒരു കൊലപാതകത്തിലാണ്  മരിക്കുന്നത്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ആക്സിഡന്റ് നടക്കുന്നത് കാണിക്കുന്നുണ്ട് എങ്കിലും അവിടെ മരണം സംഭവിക്കുന്നില്ല.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