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C66" w:rsidRPr="00731362" w:rsidRDefault="006A5CAA" w:rsidP="00C45B38">
      <w:pPr>
        <w:pStyle w:val="Heading2"/>
        <w:spacing w:before="86" w:line="360" w:lineRule="auto"/>
        <w:ind w:left="0"/>
        <w:jc w:val="both"/>
        <w:rPr>
          <w:sz w:val="24"/>
        </w:rPr>
      </w:pPr>
      <w:r w:rsidRPr="00731362">
        <w:rPr>
          <w:sz w:val="24"/>
        </w:rPr>
        <w:t xml:space="preserve">CHAPTER 1 </w:t>
      </w:r>
    </w:p>
    <w:p w:rsidR="007800F8" w:rsidRPr="00731362" w:rsidRDefault="006A5CAA" w:rsidP="006A5CAA">
      <w:pPr>
        <w:pStyle w:val="Heading2"/>
        <w:spacing w:before="86" w:line="360" w:lineRule="auto"/>
        <w:ind w:left="0"/>
        <w:jc w:val="center"/>
      </w:pPr>
      <w:r w:rsidRPr="00731362">
        <w:rPr>
          <w:spacing w:val="-2"/>
        </w:rPr>
        <w:t>INTRODUCTION</w:t>
      </w:r>
    </w:p>
    <w:p w:rsidR="00183D5B" w:rsidRPr="00731362" w:rsidRDefault="00183D5B" w:rsidP="00C45B38">
      <w:pPr>
        <w:pStyle w:val="ListParagraph"/>
        <w:numPr>
          <w:ilvl w:val="1"/>
          <w:numId w:val="22"/>
        </w:numPr>
        <w:spacing w:line="360" w:lineRule="auto"/>
        <w:ind w:left="0" w:firstLine="0"/>
        <w:jc w:val="both"/>
        <w:rPr>
          <w:b/>
          <w:sz w:val="28"/>
        </w:rPr>
      </w:pPr>
      <w:r w:rsidRPr="00731362">
        <w:rPr>
          <w:b/>
          <w:sz w:val="28"/>
        </w:rPr>
        <w:t>OVERVIEW</w:t>
      </w:r>
    </w:p>
    <w:p w:rsidR="00183D5B" w:rsidRPr="00731362" w:rsidRDefault="00183D5B" w:rsidP="00C45B38">
      <w:pPr>
        <w:pStyle w:val="BodyText"/>
        <w:spacing w:line="360" w:lineRule="auto"/>
        <w:jc w:val="both"/>
      </w:pPr>
      <w:r w:rsidRPr="00731362">
        <w:t xml:space="preserve">In the contemporary corporate and academic ecosystem, professional meetings, focus groups, and collaborative technical briefings serve as the primary conduits for strategic decision-making and knowledge dissemination. However, the manual documentation of these sessions—traditionally captured through human minute-taking—is fundamentally inefficient, prone to subjective cognitive biases, and highly susceptible to information attrition. Critical action items </w:t>
      </w:r>
      <w:proofErr w:type="gramStart"/>
      <w:r w:rsidRPr="00731362">
        <w:t>are frequently omitted</w:t>
      </w:r>
      <w:proofErr w:type="gramEnd"/>
      <w:r w:rsidRPr="00731362">
        <w:t>, technical context is routinely diluted, and significant billable hours are consumed in the retrospective generation of compliance-ready meeting minutes. The evolution of deep learning paradigms across Automatic Speech Recognition (ASR) and Natural Language Processing (NLP) offers a transformative vector to address these operational vulnerabilities. By transitions from manual notation to an automated, end-to-end framework, organizations can capture, process, and structure conversational audio into immutable, high-fidelity organizational knowledge.</w:t>
      </w:r>
    </w:p>
    <w:p w:rsidR="00183D5B" w:rsidRPr="00731362" w:rsidRDefault="00183D5B" w:rsidP="00C45B38">
      <w:pPr>
        <w:spacing w:line="360" w:lineRule="auto"/>
        <w:jc w:val="both"/>
        <w:rPr>
          <w:b/>
          <w:sz w:val="28"/>
        </w:rPr>
      </w:pPr>
    </w:p>
    <w:p w:rsidR="00C45B38" w:rsidRPr="00731362" w:rsidRDefault="00183D5B" w:rsidP="00C45B38">
      <w:pPr>
        <w:pStyle w:val="ListParagraph"/>
        <w:numPr>
          <w:ilvl w:val="1"/>
          <w:numId w:val="22"/>
        </w:numPr>
        <w:spacing w:line="360" w:lineRule="auto"/>
        <w:ind w:left="0" w:firstLine="0"/>
        <w:jc w:val="both"/>
        <w:rPr>
          <w:b/>
          <w:sz w:val="28"/>
        </w:rPr>
      </w:pPr>
      <w:r w:rsidRPr="00731362">
        <w:rPr>
          <w:b/>
          <w:sz w:val="28"/>
        </w:rPr>
        <w:t>BACKGROUND</w:t>
      </w:r>
    </w:p>
    <w:p w:rsidR="00C45B38" w:rsidRPr="00731362" w:rsidRDefault="00C45B38" w:rsidP="00C45B38">
      <w:pPr>
        <w:spacing w:line="360" w:lineRule="auto"/>
        <w:jc w:val="both"/>
        <w:rPr>
          <w:b/>
          <w:sz w:val="32"/>
        </w:rPr>
      </w:pPr>
      <w:r w:rsidRPr="00731362">
        <w:rPr>
          <w:sz w:val="24"/>
        </w:rPr>
        <w:t xml:space="preserve">The architectural evolution of automated meeting intelligence has historically been constrained by the limitations of shallow parsing models and classic acoustic signal processing pipelines. Early iterations of transcription software relied heavily on localized Hidden Markov Models (HMMs) combined with Gaussian Mixture Models (GMMs), which exhibited extreme fragility when subjected to multi-speaker environments, overlapping dialogue, ambient acoustic noise, and diverse regional accents. Furthermore, </w:t>
      </w:r>
      <w:proofErr w:type="gramStart"/>
      <w:r w:rsidRPr="00731362">
        <w:rPr>
          <w:sz w:val="24"/>
        </w:rPr>
        <w:t>legacy text summarization methods</w:t>
      </w:r>
      <w:proofErr w:type="gramEnd"/>
      <w:r w:rsidRPr="00731362">
        <w:rPr>
          <w:sz w:val="24"/>
        </w:rPr>
        <w:t xml:space="preserve"> were predominantly extractive, relying on simple TF-IDF matrices or graph-based ranking algorithms like </w:t>
      </w:r>
      <w:proofErr w:type="spellStart"/>
      <w:r w:rsidRPr="00731362">
        <w:rPr>
          <w:sz w:val="24"/>
        </w:rPr>
        <w:t>TextRank</w:t>
      </w:r>
      <w:proofErr w:type="spellEnd"/>
      <w:r w:rsidRPr="00731362">
        <w:rPr>
          <w:sz w:val="24"/>
        </w:rPr>
        <w:t xml:space="preserve"> to isolate and concatenate verbatim sentences. While these extractive methodologies preserved literal phrasing, they systematically failed to capture semantic syntheses, abstractive nuances, and long-range contextual dependencies across prolonged conversations. The recent emergence of self-attention mechanisms, transformer-based neural topologies, and large-scale weakly supervised audio pre-training has fundamentally redefined the performance boundaries of both acoustic modeling and generative text synthesis.</w:t>
      </w:r>
    </w:p>
    <w:p w:rsidR="00183D5B" w:rsidRDefault="00183D5B" w:rsidP="00C45B38">
      <w:pPr>
        <w:spacing w:line="360" w:lineRule="auto"/>
        <w:jc w:val="both"/>
        <w:rPr>
          <w:sz w:val="24"/>
        </w:rPr>
      </w:pPr>
    </w:p>
    <w:p w:rsidR="006A5CAA" w:rsidRPr="00731362" w:rsidRDefault="006A5CAA" w:rsidP="00C45B38">
      <w:pPr>
        <w:spacing w:line="360" w:lineRule="auto"/>
        <w:jc w:val="both"/>
        <w:rPr>
          <w:sz w:val="24"/>
        </w:rPr>
      </w:pPr>
    </w:p>
    <w:p w:rsidR="00C45B38" w:rsidRPr="00731362" w:rsidRDefault="00183D5B" w:rsidP="006A5CAA">
      <w:pPr>
        <w:pStyle w:val="ListParagraph"/>
        <w:numPr>
          <w:ilvl w:val="1"/>
          <w:numId w:val="22"/>
        </w:numPr>
        <w:spacing w:line="360" w:lineRule="auto"/>
        <w:ind w:left="0" w:firstLine="0"/>
        <w:jc w:val="both"/>
      </w:pPr>
      <w:r w:rsidRPr="00731362">
        <w:rPr>
          <w:b/>
          <w:sz w:val="28"/>
        </w:rPr>
        <w:t>PROBLEM STATEMENT</w:t>
      </w:r>
    </w:p>
    <w:p w:rsidR="00183D5B" w:rsidRPr="00731362" w:rsidRDefault="00183D5B" w:rsidP="00C45B38">
      <w:pPr>
        <w:pStyle w:val="ListParagraph"/>
        <w:spacing w:line="360" w:lineRule="auto"/>
        <w:ind w:left="0" w:firstLine="0"/>
        <w:jc w:val="both"/>
        <w:rPr>
          <w:sz w:val="24"/>
          <w:szCs w:val="24"/>
        </w:rPr>
      </w:pPr>
      <w:r w:rsidRPr="00731362">
        <w:rPr>
          <w:sz w:val="24"/>
          <w:szCs w:val="24"/>
        </w:rPr>
        <w:t>Current institutional and enterprise communication channels suffer from significant operational latencies and resource drains due to the absence of automated meeting documentation architectures. The specific technical challenges include:</w:t>
      </w:r>
    </w:p>
    <w:p w:rsidR="00183D5B" w:rsidRPr="00731362" w:rsidRDefault="00183D5B" w:rsidP="00C45B38">
      <w:pPr>
        <w:pStyle w:val="NormalWeb"/>
        <w:numPr>
          <w:ilvl w:val="0"/>
          <w:numId w:val="23"/>
        </w:numPr>
        <w:spacing w:line="360" w:lineRule="auto"/>
        <w:jc w:val="both"/>
      </w:pPr>
      <w:r w:rsidRPr="00731362">
        <w:t>High informational degradation and omission rates during manual transcription, resulting in a loss of granular project history.</w:t>
      </w:r>
    </w:p>
    <w:p w:rsidR="00183D5B" w:rsidRPr="00731362" w:rsidRDefault="00183D5B" w:rsidP="00C45B38">
      <w:pPr>
        <w:pStyle w:val="NormalWeb"/>
        <w:numPr>
          <w:ilvl w:val="0"/>
          <w:numId w:val="23"/>
        </w:numPr>
        <w:spacing w:line="360" w:lineRule="auto"/>
        <w:jc w:val="both"/>
      </w:pPr>
      <w:r w:rsidRPr="00731362">
        <w:t>High dependencies on centralized cloud-based ASR and NLP API infrastructure, which creates prohibitive data exposure risks, compliance violations, and unsustainable transaction costs.</w:t>
      </w:r>
    </w:p>
    <w:p w:rsidR="00183D5B" w:rsidRPr="00731362" w:rsidRDefault="00183D5B" w:rsidP="00C45B38">
      <w:pPr>
        <w:pStyle w:val="NormalWeb"/>
        <w:numPr>
          <w:ilvl w:val="0"/>
          <w:numId w:val="23"/>
        </w:numPr>
        <w:spacing w:line="360" w:lineRule="auto"/>
        <w:jc w:val="both"/>
      </w:pPr>
      <w:r w:rsidRPr="00731362">
        <w:t>Severe processing limitations in transformer architectures due to fixed token window lengths (</w:t>
      </w:r>
      <w:r w:rsidRPr="00731362">
        <w:rPr>
          <w:rStyle w:val="math-inline"/>
        </w:rPr>
        <w:t>$1024$</w:t>
      </w:r>
      <w:r w:rsidRPr="00731362">
        <w:t xml:space="preserve"> tokens for models like BART), causing truncation errors and semantic loss when processing extended audio streams.</w:t>
      </w:r>
    </w:p>
    <w:p w:rsidR="00E72234" w:rsidRPr="00731362" w:rsidRDefault="00183D5B" w:rsidP="00E72234">
      <w:pPr>
        <w:pStyle w:val="NormalWeb"/>
        <w:numPr>
          <w:ilvl w:val="0"/>
          <w:numId w:val="23"/>
        </w:numPr>
        <w:spacing w:line="360" w:lineRule="auto"/>
        <w:jc w:val="both"/>
      </w:pPr>
      <w:r w:rsidRPr="00731362">
        <w:t>Structural failure in identifying clear target objectives, project deadlines, and assigned task owners from unformatted, conversational text.</w:t>
      </w:r>
    </w:p>
    <w:p w:rsidR="00C45B38" w:rsidRPr="00731362" w:rsidRDefault="00183D5B" w:rsidP="00C45B38">
      <w:pPr>
        <w:pStyle w:val="NormalWeb"/>
        <w:numPr>
          <w:ilvl w:val="1"/>
          <w:numId w:val="22"/>
        </w:numPr>
        <w:spacing w:line="360" w:lineRule="auto"/>
        <w:jc w:val="both"/>
      </w:pPr>
      <w:r w:rsidRPr="00731362">
        <w:rPr>
          <w:b/>
          <w:sz w:val="28"/>
          <w:szCs w:val="28"/>
          <w:lang w:val="en-US" w:eastAsia="en-US"/>
        </w:rPr>
        <w:t>SYSTEM OBJECTIVES</w:t>
      </w:r>
    </w:p>
    <w:p w:rsidR="00183D5B" w:rsidRPr="00731362" w:rsidRDefault="00183D5B" w:rsidP="00C45B38">
      <w:pPr>
        <w:pStyle w:val="NormalWeb"/>
        <w:spacing w:line="360" w:lineRule="auto"/>
        <w:jc w:val="both"/>
      </w:pPr>
      <w:r w:rsidRPr="00731362">
        <w:t xml:space="preserve">The comprehensive journey and operational boundaries of the proposed framework </w:t>
      </w:r>
      <w:proofErr w:type="gramStart"/>
      <w:r w:rsidRPr="00731362">
        <w:t>are defined</w:t>
      </w:r>
      <w:proofErr w:type="gramEnd"/>
      <w:r w:rsidRPr="00731362">
        <w:t xml:space="preserve"> by the following sequential engineering objectives:</w:t>
      </w:r>
    </w:p>
    <w:p w:rsidR="00183D5B" w:rsidRPr="00183D5B" w:rsidRDefault="00183D5B" w:rsidP="00C45B38">
      <w:pPr>
        <w:widowControl/>
        <w:numPr>
          <w:ilvl w:val="0"/>
          <w:numId w:val="24"/>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Audio Recording and Digital Signal Pre-processing:</w:t>
      </w:r>
      <w:r w:rsidRPr="00183D5B">
        <w:rPr>
          <w:sz w:val="24"/>
          <w:szCs w:val="24"/>
          <w:lang w:val="en-IN" w:eastAsia="en-IN"/>
        </w:rPr>
        <w:t xml:space="preserve"> To ingest raw audio input streams, execute algorithmic background noise attenuation, apply amplitude normalization, and partition data strings via synchronized audio chunking frameworks.</w:t>
      </w:r>
    </w:p>
    <w:p w:rsidR="00183D5B" w:rsidRPr="00183D5B" w:rsidRDefault="00183D5B" w:rsidP="00C45B38">
      <w:pPr>
        <w:widowControl/>
        <w:numPr>
          <w:ilvl w:val="0"/>
          <w:numId w:val="24"/>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High-Fidelity Automated Speech-to-Text Transcription:</w:t>
      </w:r>
      <w:r w:rsidRPr="00183D5B">
        <w:rPr>
          <w:sz w:val="24"/>
          <w:szCs w:val="24"/>
          <w:lang w:val="en-IN" w:eastAsia="en-IN"/>
        </w:rPr>
        <w:t xml:space="preserve"> To execute localized, end-to-end multi-lingual transcription using </w:t>
      </w:r>
      <w:proofErr w:type="spellStart"/>
      <w:r w:rsidRPr="00183D5B">
        <w:rPr>
          <w:sz w:val="24"/>
          <w:szCs w:val="24"/>
          <w:lang w:val="en-IN" w:eastAsia="en-IN"/>
        </w:rPr>
        <w:t>OpenAI</w:t>
      </w:r>
      <w:proofErr w:type="spellEnd"/>
      <w:r w:rsidRPr="00183D5B">
        <w:rPr>
          <w:sz w:val="24"/>
          <w:szCs w:val="24"/>
          <w:lang w:val="en-IN" w:eastAsia="en-IN"/>
        </w:rPr>
        <w:t xml:space="preserve"> Whisper, implementing an overlapping sliding window paradigm to preserve conversational contexts across boundary splits.</w:t>
      </w:r>
    </w:p>
    <w:p w:rsidR="00183D5B" w:rsidRPr="00183D5B" w:rsidRDefault="00183D5B" w:rsidP="00C45B38">
      <w:pPr>
        <w:widowControl/>
        <w:numPr>
          <w:ilvl w:val="0"/>
          <w:numId w:val="24"/>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Context-Aware Abstractive Text Summarization:</w:t>
      </w:r>
      <w:r w:rsidRPr="00183D5B">
        <w:rPr>
          <w:sz w:val="24"/>
          <w:szCs w:val="24"/>
          <w:lang w:val="en-IN" w:eastAsia="en-IN"/>
        </w:rPr>
        <w:t xml:space="preserve"> To construct highly coherent, non-verbatim abstractive summaries via a locally deployed BART neural network, utilizing structural chunking strategies mapped exactly to sentence boundaries.</w:t>
      </w:r>
    </w:p>
    <w:p w:rsidR="00183D5B" w:rsidRPr="00183D5B" w:rsidRDefault="00183D5B" w:rsidP="00C45B38">
      <w:pPr>
        <w:widowControl/>
        <w:numPr>
          <w:ilvl w:val="0"/>
          <w:numId w:val="24"/>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lastRenderedPageBreak/>
        <w:t>Automated Keyword and Named Entity Extraction:</w:t>
      </w:r>
      <w:r w:rsidRPr="00183D5B">
        <w:rPr>
          <w:sz w:val="24"/>
          <w:szCs w:val="24"/>
          <w:lang w:val="en-IN" w:eastAsia="en-IN"/>
        </w:rPr>
        <w:t xml:space="preserve"> To run localized semantic parsing via specialized </w:t>
      </w:r>
      <w:proofErr w:type="spellStart"/>
      <w:r w:rsidRPr="00731362">
        <w:rPr>
          <w:sz w:val="20"/>
          <w:szCs w:val="20"/>
          <w:lang w:val="en-IN" w:eastAsia="en-IN"/>
        </w:rPr>
        <w:t>spaCy</w:t>
      </w:r>
      <w:proofErr w:type="spellEnd"/>
      <w:r w:rsidRPr="00183D5B">
        <w:rPr>
          <w:sz w:val="24"/>
          <w:szCs w:val="24"/>
          <w:lang w:val="en-IN" w:eastAsia="en-IN"/>
        </w:rPr>
        <w:t xml:space="preserve"> pipelines, isolating corporate entities, specific timelines, structural resources, and key operational vocabularies.</w:t>
      </w:r>
    </w:p>
    <w:p w:rsidR="00183D5B" w:rsidRPr="00183D5B" w:rsidRDefault="00183D5B" w:rsidP="00C45B38">
      <w:pPr>
        <w:widowControl/>
        <w:numPr>
          <w:ilvl w:val="0"/>
          <w:numId w:val="24"/>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Deterministic Action Item Segmentation:</w:t>
      </w:r>
      <w:r w:rsidRPr="00183D5B">
        <w:rPr>
          <w:sz w:val="24"/>
          <w:szCs w:val="24"/>
          <w:lang w:val="en-IN" w:eastAsia="en-IN"/>
        </w:rPr>
        <w:t xml:space="preserve"> To deploy rule-based regular expressions coupled with Named Entity Recognition maps to identify actionable directives, isolate target owners, and compute temporal deadlines.</w:t>
      </w:r>
    </w:p>
    <w:p w:rsidR="00E72234" w:rsidRPr="00CC1A11" w:rsidRDefault="00183D5B" w:rsidP="00E72234">
      <w:pPr>
        <w:widowControl/>
        <w:numPr>
          <w:ilvl w:val="0"/>
          <w:numId w:val="24"/>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Responsive Full-Stack Technical Dashboard Delivery:</w:t>
      </w:r>
      <w:r w:rsidRPr="00183D5B">
        <w:rPr>
          <w:sz w:val="24"/>
          <w:szCs w:val="24"/>
          <w:lang w:val="en-IN" w:eastAsia="en-IN"/>
        </w:rPr>
        <w:t xml:space="preserve"> To serve processed multi-tier JSON payloads via an asynchronous </w:t>
      </w:r>
      <w:proofErr w:type="spellStart"/>
      <w:r w:rsidRPr="00183D5B">
        <w:rPr>
          <w:sz w:val="24"/>
          <w:szCs w:val="24"/>
          <w:lang w:val="en-IN" w:eastAsia="en-IN"/>
        </w:rPr>
        <w:t>FastAPI</w:t>
      </w:r>
      <w:proofErr w:type="spellEnd"/>
      <w:r w:rsidRPr="00183D5B">
        <w:rPr>
          <w:sz w:val="24"/>
          <w:szCs w:val="24"/>
          <w:lang w:val="en-IN" w:eastAsia="en-IN"/>
        </w:rPr>
        <w:t xml:space="preserve"> gateway to a browser-rendered, raw CSS React interactive user interface dashboard.</w:t>
      </w:r>
    </w:p>
    <w:p w:rsidR="00183D5B" w:rsidRPr="00731362" w:rsidRDefault="00183D5B" w:rsidP="00C45B38">
      <w:pPr>
        <w:pStyle w:val="NormalWeb"/>
        <w:numPr>
          <w:ilvl w:val="1"/>
          <w:numId w:val="22"/>
        </w:numPr>
        <w:spacing w:line="360" w:lineRule="auto"/>
        <w:jc w:val="both"/>
        <w:rPr>
          <w:b/>
          <w:sz w:val="28"/>
          <w:szCs w:val="28"/>
        </w:rPr>
      </w:pPr>
      <w:r w:rsidRPr="00731362">
        <w:rPr>
          <w:b/>
          <w:sz w:val="28"/>
          <w:szCs w:val="28"/>
          <w:lang w:val="en-US"/>
        </w:rPr>
        <w:t>SCOPE OF THE PROJECT</w:t>
      </w:r>
    </w:p>
    <w:p w:rsidR="00E72234" w:rsidRPr="00731362" w:rsidRDefault="00183D5B" w:rsidP="00E72234">
      <w:pPr>
        <w:pStyle w:val="NormalWeb"/>
        <w:spacing w:line="360" w:lineRule="auto"/>
        <w:jc w:val="both"/>
      </w:pPr>
      <w:r w:rsidRPr="00731362">
        <w:t xml:space="preserve">The scope of this project </w:t>
      </w:r>
      <w:proofErr w:type="gramStart"/>
      <w:r w:rsidRPr="00731362">
        <w:t>is bounded</w:t>
      </w:r>
      <w:proofErr w:type="gramEnd"/>
      <w:r w:rsidRPr="00731362">
        <w:t xml:space="preserve"> by the design, implementation, evaluation, and local optimization of an autonomous speech-to-intelligence desktop server framework. The system </w:t>
      </w:r>
      <w:proofErr w:type="gramStart"/>
      <w:r w:rsidRPr="00731362">
        <w:t>is designed</w:t>
      </w:r>
      <w:proofErr w:type="gramEnd"/>
      <w:r w:rsidRPr="00731362">
        <w:t xml:space="preserve"> to run entirely on user-controlled hardware workstations, ensuring full local processing of sensitive enterprise conversations, architectural design reviews, and academic syncs without leaking data to third-party cloud services. The target scope covers raw audio signal conditioning, high-accuracy structural transcription, linguistic parsing for semantic synthesis, and action-item tracking. The front-end scope provides clean, browser-accessible visualization tools for verification, data adjustments, and direct schema exports. This architecture intentionally avoids cloud </w:t>
      </w:r>
      <w:proofErr w:type="spellStart"/>
      <w:r w:rsidRPr="00731362">
        <w:t>microservices</w:t>
      </w:r>
      <w:proofErr w:type="spellEnd"/>
      <w:r w:rsidRPr="00731362">
        <w:t>, external orchestration overheads, and multi-tenant scaling architectures, focusing instead on optimization for resource-constrained edge computing environments.</w:t>
      </w:r>
    </w:p>
    <w:p w:rsidR="00183D5B" w:rsidRPr="00731362" w:rsidRDefault="00183D5B" w:rsidP="00C45B38">
      <w:pPr>
        <w:pStyle w:val="NormalWeb"/>
        <w:numPr>
          <w:ilvl w:val="1"/>
          <w:numId w:val="22"/>
        </w:numPr>
        <w:spacing w:line="360" w:lineRule="auto"/>
        <w:jc w:val="both"/>
        <w:rPr>
          <w:b/>
          <w:sz w:val="28"/>
          <w:szCs w:val="28"/>
        </w:rPr>
      </w:pPr>
      <w:r w:rsidRPr="00731362">
        <w:rPr>
          <w:b/>
          <w:sz w:val="28"/>
          <w:szCs w:val="28"/>
          <w:lang w:val="en-US"/>
        </w:rPr>
        <w:t>ORGANIZATION OF THE REPORT</w:t>
      </w:r>
    </w:p>
    <w:p w:rsidR="00183D5B" w:rsidRPr="00183D5B" w:rsidRDefault="00183D5B" w:rsidP="00C45B38">
      <w:pPr>
        <w:widowControl/>
        <w:autoSpaceDE/>
        <w:autoSpaceDN/>
        <w:spacing w:before="100" w:beforeAutospacing="1" w:after="100" w:afterAutospacing="1" w:line="360" w:lineRule="auto"/>
        <w:jc w:val="both"/>
        <w:rPr>
          <w:sz w:val="24"/>
          <w:szCs w:val="24"/>
          <w:lang w:val="en-IN" w:eastAsia="en-IN"/>
        </w:rPr>
      </w:pPr>
      <w:r w:rsidRPr="00183D5B">
        <w:rPr>
          <w:sz w:val="24"/>
          <w:szCs w:val="24"/>
          <w:lang w:val="en-IN" w:eastAsia="en-IN"/>
        </w:rPr>
        <w:t xml:space="preserve">This report </w:t>
      </w:r>
      <w:proofErr w:type="gramStart"/>
      <w:r w:rsidRPr="00183D5B">
        <w:rPr>
          <w:sz w:val="24"/>
          <w:szCs w:val="24"/>
          <w:lang w:val="en-IN" w:eastAsia="en-IN"/>
        </w:rPr>
        <w:t>is organized</w:t>
      </w:r>
      <w:proofErr w:type="gramEnd"/>
      <w:r w:rsidRPr="00183D5B">
        <w:rPr>
          <w:sz w:val="24"/>
          <w:szCs w:val="24"/>
          <w:lang w:val="en-IN" w:eastAsia="en-IN"/>
        </w:rPr>
        <w:t xml:space="preserve"> into five distinct technical chapters:</w:t>
      </w:r>
    </w:p>
    <w:p w:rsidR="00183D5B" w:rsidRPr="00183D5B" w:rsidRDefault="00183D5B" w:rsidP="00C45B38">
      <w:pPr>
        <w:widowControl/>
        <w:numPr>
          <w:ilvl w:val="0"/>
          <w:numId w:val="25"/>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Chapter 1: Introduction</w:t>
      </w:r>
      <w:r w:rsidRPr="00183D5B">
        <w:rPr>
          <w:sz w:val="24"/>
          <w:szCs w:val="24"/>
          <w:lang w:val="en-IN" w:eastAsia="en-IN"/>
        </w:rPr>
        <w:t xml:space="preserve"> defines the baseline overview, historical background, core problem statement, system engineering objectives, and project scope.</w:t>
      </w:r>
    </w:p>
    <w:p w:rsidR="00183D5B" w:rsidRPr="00183D5B" w:rsidRDefault="00183D5B" w:rsidP="00C45B38">
      <w:pPr>
        <w:widowControl/>
        <w:numPr>
          <w:ilvl w:val="0"/>
          <w:numId w:val="25"/>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Chapter 2: Literature Survey</w:t>
      </w:r>
      <w:r w:rsidRPr="00183D5B">
        <w:rPr>
          <w:sz w:val="24"/>
          <w:szCs w:val="24"/>
          <w:lang w:val="en-IN" w:eastAsia="en-IN"/>
        </w:rPr>
        <w:t xml:space="preserve"> compiles a detailed matrix of ten major research papers published between 2022 and 2026, breaking down their engineering methods, limitations, and direct relevance to this framework.</w:t>
      </w:r>
    </w:p>
    <w:p w:rsidR="00183D5B" w:rsidRPr="00183D5B" w:rsidRDefault="00183D5B" w:rsidP="00C45B38">
      <w:pPr>
        <w:widowControl/>
        <w:numPr>
          <w:ilvl w:val="0"/>
          <w:numId w:val="25"/>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lastRenderedPageBreak/>
        <w:t>Chapter 3: System Analysis and Requirements</w:t>
      </w:r>
      <w:r w:rsidRPr="00183D5B">
        <w:rPr>
          <w:sz w:val="24"/>
          <w:szCs w:val="24"/>
          <w:lang w:val="en-IN" w:eastAsia="en-IN"/>
        </w:rPr>
        <w:t xml:space="preserve"> maps out the explicit functional and non-functional requirements alongside the target hardware and software specifications.</w:t>
      </w:r>
    </w:p>
    <w:p w:rsidR="00183D5B" w:rsidRPr="00183D5B" w:rsidRDefault="00183D5B" w:rsidP="00C45B38">
      <w:pPr>
        <w:widowControl/>
        <w:numPr>
          <w:ilvl w:val="0"/>
          <w:numId w:val="25"/>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Chapter 4: System Architecture and Implementation Plan</w:t>
      </w:r>
      <w:r w:rsidRPr="00183D5B">
        <w:rPr>
          <w:sz w:val="24"/>
          <w:szCs w:val="24"/>
          <w:lang w:val="en-IN" w:eastAsia="en-IN"/>
        </w:rPr>
        <w:t xml:space="preserve"> details the pipeline flow diagrams, module breakdowns, development phases, and structural milestones.</w:t>
      </w:r>
    </w:p>
    <w:p w:rsidR="00183D5B" w:rsidRPr="00183D5B" w:rsidRDefault="00183D5B" w:rsidP="00C45B38">
      <w:pPr>
        <w:widowControl/>
        <w:numPr>
          <w:ilvl w:val="0"/>
          <w:numId w:val="25"/>
        </w:numPr>
        <w:autoSpaceDE/>
        <w:autoSpaceDN/>
        <w:spacing w:before="100" w:beforeAutospacing="1" w:after="100" w:afterAutospacing="1" w:line="360" w:lineRule="auto"/>
        <w:jc w:val="both"/>
        <w:rPr>
          <w:sz w:val="24"/>
          <w:szCs w:val="24"/>
          <w:lang w:val="en-IN" w:eastAsia="en-IN"/>
        </w:rPr>
      </w:pPr>
      <w:r w:rsidRPr="00183D5B">
        <w:rPr>
          <w:b/>
          <w:bCs/>
          <w:sz w:val="24"/>
          <w:szCs w:val="24"/>
          <w:lang w:val="en-IN" w:eastAsia="en-IN"/>
        </w:rPr>
        <w:t>Chapter 5: References</w:t>
      </w:r>
      <w:r w:rsidRPr="00183D5B">
        <w:rPr>
          <w:sz w:val="24"/>
          <w:szCs w:val="24"/>
          <w:lang w:val="en-IN" w:eastAsia="en-IN"/>
        </w:rPr>
        <w:t xml:space="preserve"> compiles the academic citations used to ground this report.</w:t>
      </w:r>
    </w:p>
    <w:p w:rsidR="007800F8" w:rsidRPr="00731362" w:rsidRDefault="007800F8" w:rsidP="00C45B38">
      <w:pPr>
        <w:pStyle w:val="ListParagraph"/>
        <w:spacing w:line="360" w:lineRule="auto"/>
        <w:ind w:left="0"/>
        <w:jc w:val="both"/>
        <w:rPr>
          <w:sz w:val="24"/>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Default="00C45B38" w:rsidP="00C45B38">
      <w:pPr>
        <w:pStyle w:val="Heading2"/>
        <w:spacing w:before="86" w:line="360" w:lineRule="auto"/>
        <w:ind w:left="0"/>
        <w:rPr>
          <w:sz w:val="28"/>
        </w:rPr>
      </w:pPr>
      <w:bookmarkStart w:id="0" w:name="_GoBack"/>
      <w:bookmarkEnd w:id="0"/>
    </w:p>
    <w:p w:rsidR="00CC1A11" w:rsidRDefault="00CC1A11" w:rsidP="00C45B38">
      <w:pPr>
        <w:pStyle w:val="Heading2"/>
        <w:spacing w:before="86" w:line="360" w:lineRule="auto"/>
        <w:ind w:left="0"/>
        <w:rPr>
          <w:sz w:val="28"/>
        </w:rPr>
      </w:pPr>
    </w:p>
    <w:p w:rsidR="00CC1A11" w:rsidRPr="00731362" w:rsidRDefault="00CC1A11"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C45B38" w:rsidRPr="00731362" w:rsidRDefault="00C45B38" w:rsidP="00C45B38">
      <w:pPr>
        <w:pStyle w:val="Heading2"/>
        <w:spacing w:before="86" w:line="360" w:lineRule="auto"/>
        <w:ind w:left="0"/>
        <w:rPr>
          <w:sz w:val="28"/>
        </w:rPr>
      </w:pPr>
    </w:p>
    <w:p w:rsidR="00EF5C66" w:rsidRPr="00731362" w:rsidRDefault="006A5CAA" w:rsidP="00C45B38">
      <w:pPr>
        <w:pStyle w:val="Heading2"/>
        <w:spacing w:before="86" w:line="360" w:lineRule="auto"/>
        <w:ind w:left="0"/>
        <w:rPr>
          <w:sz w:val="28"/>
        </w:rPr>
      </w:pPr>
      <w:r w:rsidRPr="00731362">
        <w:rPr>
          <w:sz w:val="28"/>
        </w:rPr>
        <w:lastRenderedPageBreak/>
        <w:t xml:space="preserve">CHAPTER 2 </w:t>
      </w:r>
    </w:p>
    <w:p w:rsidR="007800F8" w:rsidRPr="00731362" w:rsidRDefault="006A5CAA" w:rsidP="00C45B38">
      <w:pPr>
        <w:pStyle w:val="Heading2"/>
        <w:spacing w:before="86" w:line="360" w:lineRule="auto"/>
        <w:ind w:left="0"/>
        <w:jc w:val="center"/>
      </w:pPr>
      <w:r w:rsidRPr="00731362">
        <w:t>LITERATURE</w:t>
      </w:r>
      <w:r w:rsidRPr="00731362">
        <w:rPr>
          <w:spacing w:val="-20"/>
        </w:rPr>
        <w:t xml:space="preserve"> </w:t>
      </w:r>
      <w:r w:rsidRPr="00731362">
        <w:t>SURVEY</w:t>
      </w:r>
    </w:p>
    <w:p w:rsidR="00FC6DF4" w:rsidRPr="00731362" w:rsidRDefault="00C45B38" w:rsidP="00FC6DF4">
      <w:pPr>
        <w:pStyle w:val="BodyText"/>
        <w:numPr>
          <w:ilvl w:val="1"/>
          <w:numId w:val="29"/>
        </w:numPr>
        <w:spacing w:before="53" w:line="360" w:lineRule="auto"/>
        <w:jc w:val="both"/>
        <w:rPr>
          <w:b/>
          <w:sz w:val="28"/>
        </w:rPr>
      </w:pPr>
      <w:r w:rsidRPr="00731362">
        <w:rPr>
          <w:b/>
          <w:sz w:val="28"/>
        </w:rPr>
        <w:t>LITERATURE REVIEW MATRIX</w:t>
      </w:r>
    </w:p>
    <w:p w:rsidR="00FC6DF4" w:rsidRDefault="00C45B38" w:rsidP="00FC6DF4">
      <w:pPr>
        <w:pStyle w:val="BodyText"/>
        <w:spacing w:before="53" w:line="360" w:lineRule="auto"/>
        <w:jc w:val="both"/>
      </w:pPr>
      <w:r w:rsidRPr="00731362">
        <w:t xml:space="preserve">The foundational engineering paradigms, baseline algorithms, and algorithmic milestones relevant to automated meeting intelligence are systematically analyzed in </w:t>
      </w:r>
      <w:r w:rsidR="00E72234">
        <w:t>the table below</w:t>
      </w:r>
      <w:r w:rsidR="00E72234">
        <w:t>.</w:t>
      </w:r>
    </w:p>
    <w:p w:rsidR="006A5CAA" w:rsidRPr="006A5CAA" w:rsidRDefault="006A5CAA" w:rsidP="006A5CAA">
      <w:pPr>
        <w:pStyle w:val="BodyText"/>
        <w:spacing w:before="53" w:line="360" w:lineRule="auto"/>
        <w:jc w:val="center"/>
        <w:rPr>
          <w:b/>
          <w:sz w:val="28"/>
        </w:rPr>
      </w:pPr>
      <w:r w:rsidRPr="006A5CAA">
        <w:rPr>
          <w:b/>
        </w:rPr>
        <w:t>Table 2.1: Literature Review Matrix</w:t>
      </w:r>
    </w:p>
    <w:tbl>
      <w:tblPr>
        <w:tblW w:w="0" w:type="auto"/>
        <w:tblCellMar>
          <w:top w:w="15" w:type="dxa"/>
          <w:left w:w="15" w:type="dxa"/>
          <w:bottom w:w="15" w:type="dxa"/>
          <w:right w:w="15" w:type="dxa"/>
        </w:tblCellMar>
        <w:tblLook w:val="04A0" w:firstRow="1" w:lastRow="0" w:firstColumn="1" w:lastColumn="0" w:noHBand="0" w:noVBand="1"/>
      </w:tblPr>
      <w:tblGrid>
        <w:gridCol w:w="511"/>
        <w:gridCol w:w="1994"/>
        <w:gridCol w:w="1334"/>
        <w:gridCol w:w="1918"/>
        <w:gridCol w:w="1930"/>
        <w:gridCol w:w="1840"/>
      </w:tblGrid>
      <w:tr w:rsidR="00FC6DF4" w:rsidRPr="00FC6DF4" w:rsidTr="00FC6DF4">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C6DF4" w:rsidRPr="00FC6DF4" w:rsidRDefault="00FC6DF4" w:rsidP="00FC6DF4">
            <w:pPr>
              <w:widowControl/>
              <w:autoSpaceDE/>
              <w:autoSpaceDN/>
              <w:spacing w:line="276" w:lineRule="auto"/>
              <w:jc w:val="center"/>
              <w:rPr>
                <w:b/>
                <w:bCs/>
                <w:sz w:val="24"/>
                <w:szCs w:val="24"/>
                <w:lang w:val="en-IN" w:eastAsia="en-IN"/>
              </w:rPr>
            </w:pPr>
            <w:r w:rsidRPr="00FC6DF4">
              <w:rPr>
                <w:b/>
                <w:bCs/>
                <w:color w:val="000000"/>
                <w:sz w:val="24"/>
                <w:szCs w:val="24"/>
                <w:lang w:val="en-IN" w:eastAsia="en-IN"/>
              </w:rPr>
              <w:t>Sl.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C6DF4" w:rsidRPr="00FC6DF4" w:rsidRDefault="00FC6DF4" w:rsidP="00FC6DF4">
            <w:pPr>
              <w:widowControl/>
              <w:autoSpaceDE/>
              <w:autoSpaceDN/>
              <w:spacing w:line="276" w:lineRule="auto"/>
              <w:jc w:val="center"/>
              <w:rPr>
                <w:b/>
                <w:bCs/>
                <w:sz w:val="24"/>
                <w:szCs w:val="24"/>
                <w:lang w:val="en-IN" w:eastAsia="en-IN"/>
              </w:rPr>
            </w:pPr>
            <w:r w:rsidRPr="00FC6DF4">
              <w:rPr>
                <w:b/>
                <w:bCs/>
                <w:color w:val="000000"/>
                <w:sz w:val="24"/>
                <w:szCs w:val="24"/>
                <w:lang w:val="en-IN" w:eastAsia="en-IN"/>
              </w:rPr>
              <w:t>Paper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C6DF4" w:rsidRPr="00FC6DF4" w:rsidRDefault="00FC6DF4" w:rsidP="00FC6DF4">
            <w:pPr>
              <w:widowControl/>
              <w:autoSpaceDE/>
              <w:autoSpaceDN/>
              <w:spacing w:line="276" w:lineRule="auto"/>
              <w:jc w:val="center"/>
              <w:rPr>
                <w:b/>
                <w:bCs/>
                <w:sz w:val="24"/>
                <w:szCs w:val="24"/>
                <w:lang w:val="en-IN" w:eastAsia="en-IN"/>
              </w:rPr>
            </w:pPr>
            <w:r w:rsidRPr="00FC6DF4">
              <w:rPr>
                <w:b/>
                <w:bCs/>
                <w:color w:val="000000"/>
                <w:sz w:val="24"/>
                <w:szCs w:val="24"/>
                <w:lang w:val="en-IN" w:eastAsia="en-IN"/>
              </w:rPr>
              <w:t>Authors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C6DF4" w:rsidRPr="00FC6DF4" w:rsidRDefault="00FC6DF4" w:rsidP="00FC6DF4">
            <w:pPr>
              <w:widowControl/>
              <w:autoSpaceDE/>
              <w:autoSpaceDN/>
              <w:spacing w:line="276" w:lineRule="auto"/>
              <w:jc w:val="center"/>
              <w:rPr>
                <w:b/>
                <w:bCs/>
                <w:sz w:val="24"/>
                <w:szCs w:val="24"/>
                <w:lang w:val="en-IN" w:eastAsia="en-IN"/>
              </w:rPr>
            </w:pPr>
            <w:r w:rsidRPr="00FC6DF4">
              <w:rPr>
                <w:b/>
                <w:bCs/>
                <w:color w:val="000000"/>
                <w:sz w:val="24"/>
                <w:szCs w:val="24"/>
                <w:lang w:val="en-IN" w:eastAsia="en-IN"/>
              </w:rPr>
              <w:t>Methodology Applied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C6DF4" w:rsidRPr="00FC6DF4" w:rsidRDefault="00FC6DF4" w:rsidP="00FC6DF4">
            <w:pPr>
              <w:widowControl/>
              <w:autoSpaceDE/>
              <w:autoSpaceDN/>
              <w:spacing w:line="276" w:lineRule="auto"/>
              <w:jc w:val="center"/>
              <w:rPr>
                <w:b/>
                <w:bCs/>
                <w:sz w:val="24"/>
                <w:szCs w:val="24"/>
                <w:lang w:val="en-IN" w:eastAsia="en-IN"/>
              </w:rPr>
            </w:pPr>
            <w:r w:rsidRPr="00FC6DF4">
              <w:rPr>
                <w:b/>
                <w:bCs/>
                <w:color w:val="000000"/>
                <w:sz w:val="24"/>
                <w:szCs w:val="24"/>
                <w:lang w:val="en-IN" w:eastAsia="en-IN"/>
              </w:rPr>
              <w:t>Shortcomings Identified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FC6DF4" w:rsidRPr="00FC6DF4" w:rsidRDefault="00FC6DF4" w:rsidP="00FC6DF4">
            <w:pPr>
              <w:widowControl/>
              <w:autoSpaceDE/>
              <w:autoSpaceDN/>
              <w:spacing w:line="276" w:lineRule="auto"/>
              <w:jc w:val="center"/>
              <w:rPr>
                <w:b/>
                <w:bCs/>
                <w:sz w:val="24"/>
                <w:szCs w:val="24"/>
                <w:lang w:val="en-IN" w:eastAsia="en-IN"/>
              </w:rPr>
            </w:pPr>
            <w:r w:rsidRPr="00FC6DF4">
              <w:rPr>
                <w:b/>
                <w:bCs/>
                <w:color w:val="000000"/>
                <w:sz w:val="24"/>
                <w:szCs w:val="24"/>
                <w:lang w:val="en-IN" w:eastAsia="en-IN"/>
              </w:rPr>
              <w:t>Project Integration</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Robust Speech Recognition via Large Scale Weak Supervision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Radford et al. (</w:t>
            </w:r>
            <w:proofErr w:type="spellStart"/>
            <w:r w:rsidRPr="00FC6DF4">
              <w:rPr>
                <w:color w:val="000000"/>
                <w:sz w:val="24"/>
                <w:szCs w:val="24"/>
                <w:lang w:val="en-IN" w:eastAsia="en-IN"/>
              </w:rPr>
              <w:t>OpenAI</w:t>
            </w:r>
            <w:proofErr w:type="spellEnd"/>
            <w:r w:rsidRPr="00FC6DF4">
              <w:rPr>
                <w:color w:val="000000"/>
                <w:sz w:val="24"/>
                <w:szCs w:val="24"/>
                <w:lang w:val="en-IN" w:eastAsia="en-IN"/>
              </w:rPr>
              <w:t>) [2022]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Large-scale weak supervision on 680,000 hours of multi-lingual audio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High computational latency on edge devices without specialized VRAM.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Base acoustic layer for zero-cloud multi-lingual audio transcription.</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 xml:space="preserve">Alexa Teacher Model: </w:t>
            </w:r>
            <w:proofErr w:type="spellStart"/>
            <w:r w:rsidRPr="00FC6DF4">
              <w:rPr>
                <w:color w:val="000000"/>
                <w:sz w:val="24"/>
                <w:szCs w:val="24"/>
                <w:lang w:val="en-IN" w:eastAsia="en-IN"/>
              </w:rPr>
              <w:t>Pretraining</w:t>
            </w:r>
            <w:proofErr w:type="spellEnd"/>
            <w:r w:rsidRPr="00FC6DF4">
              <w:rPr>
                <w:color w:val="000000"/>
                <w:sz w:val="24"/>
                <w:szCs w:val="24"/>
                <w:lang w:val="en-IN" w:eastAsia="en-IN"/>
              </w:rPr>
              <w:t xml:space="preserve"> and Distilling Multi-Billion LLMs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FitzGerald et al. [2022]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Sequence-to-sequence multi-billion parameter LLM distillation for task compression.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Propensity for structural hallucination under compressed contexts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Structural input token boundary management rule definitions.</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proofErr w:type="spellStart"/>
            <w:r w:rsidRPr="00FC6DF4">
              <w:rPr>
                <w:color w:val="000000"/>
                <w:sz w:val="24"/>
                <w:szCs w:val="24"/>
                <w:lang w:val="en-IN" w:eastAsia="en-IN"/>
              </w:rPr>
              <w:t>MeetingBank</w:t>
            </w:r>
            <w:proofErr w:type="spellEnd"/>
            <w:r w:rsidRPr="00FC6DF4">
              <w:rPr>
                <w:color w:val="000000"/>
                <w:sz w:val="24"/>
                <w:szCs w:val="24"/>
                <w:lang w:val="en-IN" w:eastAsia="en-IN"/>
              </w:rPr>
              <w:t>: A Benchmark Dataset for Meeting Summarization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Hu et al.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Benchmark dataset synthesis using municipal council meeting transcripts.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Extractive nature of baseline models limits abstractive paraphrasing bounds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Evaluation metric baseline profiling using localized ROUGE scoring.</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Abstractive Meeting Summarization via Hierarchical Adaptive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Zhao et al.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Hierarchical adaptive segmentation using local attention maps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Context fragmentation across multi-turn dialogue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Dynamic sliding window chunking sequence logic design.</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NOTSOFAR-1 Challenge: Target Speaker Overlap-Free Meeting Recognition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proofErr w:type="spellStart"/>
            <w:r w:rsidRPr="00FC6DF4">
              <w:rPr>
                <w:color w:val="000000"/>
                <w:sz w:val="24"/>
                <w:szCs w:val="24"/>
                <w:lang w:val="en-IN" w:eastAsia="en-IN"/>
              </w:rPr>
              <w:t>Vinnikov</w:t>
            </w:r>
            <w:proofErr w:type="spellEnd"/>
            <w:r w:rsidRPr="00FC6DF4">
              <w:rPr>
                <w:color w:val="000000"/>
                <w:sz w:val="24"/>
                <w:szCs w:val="24"/>
                <w:lang w:val="en-IN" w:eastAsia="en-IN"/>
              </w:rPr>
              <w:t xml:space="preserve"> et al.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Target speaker overlap-free meeting recognition systems benchmarks.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Degradation in high reverberation zones and distant mic captures.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 xml:space="preserve">Multi-channel audio normalization and </w:t>
            </w:r>
            <w:proofErr w:type="spellStart"/>
            <w:r w:rsidRPr="00FC6DF4">
              <w:rPr>
                <w:color w:val="000000"/>
                <w:sz w:val="24"/>
                <w:szCs w:val="24"/>
                <w:lang w:val="en-IN" w:eastAsia="en-IN"/>
              </w:rPr>
              <w:t>preprocessing</w:t>
            </w:r>
            <w:proofErr w:type="spellEnd"/>
            <w:r w:rsidRPr="00FC6DF4">
              <w:rPr>
                <w:color w:val="000000"/>
                <w:sz w:val="24"/>
                <w:szCs w:val="24"/>
                <w:lang w:val="en-IN" w:eastAsia="en-IN"/>
              </w:rPr>
              <w:t xml:space="preserve"> baseline protocols.</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Automatic Meeting Summarization and Topic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Wang et al.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Multi-task training for alignment of semantic chunks.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 xml:space="preserve">Increased </w:t>
            </w:r>
            <w:proofErr w:type="gramStart"/>
            <w:r w:rsidRPr="00FC6DF4">
              <w:rPr>
                <w:color w:val="000000"/>
                <w:sz w:val="24"/>
                <w:szCs w:val="24"/>
                <w:lang w:val="en-IN" w:eastAsia="en-IN"/>
              </w:rPr>
              <w:t>sequence processing</w:t>
            </w:r>
            <w:proofErr w:type="gramEnd"/>
            <w:r w:rsidRPr="00FC6DF4">
              <w:rPr>
                <w:color w:val="000000"/>
                <w:sz w:val="24"/>
                <w:szCs w:val="24"/>
                <w:lang w:val="en-IN" w:eastAsia="en-IN"/>
              </w:rPr>
              <w:t xml:space="preserve"> costs during runtime.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Parallel parsing of semantic tokens and topic boundaries.</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 xml:space="preserve">Speaker </w:t>
            </w:r>
            <w:proofErr w:type="spellStart"/>
            <w:r w:rsidRPr="00FC6DF4">
              <w:rPr>
                <w:color w:val="000000"/>
                <w:sz w:val="24"/>
                <w:szCs w:val="24"/>
                <w:lang w:val="en-IN" w:eastAsia="en-IN"/>
              </w:rPr>
              <w:t>Diarization</w:t>
            </w:r>
            <w:proofErr w:type="spellEnd"/>
            <w:r w:rsidRPr="00FC6DF4">
              <w:rPr>
                <w:color w:val="000000"/>
                <w:sz w:val="24"/>
                <w:szCs w:val="24"/>
                <w:lang w:val="en-IN" w:eastAsia="en-IN"/>
              </w:rPr>
              <w:t xml:space="preserve"> with Region Proposal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Chen et al.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Region Proposal Network (RPN) for audio bounding.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Complex hyper-parameter tuning for rapid turn-takes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Acoustic footprint segmentation across localized streams.</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Action Item Detection in Meeting Transcripts using LLM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Kumar et al. [2025]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Prompt engineering on proprietary API large language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Complete dependency on external cloud gateways and keys.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 xml:space="preserve">Deterministic rule structures bound to local </w:t>
            </w:r>
            <w:proofErr w:type="spellStart"/>
            <w:r w:rsidRPr="00FC6DF4">
              <w:rPr>
                <w:color w:val="000000"/>
                <w:sz w:val="24"/>
                <w:szCs w:val="24"/>
                <w:lang w:val="en-IN" w:eastAsia="en-IN"/>
              </w:rPr>
              <w:t>spaCy</w:t>
            </w:r>
            <w:proofErr w:type="spellEnd"/>
            <w:r w:rsidRPr="00FC6DF4">
              <w:rPr>
                <w:color w:val="000000"/>
                <w:sz w:val="24"/>
                <w:szCs w:val="24"/>
                <w:lang w:val="en-IN" w:eastAsia="en-IN"/>
              </w:rPr>
              <w:t xml:space="preserve"> models.</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Multimodal Meeting Summarization with Audio-Text Alignment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Li et al. [2025]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Cross-attention alignment matrices for multi-modal loss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Excessive memory utilization during encoding cycles.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Textual timestamp indexing structural logic deployment.</w:t>
            </w:r>
          </w:p>
        </w:tc>
      </w:tr>
      <w:tr w:rsidR="00FC6DF4" w:rsidRPr="00FC6DF4" w:rsidTr="00FC6D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jc w:val="center"/>
              <w:rPr>
                <w:sz w:val="24"/>
                <w:szCs w:val="24"/>
                <w:lang w:val="en-IN" w:eastAsia="en-IN"/>
              </w:rPr>
            </w:pPr>
            <w:r w:rsidRPr="00FC6DF4">
              <w:rPr>
                <w:color w:val="000000"/>
                <w:sz w:val="24"/>
                <w:szCs w:val="24"/>
                <w:lang w:val="en-IN" w:eastAsia="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Real-Time Incremental Meeting Transcription and Summarization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Park et al. [2026]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Sliding window token tracking for real-time compilation.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Boundary truncation causes semantic information leakage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6DF4" w:rsidRPr="00FC6DF4" w:rsidRDefault="00FC6DF4" w:rsidP="00FC6DF4">
            <w:pPr>
              <w:widowControl/>
              <w:autoSpaceDE/>
              <w:autoSpaceDN/>
              <w:spacing w:line="276" w:lineRule="auto"/>
              <w:rPr>
                <w:sz w:val="24"/>
                <w:szCs w:val="24"/>
                <w:lang w:val="en-IN" w:eastAsia="en-IN"/>
              </w:rPr>
            </w:pPr>
            <w:r w:rsidRPr="00FC6DF4">
              <w:rPr>
                <w:color w:val="000000"/>
                <w:sz w:val="24"/>
                <w:szCs w:val="24"/>
                <w:lang w:val="en-IN" w:eastAsia="en-IN"/>
              </w:rPr>
              <w:t>Sentence-boundary validation rules for context tracking.</w:t>
            </w:r>
          </w:p>
        </w:tc>
      </w:tr>
    </w:tbl>
    <w:p w:rsidR="00FC6DF4" w:rsidRPr="00731362" w:rsidRDefault="00FC6DF4" w:rsidP="00FC6DF4">
      <w:pPr>
        <w:pStyle w:val="BodyText"/>
        <w:spacing w:before="53" w:line="360" w:lineRule="auto"/>
        <w:jc w:val="both"/>
        <w:rPr>
          <w:b/>
          <w:sz w:val="28"/>
        </w:rPr>
        <w:sectPr w:rsidR="00FC6DF4" w:rsidRPr="00731362" w:rsidSect="00EF5C66">
          <w:headerReference w:type="default" r:id="rId7"/>
          <w:footerReference w:type="default" r:id="rId8"/>
          <w:pgSz w:w="12240" w:h="15840"/>
          <w:pgMar w:top="1380" w:right="1275" w:bottom="1260" w:left="1418" w:header="722" w:footer="1074" w:gutter="0"/>
          <w:cols w:space="720"/>
        </w:sectPr>
      </w:pPr>
    </w:p>
    <w:p w:rsidR="00FC6DF4" w:rsidRPr="00731362" w:rsidRDefault="00FC6DF4" w:rsidP="00FC6DF4">
      <w:pPr>
        <w:pStyle w:val="ListParagraph"/>
        <w:numPr>
          <w:ilvl w:val="1"/>
          <w:numId w:val="29"/>
        </w:numPr>
        <w:rPr>
          <w:b/>
          <w:sz w:val="28"/>
        </w:rPr>
      </w:pPr>
      <w:r w:rsidRPr="00731362">
        <w:rPr>
          <w:b/>
          <w:sz w:val="28"/>
          <w:szCs w:val="24"/>
        </w:rPr>
        <w:lastRenderedPageBreak/>
        <w:t xml:space="preserve"> ANALYSIS OF EXISTING SYSTEMS</w:t>
      </w:r>
    </w:p>
    <w:p w:rsidR="00731362" w:rsidRPr="00731362" w:rsidRDefault="00731362" w:rsidP="00731362">
      <w:pPr>
        <w:widowControl/>
        <w:autoSpaceDE/>
        <w:autoSpaceDN/>
        <w:spacing w:before="100" w:beforeAutospacing="1" w:after="100" w:afterAutospacing="1" w:line="360" w:lineRule="auto"/>
        <w:jc w:val="both"/>
        <w:rPr>
          <w:sz w:val="24"/>
          <w:szCs w:val="24"/>
          <w:lang w:val="en-IN" w:eastAsia="en-IN"/>
        </w:rPr>
      </w:pPr>
      <w:r w:rsidRPr="00731362">
        <w:rPr>
          <w:sz w:val="24"/>
          <w:szCs w:val="24"/>
          <w:lang w:val="en-IN" w:eastAsia="en-IN"/>
        </w:rPr>
        <w:t>Existing institutional systems for compiling conversational intelligence broadly fall into two main categories: manual governance methods and commercial cloud-dependent integrations. Manual minutes-of-meetings compilation remains the dominant institutional practice across educational setups and standard engineering offices. This methodology relies on a designated secretary who takes real-time long-form or shorthand notes, filters conversation threads based on personal discretion, and structures them into administrative summaries after the event. Human cognitive bottlenecks, subjective filters, high processing times, and systemic tracking omissions limit this approach during rapid, multi-speaker technical debates.</w:t>
      </w:r>
    </w:p>
    <w:p w:rsidR="00731362" w:rsidRPr="00731362" w:rsidRDefault="00731362" w:rsidP="00731362">
      <w:pPr>
        <w:widowControl/>
        <w:autoSpaceDE/>
        <w:autoSpaceDN/>
        <w:spacing w:before="100" w:beforeAutospacing="1" w:after="100" w:afterAutospacing="1" w:line="360" w:lineRule="auto"/>
        <w:ind w:firstLine="360"/>
        <w:jc w:val="both"/>
        <w:rPr>
          <w:sz w:val="24"/>
          <w:szCs w:val="24"/>
          <w:lang w:val="en-IN" w:eastAsia="en-IN"/>
        </w:rPr>
      </w:pPr>
      <w:r w:rsidRPr="00731362">
        <w:rPr>
          <w:sz w:val="24"/>
          <w:szCs w:val="24"/>
          <w:lang w:val="en-IN" w:eastAsia="en-IN"/>
        </w:rPr>
        <w:t>Commercial cloud ecosystems (such as Otter.ai, Fireflies.ai, and Microsoft Teams Intelligent Recap) utilize proprietary, highly distributed web APIs to capture and process conversational audio. These systems connect to remote servers to stream input audio data, run cloud-based speech-to-text decoding, and use massive language model layers to extract summary maps. While these platforms achieve high contextual accuracy, their architectural design introduces several challenges for security-conscious configurations:</w:t>
      </w:r>
    </w:p>
    <w:p w:rsidR="00731362" w:rsidRPr="00731362" w:rsidRDefault="00731362" w:rsidP="00731362">
      <w:pPr>
        <w:widowControl/>
        <w:numPr>
          <w:ilvl w:val="0"/>
          <w:numId w:val="30"/>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Data Sovereignty Risks:</w:t>
      </w:r>
      <w:r w:rsidRPr="00731362">
        <w:rPr>
          <w:sz w:val="24"/>
          <w:szCs w:val="24"/>
          <w:lang w:val="en-IN" w:eastAsia="en-IN"/>
        </w:rPr>
        <w:t xml:space="preserve"> Relaying raw internal acoustic data over external channels to remote third-party host environments creates severe security vectors, running counter to corporate compliance mandates and local data protection regulations.</w:t>
      </w:r>
    </w:p>
    <w:p w:rsidR="00731362" w:rsidRPr="00731362" w:rsidRDefault="00731362" w:rsidP="00731362">
      <w:pPr>
        <w:widowControl/>
        <w:numPr>
          <w:ilvl w:val="0"/>
          <w:numId w:val="30"/>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Unsustainable Transaction Overhead:</w:t>
      </w:r>
      <w:r w:rsidRPr="00731362">
        <w:rPr>
          <w:sz w:val="24"/>
          <w:szCs w:val="24"/>
          <w:lang w:val="en-IN" w:eastAsia="en-IN"/>
        </w:rPr>
        <w:t xml:space="preserve"> Operating via proprietary pay-per-minute API billing logic results in unpredictable scaling fees that increase with usage frequency across large developer teams.</w:t>
      </w:r>
    </w:p>
    <w:p w:rsidR="00731362" w:rsidRPr="00731362" w:rsidRDefault="00731362" w:rsidP="00731362">
      <w:pPr>
        <w:widowControl/>
        <w:numPr>
          <w:ilvl w:val="0"/>
          <w:numId w:val="30"/>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Network Constraints:</w:t>
      </w:r>
      <w:r w:rsidRPr="00731362">
        <w:rPr>
          <w:sz w:val="24"/>
          <w:szCs w:val="24"/>
          <w:lang w:val="en-IN" w:eastAsia="en-IN"/>
        </w:rPr>
        <w:t xml:space="preserve"> High dependence on continuous external internet bandwidth creates single-point-of-failure risks. Network dropouts can cause packet loss, which compromises entire transcription sequences.</w:t>
      </w:r>
    </w:p>
    <w:p w:rsidR="00731362" w:rsidRPr="00731362" w:rsidRDefault="00731362" w:rsidP="00731362">
      <w:pPr>
        <w:pStyle w:val="ListParagraph"/>
        <w:widowControl/>
        <w:numPr>
          <w:ilvl w:val="1"/>
          <w:numId w:val="29"/>
        </w:numPr>
        <w:autoSpaceDE/>
        <w:autoSpaceDN/>
        <w:spacing w:before="100" w:beforeAutospacing="1" w:after="100" w:afterAutospacing="1" w:line="360" w:lineRule="auto"/>
        <w:jc w:val="both"/>
        <w:rPr>
          <w:b/>
          <w:sz w:val="28"/>
          <w:szCs w:val="24"/>
          <w:lang w:val="en-IN" w:eastAsia="en-IN"/>
        </w:rPr>
      </w:pPr>
      <w:r w:rsidRPr="00731362">
        <w:rPr>
          <w:b/>
          <w:sz w:val="28"/>
          <w:szCs w:val="24"/>
          <w:lang w:eastAsia="en-IN"/>
        </w:rPr>
        <w:t>IDENTIFIED TECHNICAL GAPS</w:t>
      </w:r>
    </w:p>
    <w:p w:rsidR="00731362" w:rsidRPr="00731362" w:rsidRDefault="00731362" w:rsidP="00731362">
      <w:pPr>
        <w:widowControl/>
        <w:autoSpaceDE/>
        <w:autoSpaceDN/>
        <w:spacing w:before="100" w:beforeAutospacing="1" w:after="100" w:afterAutospacing="1" w:line="360" w:lineRule="auto"/>
        <w:jc w:val="both"/>
        <w:rPr>
          <w:sz w:val="24"/>
          <w:szCs w:val="24"/>
          <w:lang w:val="en-IN" w:eastAsia="en-IN"/>
        </w:rPr>
      </w:pPr>
      <w:r w:rsidRPr="00731362">
        <w:rPr>
          <w:sz w:val="24"/>
          <w:szCs w:val="24"/>
          <w:lang w:val="en-IN" w:eastAsia="en-IN"/>
        </w:rPr>
        <w:t>A detailed review of contemporary systems highlights several unresolved architectural gaps:</w:t>
      </w:r>
    </w:p>
    <w:p w:rsidR="00731362" w:rsidRPr="00731362" w:rsidRDefault="00731362" w:rsidP="00731362">
      <w:pPr>
        <w:widowControl/>
        <w:numPr>
          <w:ilvl w:val="0"/>
          <w:numId w:val="31"/>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Boundary Truncation Failure:</w:t>
      </w:r>
      <w:r w:rsidRPr="00731362">
        <w:rPr>
          <w:sz w:val="24"/>
          <w:szCs w:val="24"/>
          <w:lang w:val="en-IN" w:eastAsia="en-IN"/>
        </w:rPr>
        <w:t xml:space="preserve"> Standard context slicing methods often cut audio tracks into exact time segments (e.g., rigid 30-second blocks). This introduces truncation errors at the </w:t>
      </w:r>
      <w:r w:rsidRPr="00731362">
        <w:rPr>
          <w:sz w:val="24"/>
          <w:szCs w:val="24"/>
          <w:lang w:val="en-IN" w:eastAsia="en-IN"/>
        </w:rPr>
        <w:lastRenderedPageBreak/>
        <w:t>boundaries, splitting phonemes or sentences mid-syllable and breaking context for downstream transformer processing.</w:t>
      </w:r>
    </w:p>
    <w:p w:rsidR="00731362" w:rsidRPr="00731362" w:rsidRDefault="00731362" w:rsidP="00731362">
      <w:pPr>
        <w:widowControl/>
        <w:numPr>
          <w:ilvl w:val="0"/>
          <w:numId w:val="31"/>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Context Window Truncation:</w:t>
      </w:r>
      <w:r w:rsidRPr="00731362">
        <w:rPr>
          <w:sz w:val="24"/>
          <w:szCs w:val="24"/>
          <w:lang w:val="en-IN" w:eastAsia="en-IN"/>
        </w:rPr>
        <w:t xml:space="preserve"> Lightweight summarization networks (like standard BART configurations) are bound by rigid input token limits ($1024$ tokens). When long, multi-hour transcripts </w:t>
      </w:r>
      <w:proofErr w:type="gramStart"/>
      <w:r w:rsidRPr="00731362">
        <w:rPr>
          <w:sz w:val="24"/>
          <w:szCs w:val="24"/>
          <w:lang w:val="en-IN" w:eastAsia="en-IN"/>
        </w:rPr>
        <w:t>are fed</w:t>
      </w:r>
      <w:proofErr w:type="gramEnd"/>
      <w:r w:rsidRPr="00731362">
        <w:rPr>
          <w:sz w:val="24"/>
          <w:szCs w:val="24"/>
          <w:lang w:val="en-IN" w:eastAsia="en-IN"/>
        </w:rPr>
        <w:t xml:space="preserve"> into these models directly, they truncate large parts of the text, causing severe information loss.</w:t>
      </w:r>
    </w:p>
    <w:p w:rsidR="00731362" w:rsidRPr="00731362" w:rsidRDefault="00731362" w:rsidP="00731362">
      <w:pPr>
        <w:widowControl/>
        <w:numPr>
          <w:ilvl w:val="0"/>
          <w:numId w:val="31"/>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Action-Item Disconnection:</w:t>
      </w:r>
      <w:r w:rsidRPr="00731362">
        <w:rPr>
          <w:sz w:val="24"/>
          <w:szCs w:val="24"/>
          <w:lang w:val="en-IN" w:eastAsia="en-IN"/>
        </w:rPr>
        <w:t xml:space="preserve"> Most open-source language models frequently miss direct connections between project tasks and their assignees, generating general task descriptions without resolving the exact target entity responsible for execution.</w:t>
      </w:r>
    </w:p>
    <w:p w:rsidR="00731362" w:rsidRPr="00731362" w:rsidRDefault="00731362" w:rsidP="00731362">
      <w:pPr>
        <w:widowControl/>
        <w:autoSpaceDE/>
        <w:autoSpaceDN/>
        <w:spacing w:before="100" w:beforeAutospacing="1" w:after="100" w:afterAutospacing="1" w:line="360" w:lineRule="auto"/>
        <w:jc w:val="both"/>
        <w:rPr>
          <w:b/>
          <w:sz w:val="28"/>
          <w:szCs w:val="24"/>
          <w:lang w:val="en-IN" w:eastAsia="en-IN"/>
        </w:rPr>
      </w:pPr>
    </w:p>
    <w:p w:rsidR="00FC6DF4" w:rsidRPr="00731362" w:rsidRDefault="00FC6DF4" w:rsidP="00731362">
      <w:pPr>
        <w:rPr>
          <w:sz w:val="28"/>
        </w:rPr>
      </w:pPr>
    </w:p>
    <w:p w:rsidR="00FC6DF4" w:rsidRPr="00731362" w:rsidRDefault="00FC6DF4" w:rsidP="00FC6DF4"/>
    <w:p w:rsidR="007800F8" w:rsidRPr="00731362" w:rsidRDefault="007800F8" w:rsidP="00731362">
      <w:pPr>
        <w:pStyle w:val="ListParagraph"/>
        <w:spacing w:line="360" w:lineRule="auto"/>
        <w:ind w:left="0"/>
        <w:jc w:val="both"/>
        <w:rPr>
          <w:sz w:val="24"/>
        </w:rPr>
        <w:sectPr w:rsidR="007800F8" w:rsidRPr="00731362" w:rsidSect="00EF5C66">
          <w:pgSz w:w="12240" w:h="15840"/>
          <w:pgMar w:top="1380" w:right="1275" w:bottom="1260" w:left="1418" w:header="722" w:footer="1074" w:gutter="0"/>
          <w:cols w:space="720"/>
        </w:sectPr>
      </w:pPr>
    </w:p>
    <w:p w:rsidR="00EF5C66" w:rsidRPr="00731362" w:rsidRDefault="00EF5C66" w:rsidP="00731362">
      <w:pPr>
        <w:pStyle w:val="Heading2"/>
        <w:spacing w:before="86" w:line="360" w:lineRule="auto"/>
        <w:ind w:left="0"/>
        <w:jc w:val="both"/>
      </w:pPr>
      <w:r w:rsidRPr="00731362">
        <w:rPr>
          <w:sz w:val="28"/>
        </w:rPr>
        <w:lastRenderedPageBreak/>
        <w:t>CHAPTER 3</w:t>
      </w:r>
    </w:p>
    <w:p w:rsidR="0023249D" w:rsidRPr="0023249D" w:rsidRDefault="0023249D" w:rsidP="0023249D">
      <w:pPr>
        <w:pStyle w:val="ListParagraph"/>
        <w:tabs>
          <w:tab w:val="left" w:pos="866"/>
        </w:tabs>
        <w:spacing w:before="1" w:line="360" w:lineRule="auto"/>
        <w:ind w:left="720" w:firstLine="0"/>
        <w:jc w:val="center"/>
        <w:rPr>
          <w:b/>
          <w:bCs/>
          <w:sz w:val="32"/>
          <w:szCs w:val="32"/>
        </w:rPr>
      </w:pPr>
      <w:r w:rsidRPr="0023249D">
        <w:rPr>
          <w:b/>
          <w:bCs/>
          <w:sz w:val="32"/>
          <w:szCs w:val="32"/>
        </w:rPr>
        <w:t>SYSTEM ANALYSIS AND REQUIREMENTS</w:t>
      </w:r>
    </w:p>
    <w:p w:rsidR="007800F8" w:rsidRPr="00731362" w:rsidRDefault="00731362" w:rsidP="00731362">
      <w:pPr>
        <w:pStyle w:val="ListParagraph"/>
        <w:numPr>
          <w:ilvl w:val="1"/>
          <w:numId w:val="32"/>
        </w:numPr>
        <w:tabs>
          <w:tab w:val="left" w:pos="866"/>
        </w:tabs>
        <w:spacing w:before="1" w:line="360" w:lineRule="auto"/>
        <w:rPr>
          <w:b/>
          <w:sz w:val="28"/>
        </w:rPr>
      </w:pPr>
      <w:r w:rsidRPr="00731362">
        <w:rPr>
          <w:b/>
          <w:spacing w:val="-2"/>
          <w:sz w:val="28"/>
        </w:rPr>
        <w:t>FUNCTIONAL REQUIREMENTS</w:t>
      </w:r>
    </w:p>
    <w:p w:rsidR="00731362" w:rsidRPr="00731362" w:rsidRDefault="00731362" w:rsidP="00731362">
      <w:pPr>
        <w:widowControl/>
        <w:autoSpaceDE/>
        <w:autoSpaceDN/>
        <w:spacing w:before="100" w:beforeAutospacing="1" w:after="100" w:afterAutospacing="1" w:line="360" w:lineRule="auto"/>
        <w:jc w:val="both"/>
        <w:rPr>
          <w:sz w:val="24"/>
          <w:szCs w:val="24"/>
          <w:lang w:val="en-IN" w:eastAsia="en-IN"/>
        </w:rPr>
      </w:pPr>
      <w:r w:rsidRPr="00731362">
        <w:rPr>
          <w:sz w:val="24"/>
          <w:szCs w:val="24"/>
          <w:lang w:val="en-IN" w:eastAsia="en-IN"/>
        </w:rPr>
        <w:t>The proposed framework must support the following core functional capabilities:</w:t>
      </w:r>
    </w:p>
    <w:p w:rsidR="00731362" w:rsidRPr="00731362" w:rsidRDefault="00731362" w:rsidP="00731362">
      <w:pPr>
        <w:widowControl/>
        <w:numPr>
          <w:ilvl w:val="0"/>
          <w:numId w:val="33"/>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Audio Stream Ingestion and Pre-processing:</w:t>
      </w:r>
      <w:r w:rsidRPr="00731362">
        <w:rPr>
          <w:sz w:val="24"/>
          <w:szCs w:val="24"/>
          <w:lang w:val="en-IN" w:eastAsia="en-IN"/>
        </w:rPr>
        <w:t xml:space="preserve"> The system must accept standard multi-format file uploads (.mp3, .wav, .m4a) and automatically transform them into unified single-channel, $16,000\</w:t>
      </w:r>
      <w:proofErr w:type="gramStart"/>
      <w:r w:rsidRPr="00731362">
        <w:rPr>
          <w:sz w:val="24"/>
          <w:szCs w:val="24"/>
          <w:lang w:val="en-IN" w:eastAsia="en-IN"/>
        </w:rPr>
        <w:t>text{</w:t>
      </w:r>
      <w:proofErr w:type="gramEnd"/>
      <w:r w:rsidRPr="00731362">
        <w:rPr>
          <w:sz w:val="24"/>
          <w:szCs w:val="24"/>
          <w:lang w:val="en-IN" w:eastAsia="en-IN"/>
        </w:rPr>
        <w:t xml:space="preserve"> Hz}$ linear pulse-code modulation (PCM) byte sequences.</w:t>
      </w:r>
    </w:p>
    <w:p w:rsidR="00731362" w:rsidRPr="00731362" w:rsidRDefault="00731362" w:rsidP="00731362">
      <w:pPr>
        <w:widowControl/>
        <w:numPr>
          <w:ilvl w:val="0"/>
          <w:numId w:val="33"/>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Continuous Non-</w:t>
      </w:r>
      <w:proofErr w:type="spellStart"/>
      <w:r w:rsidRPr="00731362">
        <w:rPr>
          <w:b/>
          <w:bCs/>
          <w:sz w:val="24"/>
          <w:szCs w:val="24"/>
          <w:lang w:val="en-IN" w:eastAsia="en-IN"/>
        </w:rPr>
        <w:t>Lossy</w:t>
      </w:r>
      <w:proofErr w:type="spellEnd"/>
      <w:r w:rsidRPr="00731362">
        <w:rPr>
          <w:b/>
          <w:bCs/>
          <w:sz w:val="24"/>
          <w:szCs w:val="24"/>
          <w:lang w:val="en-IN" w:eastAsia="en-IN"/>
        </w:rPr>
        <w:t xml:space="preserve"> Transcription:</w:t>
      </w:r>
      <w:r w:rsidRPr="00731362">
        <w:rPr>
          <w:sz w:val="24"/>
          <w:szCs w:val="24"/>
          <w:lang w:val="en-IN" w:eastAsia="en-IN"/>
        </w:rPr>
        <w:t xml:space="preserve"> The acoustic decoding engine must execute multi-turn speaker transcription locally, applying an overlapping temporal window buffer to prevent sentence-boundary context fragmentation.</w:t>
      </w:r>
    </w:p>
    <w:p w:rsidR="00731362" w:rsidRPr="00731362" w:rsidRDefault="00731362" w:rsidP="00731362">
      <w:pPr>
        <w:widowControl/>
        <w:numPr>
          <w:ilvl w:val="0"/>
          <w:numId w:val="33"/>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Abstractive Text Compilation:</w:t>
      </w:r>
      <w:r w:rsidRPr="00731362">
        <w:rPr>
          <w:sz w:val="24"/>
          <w:szCs w:val="24"/>
          <w:lang w:val="en-IN" w:eastAsia="en-IN"/>
        </w:rPr>
        <w:t xml:space="preserve"> The NLP layer must compress the resulting transcript into short, non-verbatim paragraphs while preserving the core technical context and decisions.</w:t>
      </w:r>
    </w:p>
    <w:p w:rsidR="00731362" w:rsidRPr="00731362" w:rsidRDefault="00731362" w:rsidP="00731362">
      <w:pPr>
        <w:widowControl/>
        <w:numPr>
          <w:ilvl w:val="0"/>
          <w:numId w:val="33"/>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Linguistic Attribute Tracking:</w:t>
      </w:r>
      <w:r w:rsidRPr="00731362">
        <w:rPr>
          <w:sz w:val="24"/>
          <w:szCs w:val="24"/>
          <w:lang w:val="en-IN" w:eastAsia="en-IN"/>
        </w:rPr>
        <w:t xml:space="preserve"> The system must extract named entities (PERSON, ORGANIZATION, DATE), building a frequency distribution of technical keywords.</w:t>
      </w:r>
    </w:p>
    <w:p w:rsidR="00731362" w:rsidRPr="00731362" w:rsidRDefault="00731362" w:rsidP="00731362">
      <w:pPr>
        <w:widowControl/>
        <w:numPr>
          <w:ilvl w:val="0"/>
          <w:numId w:val="33"/>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Deterministic Directive Extraction:</w:t>
      </w:r>
      <w:r w:rsidRPr="00731362">
        <w:rPr>
          <w:sz w:val="24"/>
          <w:szCs w:val="24"/>
          <w:lang w:val="en-IN" w:eastAsia="en-IN"/>
        </w:rPr>
        <w:t xml:space="preserve"> The tracking parser must isolate task phrases, match them to explicit owners, and calculate target deadlines.</w:t>
      </w:r>
    </w:p>
    <w:p w:rsidR="007800F8" w:rsidRPr="00731362" w:rsidRDefault="00731362" w:rsidP="00731362">
      <w:pPr>
        <w:widowControl/>
        <w:numPr>
          <w:ilvl w:val="0"/>
          <w:numId w:val="33"/>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Asynchronous Web Payload Delivery:</w:t>
      </w:r>
      <w:r w:rsidRPr="00731362">
        <w:rPr>
          <w:sz w:val="24"/>
          <w:szCs w:val="24"/>
          <w:lang w:val="en-IN" w:eastAsia="en-IN"/>
        </w:rPr>
        <w:t xml:space="preserve"> The application server must expose REST endpoints to accept large form data, manage processing jobs without blocking connections, and return structured JSON schemas to the frontend dashboard.</w:t>
      </w:r>
    </w:p>
    <w:p w:rsidR="00731362" w:rsidRPr="00731362" w:rsidRDefault="00731362" w:rsidP="00731362">
      <w:pPr>
        <w:pStyle w:val="BodyText"/>
        <w:numPr>
          <w:ilvl w:val="1"/>
          <w:numId w:val="32"/>
        </w:numPr>
        <w:spacing w:line="360" w:lineRule="auto"/>
        <w:rPr>
          <w:b/>
          <w:sz w:val="28"/>
        </w:rPr>
      </w:pPr>
      <w:r w:rsidRPr="00731362">
        <w:rPr>
          <w:b/>
          <w:sz w:val="28"/>
        </w:rPr>
        <w:t>NON-FUNCTIONAL REQUIREMENTS</w:t>
      </w:r>
    </w:p>
    <w:p w:rsidR="00731362" w:rsidRPr="00731362" w:rsidRDefault="00731362" w:rsidP="00731362">
      <w:pPr>
        <w:pStyle w:val="NormalWeb"/>
        <w:spacing w:line="360" w:lineRule="auto"/>
        <w:jc w:val="both"/>
      </w:pPr>
      <w:r w:rsidRPr="00731362">
        <w:t>The system must meet the following performance and design criteria:</w:t>
      </w:r>
    </w:p>
    <w:p w:rsidR="00731362" w:rsidRPr="00731362" w:rsidRDefault="00731362" w:rsidP="00731362">
      <w:pPr>
        <w:widowControl/>
        <w:numPr>
          <w:ilvl w:val="0"/>
          <w:numId w:val="34"/>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Data Privacy &amp; Local Execution:</w:t>
      </w:r>
      <w:r w:rsidRPr="00731362">
        <w:rPr>
          <w:sz w:val="24"/>
          <w:szCs w:val="24"/>
          <w:lang w:val="en-IN" w:eastAsia="en-IN"/>
        </w:rPr>
        <w:t xml:space="preserve"> All operations, from audio decoding to generative text summarization, must execute locally on the host workstation. The system must run without external network traffic, ensuring data sovereignty.</w:t>
      </w:r>
    </w:p>
    <w:p w:rsidR="00731362" w:rsidRPr="00731362" w:rsidRDefault="00731362" w:rsidP="00731362">
      <w:pPr>
        <w:widowControl/>
        <w:numPr>
          <w:ilvl w:val="0"/>
          <w:numId w:val="34"/>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Deterministic Consistency:</w:t>
      </w:r>
      <w:r w:rsidRPr="00731362">
        <w:rPr>
          <w:sz w:val="24"/>
          <w:szCs w:val="24"/>
          <w:lang w:val="en-IN" w:eastAsia="en-IN"/>
        </w:rPr>
        <w:t xml:space="preserve"> The downstream parsing pipelines must handle data formats predictably. Given identical text inputs, the rule-based regular expressions must extract action items consistently without semantic variations.</w:t>
      </w:r>
    </w:p>
    <w:p w:rsidR="00731362" w:rsidRPr="00731362" w:rsidRDefault="00731362" w:rsidP="00731362">
      <w:pPr>
        <w:widowControl/>
        <w:numPr>
          <w:ilvl w:val="0"/>
          <w:numId w:val="34"/>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lastRenderedPageBreak/>
        <w:t>Interface Responsiveness:</w:t>
      </w:r>
      <w:r w:rsidRPr="00731362">
        <w:rPr>
          <w:sz w:val="24"/>
          <w:szCs w:val="24"/>
          <w:lang w:val="en-IN" w:eastAsia="en-IN"/>
        </w:rPr>
        <w:t xml:space="preserve"> The presentation panel must remain highly responsive, rendering large text outputs and tables with negligible lag.</w:t>
      </w:r>
    </w:p>
    <w:p w:rsidR="00731362" w:rsidRPr="006A5CAA" w:rsidRDefault="00731362" w:rsidP="00731362">
      <w:pPr>
        <w:widowControl/>
        <w:numPr>
          <w:ilvl w:val="0"/>
          <w:numId w:val="34"/>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Resource Boundary Maintenance:</w:t>
      </w:r>
      <w:r w:rsidRPr="00731362">
        <w:rPr>
          <w:sz w:val="24"/>
          <w:szCs w:val="24"/>
          <w:lang w:val="en-IN" w:eastAsia="en-IN"/>
        </w:rPr>
        <w:t xml:space="preserve"> The backend models must manage system memory efficiently, ensuring model parameters load within host VRAM limits without throwing out-of-memory errors.</w:t>
      </w:r>
    </w:p>
    <w:p w:rsidR="00731362" w:rsidRDefault="00731362" w:rsidP="00731362">
      <w:pPr>
        <w:pStyle w:val="BodyText"/>
        <w:numPr>
          <w:ilvl w:val="1"/>
          <w:numId w:val="32"/>
        </w:numPr>
        <w:spacing w:line="360" w:lineRule="auto"/>
        <w:jc w:val="both"/>
        <w:rPr>
          <w:b/>
          <w:sz w:val="28"/>
        </w:rPr>
      </w:pPr>
      <w:r w:rsidRPr="00731362">
        <w:rPr>
          <w:b/>
          <w:sz w:val="28"/>
        </w:rPr>
        <w:t>HARDWARE REQUIREMENTS</w:t>
      </w:r>
    </w:p>
    <w:p w:rsidR="00731362" w:rsidRDefault="00731362" w:rsidP="00731362">
      <w:pPr>
        <w:pStyle w:val="BodyText"/>
        <w:numPr>
          <w:ilvl w:val="0"/>
          <w:numId w:val="36"/>
        </w:numPr>
        <w:spacing w:line="360" w:lineRule="auto"/>
        <w:jc w:val="both"/>
      </w:pPr>
      <w:r w:rsidRPr="00731362">
        <w:rPr>
          <w:b/>
          <w:bCs/>
        </w:rPr>
        <w:t>Processor Configuration:</w:t>
      </w:r>
      <w:r w:rsidRPr="00731362">
        <w:t xml:space="preserve"> AMD Ryzen 5 or Intel Core i5 multi-core processor (minimum </w:t>
      </w:r>
      <w:proofErr w:type="gramStart"/>
      <w:r w:rsidRPr="00731362">
        <w:t>6</w:t>
      </w:r>
      <w:proofErr w:type="gramEnd"/>
      <w:r w:rsidRPr="00731362">
        <w:t xml:space="preserve"> cores, 3.5 GHz clock speed or higher).</w:t>
      </w:r>
    </w:p>
    <w:p w:rsidR="00731362" w:rsidRDefault="00731362" w:rsidP="00731362">
      <w:pPr>
        <w:pStyle w:val="BodyText"/>
        <w:numPr>
          <w:ilvl w:val="0"/>
          <w:numId w:val="36"/>
        </w:numPr>
        <w:spacing w:line="360" w:lineRule="auto"/>
        <w:jc w:val="both"/>
      </w:pPr>
      <w:r w:rsidRPr="00731362">
        <w:rPr>
          <w:b/>
          <w:bCs/>
        </w:rPr>
        <w:t xml:space="preserve"> System Memory Capacity:</w:t>
      </w:r>
      <w:r w:rsidRPr="00731362">
        <w:t xml:space="preserve"> Minimum 16 GB DDR4/DDR5 dual-channel RAM to support concurrent model loading.</w:t>
      </w:r>
    </w:p>
    <w:p w:rsidR="00731362" w:rsidRDefault="00731362" w:rsidP="00731362">
      <w:pPr>
        <w:pStyle w:val="BodyText"/>
        <w:numPr>
          <w:ilvl w:val="0"/>
          <w:numId w:val="36"/>
        </w:numPr>
        <w:spacing w:line="360" w:lineRule="auto"/>
        <w:jc w:val="both"/>
      </w:pPr>
      <w:r w:rsidRPr="00731362">
        <w:rPr>
          <w:b/>
          <w:bCs/>
        </w:rPr>
        <w:t xml:space="preserve"> Graphics Processing Engine:</w:t>
      </w:r>
      <w:r w:rsidRPr="00731362">
        <w:t xml:space="preserve"> NVIDIA Dedicated GPU with CUDA support (e.g., RTX 3060 or better) and minimum 6 GB dedicated VRAM for accelerated local model inference.</w:t>
      </w:r>
    </w:p>
    <w:p w:rsidR="00731362" w:rsidRPr="00731362" w:rsidRDefault="00731362" w:rsidP="00731362">
      <w:pPr>
        <w:pStyle w:val="BodyText"/>
        <w:numPr>
          <w:ilvl w:val="0"/>
          <w:numId w:val="36"/>
        </w:numPr>
        <w:spacing w:line="360" w:lineRule="auto"/>
        <w:jc w:val="both"/>
      </w:pPr>
      <w:r w:rsidRPr="00731362">
        <w:rPr>
          <w:b/>
          <w:bCs/>
        </w:rPr>
        <w:t xml:space="preserve"> Storage Architecture:</w:t>
      </w:r>
      <w:r w:rsidRPr="00731362">
        <w:t xml:space="preserve"> 512 GB </w:t>
      </w:r>
      <w:proofErr w:type="spellStart"/>
      <w:r w:rsidRPr="00731362">
        <w:t>PCIe</w:t>
      </w:r>
      <w:proofErr w:type="spellEnd"/>
      <w:r w:rsidRPr="00731362">
        <w:t xml:space="preserve"> </w:t>
      </w:r>
      <w:proofErr w:type="spellStart"/>
      <w:r w:rsidRPr="00731362">
        <w:t>NVMe</w:t>
      </w:r>
      <w:proofErr w:type="spellEnd"/>
      <w:r w:rsidRPr="00731362">
        <w:t xml:space="preserve"> M.2 Solid State Drive (SSD) with read speeds </w:t>
      </w:r>
      <w:r>
        <w:rPr>
          <w:rStyle w:val="math-inline"/>
        </w:rPr>
        <w:t xml:space="preserve">&gt;= </w:t>
      </w:r>
      <w:r w:rsidRPr="00731362">
        <w:rPr>
          <w:rStyle w:val="math-inline"/>
        </w:rPr>
        <w:t>3000\text MB/s</w:t>
      </w:r>
      <w:r>
        <w:rPr>
          <w:rStyle w:val="math-inline"/>
        </w:rPr>
        <w:t xml:space="preserve"> </w:t>
      </w:r>
      <w:r w:rsidRPr="00731362">
        <w:t>to handle large audio file operations.</w:t>
      </w:r>
    </w:p>
    <w:p w:rsidR="00731362" w:rsidRPr="00731362" w:rsidRDefault="00731362" w:rsidP="00731362">
      <w:pPr>
        <w:pStyle w:val="BodyText"/>
        <w:numPr>
          <w:ilvl w:val="1"/>
          <w:numId w:val="32"/>
        </w:numPr>
        <w:spacing w:line="360" w:lineRule="auto"/>
        <w:jc w:val="both"/>
        <w:rPr>
          <w:b/>
          <w:sz w:val="28"/>
        </w:rPr>
      </w:pPr>
      <w:r w:rsidRPr="00731362">
        <w:rPr>
          <w:b/>
          <w:sz w:val="28"/>
        </w:rPr>
        <w:t>SOFTWARE REQUIREMENTS</w:t>
      </w:r>
    </w:p>
    <w:p w:rsidR="00731362" w:rsidRPr="00731362" w:rsidRDefault="00731362" w:rsidP="00731362">
      <w:pPr>
        <w:widowControl/>
        <w:numPr>
          <w:ilvl w:val="0"/>
          <w:numId w:val="35"/>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Host Operating System:</w:t>
      </w:r>
      <w:r w:rsidRPr="00731362">
        <w:rPr>
          <w:sz w:val="24"/>
          <w:szCs w:val="24"/>
          <w:lang w:val="en-IN" w:eastAsia="en-IN"/>
        </w:rPr>
        <w:t xml:space="preserve"> Microsoft Windows 11 Pro 64-bit or Ubuntu Linux 22.04 LTS.</w:t>
      </w:r>
    </w:p>
    <w:p w:rsidR="00731362" w:rsidRPr="00731362" w:rsidRDefault="00731362" w:rsidP="00731362">
      <w:pPr>
        <w:widowControl/>
        <w:numPr>
          <w:ilvl w:val="0"/>
          <w:numId w:val="35"/>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Development Platform Language:</w:t>
      </w:r>
      <w:r w:rsidRPr="00731362">
        <w:rPr>
          <w:sz w:val="24"/>
          <w:szCs w:val="24"/>
          <w:lang w:val="en-IN" w:eastAsia="en-IN"/>
        </w:rPr>
        <w:t xml:space="preserve"> Python 3.10.x runtime environment.</w:t>
      </w:r>
    </w:p>
    <w:p w:rsidR="00731362" w:rsidRPr="00731362" w:rsidRDefault="00731362" w:rsidP="00731362">
      <w:pPr>
        <w:widowControl/>
        <w:numPr>
          <w:ilvl w:val="0"/>
          <w:numId w:val="35"/>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Acoustic Signal Processing Toolkit:</w:t>
      </w:r>
      <w:r w:rsidRPr="00731362">
        <w:rPr>
          <w:sz w:val="24"/>
          <w:szCs w:val="24"/>
          <w:lang w:val="en-IN" w:eastAsia="en-IN"/>
        </w:rPr>
        <w:t xml:space="preserve"> </w:t>
      </w:r>
      <w:proofErr w:type="spellStart"/>
      <w:r w:rsidRPr="00731362">
        <w:rPr>
          <w:sz w:val="20"/>
          <w:szCs w:val="20"/>
          <w:lang w:val="en-IN" w:eastAsia="en-IN"/>
        </w:rPr>
        <w:t>FFmpeg</w:t>
      </w:r>
      <w:proofErr w:type="spellEnd"/>
      <w:r w:rsidRPr="00731362">
        <w:rPr>
          <w:sz w:val="24"/>
          <w:szCs w:val="24"/>
          <w:lang w:val="en-IN" w:eastAsia="en-IN"/>
        </w:rPr>
        <w:t xml:space="preserve"> binary engine integrated via the </w:t>
      </w:r>
      <w:proofErr w:type="spellStart"/>
      <w:r w:rsidRPr="00731362">
        <w:rPr>
          <w:sz w:val="20"/>
          <w:szCs w:val="20"/>
          <w:lang w:val="en-IN" w:eastAsia="en-IN"/>
        </w:rPr>
        <w:t>pydub</w:t>
      </w:r>
      <w:proofErr w:type="spellEnd"/>
      <w:r w:rsidRPr="00731362">
        <w:rPr>
          <w:sz w:val="24"/>
          <w:szCs w:val="24"/>
          <w:lang w:val="en-IN" w:eastAsia="en-IN"/>
        </w:rPr>
        <w:t xml:space="preserve"> wrapper interface.</w:t>
      </w:r>
    </w:p>
    <w:p w:rsidR="00731362" w:rsidRPr="00731362" w:rsidRDefault="00731362" w:rsidP="00731362">
      <w:pPr>
        <w:widowControl/>
        <w:numPr>
          <w:ilvl w:val="0"/>
          <w:numId w:val="35"/>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ASR Core Deep Learning Network:</w:t>
      </w:r>
      <w:r w:rsidRPr="00731362">
        <w:rPr>
          <w:sz w:val="24"/>
          <w:szCs w:val="24"/>
          <w:lang w:val="en-IN" w:eastAsia="en-IN"/>
        </w:rPr>
        <w:t xml:space="preserve"> </w:t>
      </w:r>
      <w:proofErr w:type="spellStart"/>
      <w:r w:rsidRPr="00731362">
        <w:rPr>
          <w:sz w:val="20"/>
          <w:szCs w:val="20"/>
          <w:lang w:val="en-IN" w:eastAsia="en-IN"/>
        </w:rPr>
        <w:t>openai</w:t>
      </w:r>
      <w:proofErr w:type="spellEnd"/>
      <w:r w:rsidRPr="00731362">
        <w:rPr>
          <w:sz w:val="20"/>
          <w:szCs w:val="20"/>
          <w:lang w:val="en-IN" w:eastAsia="en-IN"/>
        </w:rPr>
        <w:t>-whisper</w:t>
      </w:r>
      <w:r w:rsidRPr="00731362">
        <w:rPr>
          <w:sz w:val="24"/>
          <w:szCs w:val="24"/>
          <w:lang w:val="en-IN" w:eastAsia="en-IN"/>
        </w:rPr>
        <w:t xml:space="preserve"> package (local execution configuration).</w:t>
      </w:r>
    </w:p>
    <w:p w:rsidR="00731362" w:rsidRPr="00731362" w:rsidRDefault="00731362" w:rsidP="00731362">
      <w:pPr>
        <w:widowControl/>
        <w:numPr>
          <w:ilvl w:val="0"/>
          <w:numId w:val="35"/>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Linguistic Framework Infrastructure:</w:t>
      </w:r>
      <w:r w:rsidRPr="00731362">
        <w:rPr>
          <w:sz w:val="24"/>
          <w:szCs w:val="24"/>
          <w:lang w:val="en-IN" w:eastAsia="en-IN"/>
        </w:rPr>
        <w:t xml:space="preserve"> Hugging Face </w:t>
      </w:r>
      <w:r w:rsidRPr="00731362">
        <w:rPr>
          <w:sz w:val="20"/>
          <w:szCs w:val="20"/>
          <w:lang w:val="en-IN" w:eastAsia="en-IN"/>
        </w:rPr>
        <w:t>transformers</w:t>
      </w:r>
      <w:r w:rsidRPr="00731362">
        <w:rPr>
          <w:sz w:val="24"/>
          <w:szCs w:val="24"/>
          <w:lang w:val="en-IN" w:eastAsia="en-IN"/>
        </w:rPr>
        <w:t xml:space="preserve"> (BART toolkit) and </w:t>
      </w:r>
      <w:proofErr w:type="spellStart"/>
      <w:r w:rsidRPr="00731362">
        <w:rPr>
          <w:sz w:val="20"/>
          <w:szCs w:val="20"/>
          <w:lang w:val="en-IN" w:eastAsia="en-IN"/>
        </w:rPr>
        <w:t>spaCy</w:t>
      </w:r>
      <w:proofErr w:type="spellEnd"/>
      <w:r w:rsidRPr="00731362">
        <w:rPr>
          <w:sz w:val="24"/>
          <w:szCs w:val="24"/>
          <w:lang w:val="en-IN" w:eastAsia="en-IN"/>
        </w:rPr>
        <w:t xml:space="preserve"> NLP engine (</w:t>
      </w:r>
      <w:proofErr w:type="spellStart"/>
      <w:r w:rsidRPr="00731362">
        <w:rPr>
          <w:sz w:val="20"/>
          <w:szCs w:val="20"/>
          <w:lang w:val="en-IN" w:eastAsia="en-IN"/>
        </w:rPr>
        <w:t>en_core_web_sm</w:t>
      </w:r>
      <w:proofErr w:type="spellEnd"/>
      <w:r w:rsidRPr="00731362">
        <w:rPr>
          <w:sz w:val="24"/>
          <w:szCs w:val="24"/>
          <w:lang w:val="en-IN" w:eastAsia="en-IN"/>
        </w:rPr>
        <w:t xml:space="preserve"> layout model).</w:t>
      </w:r>
    </w:p>
    <w:p w:rsidR="00731362" w:rsidRPr="00731362" w:rsidRDefault="00731362" w:rsidP="00731362">
      <w:pPr>
        <w:widowControl/>
        <w:numPr>
          <w:ilvl w:val="0"/>
          <w:numId w:val="35"/>
        </w:numPr>
        <w:autoSpaceDE/>
        <w:autoSpaceDN/>
        <w:spacing w:before="100" w:beforeAutospacing="1" w:after="100" w:afterAutospacing="1" w:line="360" w:lineRule="auto"/>
        <w:jc w:val="both"/>
        <w:rPr>
          <w:sz w:val="24"/>
          <w:szCs w:val="24"/>
          <w:lang w:val="en-IN" w:eastAsia="en-IN"/>
        </w:rPr>
      </w:pPr>
      <w:r w:rsidRPr="00731362">
        <w:rPr>
          <w:b/>
          <w:bCs/>
          <w:sz w:val="24"/>
          <w:szCs w:val="24"/>
          <w:lang w:val="en-IN" w:eastAsia="en-IN"/>
        </w:rPr>
        <w:t>Backend Framework Services:</w:t>
      </w:r>
      <w:r w:rsidRPr="00731362">
        <w:rPr>
          <w:sz w:val="24"/>
          <w:szCs w:val="24"/>
          <w:lang w:val="en-IN" w:eastAsia="en-IN"/>
        </w:rPr>
        <w:t xml:space="preserve"> </w:t>
      </w:r>
      <w:proofErr w:type="spellStart"/>
      <w:r w:rsidRPr="00731362">
        <w:rPr>
          <w:sz w:val="20"/>
          <w:szCs w:val="20"/>
          <w:lang w:val="en-IN" w:eastAsia="en-IN"/>
        </w:rPr>
        <w:t>FastAPI</w:t>
      </w:r>
      <w:proofErr w:type="spellEnd"/>
      <w:r w:rsidRPr="00731362">
        <w:rPr>
          <w:sz w:val="24"/>
          <w:szCs w:val="24"/>
          <w:lang w:val="en-IN" w:eastAsia="en-IN"/>
        </w:rPr>
        <w:t xml:space="preserve"> runtime layer driven by </w:t>
      </w:r>
      <w:proofErr w:type="spellStart"/>
      <w:r w:rsidRPr="00731362">
        <w:rPr>
          <w:sz w:val="20"/>
          <w:szCs w:val="20"/>
          <w:lang w:val="en-IN" w:eastAsia="en-IN"/>
        </w:rPr>
        <w:t>Uvicorn</w:t>
      </w:r>
      <w:proofErr w:type="spellEnd"/>
      <w:r w:rsidRPr="00731362">
        <w:rPr>
          <w:sz w:val="24"/>
          <w:szCs w:val="24"/>
          <w:lang w:val="en-IN" w:eastAsia="en-IN"/>
        </w:rPr>
        <w:t xml:space="preserve"> asynchronous workers.</w:t>
      </w:r>
    </w:p>
    <w:p w:rsidR="00731362" w:rsidRPr="00731362" w:rsidRDefault="00731362" w:rsidP="00731362">
      <w:pPr>
        <w:widowControl/>
        <w:numPr>
          <w:ilvl w:val="0"/>
          <w:numId w:val="35"/>
        </w:numPr>
        <w:autoSpaceDE/>
        <w:autoSpaceDN/>
        <w:spacing w:before="100" w:beforeAutospacing="1" w:after="100" w:afterAutospacing="1" w:line="360" w:lineRule="auto"/>
        <w:jc w:val="both"/>
        <w:rPr>
          <w:b/>
          <w:sz w:val="28"/>
        </w:rPr>
        <w:sectPr w:rsidR="00731362" w:rsidRPr="00731362" w:rsidSect="00EF5C66">
          <w:pgSz w:w="12240" w:h="15840"/>
          <w:pgMar w:top="1380" w:right="1275" w:bottom="1260" w:left="1418" w:header="722" w:footer="1074" w:gutter="0"/>
          <w:cols w:space="720"/>
        </w:sectPr>
      </w:pPr>
      <w:r w:rsidRPr="00731362">
        <w:rPr>
          <w:b/>
          <w:bCs/>
          <w:sz w:val="24"/>
          <w:szCs w:val="24"/>
          <w:lang w:val="en-IN" w:eastAsia="en-IN"/>
        </w:rPr>
        <w:t>Client UI Environment:</w:t>
      </w:r>
      <w:r w:rsidRPr="00731362">
        <w:rPr>
          <w:sz w:val="24"/>
          <w:szCs w:val="24"/>
          <w:lang w:val="en-IN" w:eastAsia="en-IN"/>
        </w:rPr>
        <w:t xml:space="preserve"> React 18 single-page architecture built using the </w:t>
      </w:r>
      <w:proofErr w:type="spellStart"/>
      <w:r w:rsidRPr="00731362">
        <w:rPr>
          <w:sz w:val="20"/>
          <w:szCs w:val="20"/>
          <w:lang w:val="en-IN" w:eastAsia="en-IN"/>
        </w:rPr>
        <w:t>Vite</w:t>
      </w:r>
      <w:proofErr w:type="spellEnd"/>
      <w:r w:rsidRPr="00731362">
        <w:rPr>
          <w:sz w:val="24"/>
          <w:szCs w:val="24"/>
          <w:lang w:val="en-IN" w:eastAsia="en-IN"/>
        </w:rPr>
        <w:t xml:space="preserve"> bundling pipeline.</w:t>
      </w:r>
      <w:r w:rsidRPr="00731362">
        <w:rPr>
          <w:b/>
          <w:sz w:val="28"/>
        </w:rPr>
        <w:t xml:space="preserve"> </w:t>
      </w:r>
    </w:p>
    <w:p w:rsidR="007800F8" w:rsidRPr="0023249D" w:rsidRDefault="006A5CAA" w:rsidP="0023249D">
      <w:pPr>
        <w:pStyle w:val="Heading2"/>
        <w:spacing w:before="86" w:line="360" w:lineRule="auto"/>
        <w:ind w:left="0"/>
        <w:jc w:val="both"/>
        <w:rPr>
          <w:sz w:val="28"/>
        </w:rPr>
      </w:pPr>
      <w:r w:rsidRPr="0023249D">
        <w:rPr>
          <w:sz w:val="28"/>
        </w:rPr>
        <w:lastRenderedPageBreak/>
        <w:t>CHAPTER</w:t>
      </w:r>
      <w:r w:rsidRPr="0023249D">
        <w:rPr>
          <w:spacing w:val="-11"/>
          <w:sz w:val="28"/>
        </w:rPr>
        <w:t xml:space="preserve"> </w:t>
      </w:r>
      <w:r w:rsidR="0023249D" w:rsidRPr="0023249D">
        <w:rPr>
          <w:spacing w:val="-10"/>
          <w:sz w:val="28"/>
        </w:rPr>
        <w:t>4</w:t>
      </w:r>
    </w:p>
    <w:p w:rsidR="0023249D" w:rsidRPr="0023249D" w:rsidRDefault="00731362" w:rsidP="0023249D">
      <w:pPr>
        <w:pStyle w:val="Heading3"/>
        <w:spacing w:before="280" w:line="360" w:lineRule="auto"/>
        <w:ind w:left="0"/>
      </w:pPr>
      <w:r w:rsidRPr="0023249D">
        <w:t>SYSTEM ARCHITECTURE AND IMPLEMENTATION PLAN</w:t>
      </w:r>
    </w:p>
    <w:p w:rsidR="0023249D" w:rsidRPr="0023249D" w:rsidRDefault="0023249D" w:rsidP="0023249D">
      <w:pPr>
        <w:pStyle w:val="BodyText"/>
        <w:numPr>
          <w:ilvl w:val="1"/>
          <w:numId w:val="39"/>
        </w:numPr>
        <w:spacing w:before="274" w:line="360" w:lineRule="auto"/>
        <w:rPr>
          <w:b/>
          <w:sz w:val="28"/>
        </w:rPr>
      </w:pPr>
      <w:r w:rsidRPr="0023249D">
        <w:rPr>
          <w:b/>
          <w:sz w:val="28"/>
        </w:rPr>
        <w:t>SYSTEM ARCHITECTURE PIPELINE</w:t>
      </w:r>
    </w:p>
    <w:p w:rsidR="0023249D" w:rsidRDefault="0023249D" w:rsidP="0023249D">
      <w:pPr>
        <w:widowControl/>
        <w:autoSpaceDE/>
        <w:autoSpaceDN/>
        <w:spacing w:before="100" w:beforeAutospacing="1" w:after="100" w:afterAutospacing="1" w:line="360" w:lineRule="auto"/>
        <w:jc w:val="both"/>
        <w:rPr>
          <w:sz w:val="24"/>
          <w:szCs w:val="24"/>
          <w:lang w:val="en-IN" w:eastAsia="en-IN"/>
        </w:rPr>
      </w:pPr>
      <w:r w:rsidRPr="0023249D">
        <w:rPr>
          <w:sz w:val="24"/>
          <w:szCs w:val="24"/>
          <w:lang w:val="en-IN" w:eastAsia="en-IN"/>
        </w:rPr>
        <w:t xml:space="preserve">The design of the system architecture follows a clean, single-direction pipeline that moves from raw acoustic input to structured web visualization. This architecture </w:t>
      </w:r>
      <w:proofErr w:type="gramStart"/>
      <w:r w:rsidRPr="0023249D">
        <w:rPr>
          <w:sz w:val="24"/>
          <w:szCs w:val="24"/>
          <w:lang w:val="en-IN" w:eastAsia="en-IN"/>
        </w:rPr>
        <w:t>is designed</w:t>
      </w:r>
      <w:proofErr w:type="gramEnd"/>
      <w:r w:rsidRPr="0023249D">
        <w:rPr>
          <w:sz w:val="24"/>
          <w:szCs w:val="24"/>
          <w:lang w:val="en-IN" w:eastAsia="en-IN"/>
        </w:rPr>
        <w:t xml:space="preserve"> to handle long-running execution sequences locally without routing data through external cloud dependencies.</w:t>
      </w:r>
    </w:p>
    <w:p w:rsidR="001106E4" w:rsidRPr="0023249D" w:rsidRDefault="001106E4" w:rsidP="0023249D">
      <w:pPr>
        <w:widowControl/>
        <w:autoSpaceDE/>
        <w:autoSpaceDN/>
        <w:spacing w:before="100" w:beforeAutospacing="1" w:after="100" w:afterAutospacing="1" w:line="360" w:lineRule="auto"/>
        <w:jc w:val="both"/>
        <w:rPr>
          <w:sz w:val="24"/>
          <w:szCs w:val="24"/>
          <w:lang w:val="en-IN" w:eastAsia="en-IN"/>
        </w:rPr>
      </w:pPr>
      <w:r w:rsidRPr="001106E4">
        <w:rPr>
          <w:sz w:val="24"/>
          <w:szCs w:val="24"/>
          <w:lang w:val="en-IN" w:eastAsia="en-IN"/>
        </w:rPr>
        <w:drawing>
          <wp:inline distT="0" distB="0" distL="0" distR="0" wp14:anchorId="283E0195" wp14:editId="63F9DC07">
            <wp:extent cx="6061467" cy="3493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7874" cy="3503155"/>
                    </a:xfrm>
                    <a:prstGeom prst="rect">
                      <a:avLst/>
                    </a:prstGeom>
                  </pic:spPr>
                </pic:pic>
              </a:graphicData>
            </a:graphic>
          </wp:inline>
        </w:drawing>
      </w:r>
    </w:p>
    <w:p w:rsidR="0023249D" w:rsidRPr="0023249D" w:rsidRDefault="0023249D" w:rsidP="0023249D">
      <w:pPr>
        <w:widowControl/>
        <w:autoSpaceDE/>
        <w:autoSpaceDN/>
        <w:spacing w:before="100" w:beforeAutospacing="1" w:after="100" w:afterAutospacing="1" w:line="360" w:lineRule="auto"/>
        <w:jc w:val="both"/>
        <w:rPr>
          <w:sz w:val="24"/>
          <w:szCs w:val="24"/>
          <w:lang w:val="en-IN" w:eastAsia="en-IN"/>
        </w:rPr>
      </w:pPr>
      <w:r w:rsidRPr="0023249D">
        <w:rPr>
          <w:sz w:val="24"/>
          <w:szCs w:val="24"/>
          <w:lang w:val="en-IN" w:eastAsia="en-IN"/>
        </w:rPr>
        <w:t>The pipeline consists of five key structural phases:</w:t>
      </w:r>
    </w:p>
    <w:p w:rsidR="0023249D" w:rsidRPr="0023249D" w:rsidRDefault="0023249D" w:rsidP="0023249D">
      <w:pPr>
        <w:widowControl/>
        <w:numPr>
          <w:ilvl w:val="0"/>
          <w:numId w:val="40"/>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Acoustic Signal Conditioning:</w:t>
      </w:r>
      <w:r w:rsidRPr="0023249D">
        <w:rPr>
          <w:sz w:val="24"/>
          <w:szCs w:val="24"/>
          <w:lang w:val="en-IN" w:eastAsia="en-IN"/>
        </w:rPr>
        <w:t xml:space="preserve"> Ingests variable media formats (</w:t>
      </w:r>
      <w:r w:rsidRPr="0023249D">
        <w:rPr>
          <w:sz w:val="20"/>
          <w:szCs w:val="20"/>
          <w:lang w:val="en-IN" w:eastAsia="en-IN"/>
        </w:rPr>
        <w:t>.mp3</w:t>
      </w:r>
      <w:r w:rsidRPr="0023249D">
        <w:rPr>
          <w:sz w:val="24"/>
          <w:szCs w:val="24"/>
          <w:lang w:val="en-IN" w:eastAsia="en-IN"/>
        </w:rPr>
        <w:t xml:space="preserve">, </w:t>
      </w:r>
      <w:r w:rsidRPr="0023249D">
        <w:rPr>
          <w:sz w:val="20"/>
          <w:szCs w:val="20"/>
          <w:lang w:val="en-IN" w:eastAsia="en-IN"/>
        </w:rPr>
        <w:t>.wav</w:t>
      </w:r>
      <w:r w:rsidRPr="0023249D">
        <w:rPr>
          <w:sz w:val="24"/>
          <w:szCs w:val="24"/>
          <w:lang w:val="en-IN" w:eastAsia="en-IN"/>
        </w:rPr>
        <w:t xml:space="preserve">) and runs them through </w:t>
      </w:r>
      <w:proofErr w:type="spellStart"/>
      <w:r w:rsidRPr="0023249D">
        <w:rPr>
          <w:sz w:val="20"/>
          <w:szCs w:val="20"/>
          <w:lang w:val="en-IN" w:eastAsia="en-IN"/>
        </w:rPr>
        <w:t>pydub</w:t>
      </w:r>
      <w:proofErr w:type="spellEnd"/>
      <w:r w:rsidRPr="0023249D">
        <w:rPr>
          <w:sz w:val="24"/>
          <w:szCs w:val="24"/>
          <w:lang w:val="en-IN" w:eastAsia="en-IN"/>
        </w:rPr>
        <w:t xml:space="preserve"> and </w:t>
      </w:r>
      <w:proofErr w:type="spellStart"/>
      <w:r w:rsidRPr="0023249D">
        <w:rPr>
          <w:sz w:val="20"/>
          <w:szCs w:val="20"/>
          <w:lang w:val="en-IN" w:eastAsia="en-IN"/>
        </w:rPr>
        <w:t>ffmpeg</w:t>
      </w:r>
      <w:proofErr w:type="spellEnd"/>
      <w:r w:rsidRPr="0023249D">
        <w:rPr>
          <w:sz w:val="24"/>
          <w:szCs w:val="24"/>
          <w:lang w:val="en-IN" w:eastAsia="en-IN"/>
        </w:rPr>
        <w:t xml:space="preserve"> to filter out background noise, adjust gain levels, and normalize audio to a single-channel, $16,000\text{ Hz}$ frequency stream.</w:t>
      </w:r>
    </w:p>
    <w:p w:rsidR="0023249D" w:rsidRPr="0023249D" w:rsidRDefault="0023249D" w:rsidP="0023249D">
      <w:pPr>
        <w:widowControl/>
        <w:numPr>
          <w:ilvl w:val="0"/>
          <w:numId w:val="40"/>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Continuous Speech Decoding:</w:t>
      </w:r>
      <w:r w:rsidRPr="0023249D">
        <w:rPr>
          <w:sz w:val="24"/>
          <w:szCs w:val="24"/>
          <w:lang w:val="en-IN" w:eastAsia="en-IN"/>
        </w:rPr>
        <w:t xml:space="preserve"> Feeds the normalized byte stream into a localized </w:t>
      </w:r>
      <w:proofErr w:type="spellStart"/>
      <w:r w:rsidRPr="0023249D">
        <w:rPr>
          <w:sz w:val="24"/>
          <w:szCs w:val="24"/>
          <w:lang w:val="en-IN" w:eastAsia="en-IN"/>
        </w:rPr>
        <w:t>OpenAI</w:t>
      </w:r>
      <w:proofErr w:type="spellEnd"/>
      <w:r w:rsidRPr="0023249D">
        <w:rPr>
          <w:sz w:val="24"/>
          <w:szCs w:val="24"/>
          <w:lang w:val="en-IN" w:eastAsia="en-IN"/>
        </w:rPr>
        <w:t xml:space="preserve"> Whisper network. The system uses a 30-second sliding step window combined with a 2-</w:t>
      </w:r>
      <w:r w:rsidRPr="0023249D">
        <w:rPr>
          <w:sz w:val="24"/>
          <w:szCs w:val="24"/>
          <w:lang w:val="en-IN" w:eastAsia="en-IN"/>
        </w:rPr>
        <w:lastRenderedPageBreak/>
        <w:t>second chronological overlap buffer to preserve word boundaries and sentence context at chunk boundaries.</w:t>
      </w:r>
    </w:p>
    <w:p w:rsidR="0023249D" w:rsidRPr="0023249D" w:rsidRDefault="0023249D" w:rsidP="0023249D">
      <w:pPr>
        <w:widowControl/>
        <w:numPr>
          <w:ilvl w:val="0"/>
          <w:numId w:val="40"/>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Parallel NLP Processing:</w:t>
      </w:r>
      <w:r w:rsidRPr="0023249D">
        <w:rPr>
          <w:sz w:val="24"/>
          <w:szCs w:val="24"/>
          <w:lang w:val="en-IN" w:eastAsia="en-IN"/>
        </w:rPr>
        <w:t xml:space="preserve"> Routes the generated text into two parallel processing paths. The first path manages text summarization, using a </w:t>
      </w:r>
      <w:r w:rsidRPr="0023249D">
        <w:rPr>
          <w:sz w:val="20"/>
          <w:szCs w:val="20"/>
          <w:lang w:val="en-IN" w:eastAsia="en-IN"/>
        </w:rPr>
        <w:t>BART-large-</w:t>
      </w:r>
      <w:proofErr w:type="spellStart"/>
      <w:r w:rsidRPr="0023249D">
        <w:rPr>
          <w:sz w:val="20"/>
          <w:szCs w:val="20"/>
          <w:lang w:val="en-IN" w:eastAsia="en-IN"/>
        </w:rPr>
        <w:t>cnn</w:t>
      </w:r>
      <w:proofErr w:type="spellEnd"/>
      <w:r w:rsidRPr="0023249D">
        <w:rPr>
          <w:sz w:val="24"/>
          <w:szCs w:val="24"/>
          <w:lang w:val="en-IN" w:eastAsia="en-IN"/>
        </w:rPr>
        <w:t xml:space="preserve"> transformer bounded by strict 900-token chunk limits to prevent context overflow errors. The second path runs a specialized </w:t>
      </w:r>
      <w:proofErr w:type="spellStart"/>
      <w:r w:rsidRPr="0023249D">
        <w:rPr>
          <w:sz w:val="20"/>
          <w:szCs w:val="20"/>
          <w:lang w:val="en-IN" w:eastAsia="en-IN"/>
        </w:rPr>
        <w:t>spaCy</w:t>
      </w:r>
      <w:proofErr w:type="spellEnd"/>
      <w:r w:rsidRPr="0023249D">
        <w:rPr>
          <w:sz w:val="24"/>
          <w:szCs w:val="24"/>
          <w:lang w:val="en-IN" w:eastAsia="en-IN"/>
        </w:rPr>
        <w:t xml:space="preserve"> pipeline to extract named entities and profile domain-specific technical vocabularies.</w:t>
      </w:r>
    </w:p>
    <w:p w:rsidR="0023249D" w:rsidRPr="0023249D" w:rsidRDefault="0023249D" w:rsidP="0023249D">
      <w:pPr>
        <w:widowControl/>
        <w:numPr>
          <w:ilvl w:val="0"/>
          <w:numId w:val="40"/>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Deterministic Action Parsing:</w:t>
      </w:r>
      <w:r w:rsidRPr="0023249D">
        <w:rPr>
          <w:sz w:val="24"/>
          <w:szCs w:val="24"/>
          <w:lang w:val="en-IN" w:eastAsia="en-IN"/>
        </w:rPr>
        <w:t xml:space="preserve"> Combines regex patterns with named entity recognition maps to scan the text for operational tasks, connect them with targeted owners, and parse explicit date strings to generate verified action items.</w:t>
      </w:r>
    </w:p>
    <w:p w:rsidR="0023249D" w:rsidRPr="008253F1" w:rsidRDefault="0023249D" w:rsidP="008253F1">
      <w:pPr>
        <w:widowControl/>
        <w:numPr>
          <w:ilvl w:val="0"/>
          <w:numId w:val="40"/>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Asynchronous Interface Gateway:</w:t>
      </w:r>
      <w:r w:rsidRPr="0023249D">
        <w:rPr>
          <w:sz w:val="24"/>
          <w:szCs w:val="24"/>
          <w:lang w:val="en-IN" w:eastAsia="en-IN"/>
        </w:rPr>
        <w:t xml:space="preserve"> Packages the processed data structures into validated JSON schemas, which </w:t>
      </w:r>
      <w:proofErr w:type="gramStart"/>
      <w:r w:rsidRPr="0023249D">
        <w:rPr>
          <w:sz w:val="24"/>
          <w:szCs w:val="24"/>
          <w:lang w:val="en-IN" w:eastAsia="en-IN"/>
        </w:rPr>
        <w:t>are served</w:t>
      </w:r>
      <w:proofErr w:type="gramEnd"/>
      <w:r w:rsidRPr="0023249D">
        <w:rPr>
          <w:sz w:val="24"/>
          <w:szCs w:val="24"/>
          <w:lang w:val="en-IN" w:eastAsia="en-IN"/>
        </w:rPr>
        <w:t xml:space="preserve"> via a </w:t>
      </w:r>
      <w:proofErr w:type="spellStart"/>
      <w:r w:rsidRPr="0023249D">
        <w:rPr>
          <w:sz w:val="20"/>
          <w:szCs w:val="20"/>
          <w:lang w:val="en-IN" w:eastAsia="en-IN"/>
        </w:rPr>
        <w:t>FastAPI</w:t>
      </w:r>
      <w:proofErr w:type="spellEnd"/>
      <w:r w:rsidRPr="0023249D">
        <w:rPr>
          <w:sz w:val="24"/>
          <w:szCs w:val="24"/>
          <w:lang w:val="en-IN" w:eastAsia="en-IN"/>
        </w:rPr>
        <w:t xml:space="preserve"> instance to a plain CSS React dashboard.</w:t>
      </w:r>
    </w:p>
    <w:p w:rsidR="0023249D" w:rsidRPr="0023249D" w:rsidRDefault="0023249D" w:rsidP="0023249D">
      <w:pPr>
        <w:pStyle w:val="BodyText"/>
        <w:numPr>
          <w:ilvl w:val="1"/>
          <w:numId w:val="39"/>
        </w:numPr>
        <w:spacing w:before="274" w:line="360" w:lineRule="auto"/>
        <w:jc w:val="both"/>
        <w:rPr>
          <w:b/>
          <w:sz w:val="28"/>
        </w:rPr>
      </w:pPr>
      <w:r w:rsidRPr="0023249D">
        <w:rPr>
          <w:b/>
          <w:sz w:val="28"/>
        </w:rPr>
        <w:t>MODULE SPECIFICATIONS</w:t>
      </w:r>
    </w:p>
    <w:p w:rsidR="0023249D" w:rsidRPr="0023249D" w:rsidRDefault="0023249D" w:rsidP="0023249D">
      <w:pPr>
        <w:pStyle w:val="BodyText"/>
        <w:spacing w:before="274" w:line="360" w:lineRule="auto"/>
        <w:jc w:val="both"/>
        <w:rPr>
          <w:b/>
          <w:sz w:val="28"/>
        </w:rPr>
      </w:pPr>
      <w:r w:rsidRPr="0023249D">
        <w:t>The operational responsibilities and target framework dependencies across the mo</w:t>
      </w:r>
      <w:r w:rsidR="006A5CAA">
        <w:t xml:space="preserve">dules </w:t>
      </w:r>
      <w:proofErr w:type="gramStart"/>
      <w:r w:rsidR="006A5CAA">
        <w:t>are outlined</w:t>
      </w:r>
      <w:proofErr w:type="gramEnd"/>
      <w:r w:rsidR="006A5CAA">
        <w:t xml:space="preserve"> in the table below.</w:t>
      </w:r>
    </w:p>
    <w:p w:rsidR="0023249D" w:rsidRPr="0023249D" w:rsidRDefault="0023249D" w:rsidP="00CD5705">
      <w:pPr>
        <w:pStyle w:val="Heading2"/>
        <w:spacing w:before="360" w:after="120" w:line="360" w:lineRule="auto"/>
        <w:jc w:val="center"/>
        <w:rPr>
          <w:sz w:val="24"/>
          <w:szCs w:val="24"/>
        </w:rPr>
      </w:pPr>
      <w:r w:rsidRPr="0023249D">
        <w:rPr>
          <w:color w:val="000000"/>
          <w:sz w:val="24"/>
          <w:szCs w:val="24"/>
        </w:rPr>
        <w:t>Table 4.1: Module-Wise Frameworks and Deliverable Objectives</w:t>
      </w:r>
    </w:p>
    <w:tbl>
      <w:tblPr>
        <w:tblW w:w="0" w:type="auto"/>
        <w:tblCellMar>
          <w:top w:w="15" w:type="dxa"/>
          <w:left w:w="15" w:type="dxa"/>
          <w:bottom w:w="15" w:type="dxa"/>
          <w:right w:w="15" w:type="dxa"/>
        </w:tblCellMar>
        <w:tblLook w:val="04A0" w:firstRow="1" w:lastRow="0" w:firstColumn="1" w:lastColumn="0" w:noHBand="0" w:noVBand="1"/>
      </w:tblPr>
      <w:tblGrid>
        <w:gridCol w:w="1770"/>
        <w:gridCol w:w="2645"/>
        <w:gridCol w:w="5112"/>
      </w:tblGrid>
      <w:tr w:rsidR="0023249D" w:rsidRPr="0023249D" w:rsidTr="0023249D">
        <w:trPr>
          <w:tblHeader/>
        </w:trPr>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rPr>
                <w:b/>
                <w:bCs/>
              </w:rPr>
            </w:pPr>
            <w:r w:rsidRPr="0023249D">
              <w:rPr>
                <w:b/>
                <w:bCs/>
                <w:color w:val="000000"/>
              </w:rPr>
              <w:t>Module ID</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rPr>
                <w:b/>
                <w:bCs/>
              </w:rPr>
            </w:pPr>
            <w:r w:rsidRPr="0023249D">
              <w:rPr>
                <w:b/>
                <w:bCs/>
                <w:color w:val="000000"/>
              </w:rPr>
              <w:t>Target Technical Stack</w:t>
            </w:r>
          </w:p>
        </w:tc>
        <w:tc>
          <w:tcPr>
            <w:tcW w:w="5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rPr>
                <w:b/>
                <w:bCs/>
              </w:rPr>
            </w:pPr>
            <w:r w:rsidRPr="0023249D">
              <w:rPr>
                <w:b/>
                <w:bCs/>
                <w:color w:val="000000"/>
              </w:rPr>
              <w:t>Expected Deliverable Objective</w:t>
            </w:r>
          </w:p>
        </w:tc>
      </w:tr>
      <w:tr w:rsidR="0023249D" w:rsidRPr="0023249D" w:rsidTr="0023249D">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Module 1</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proofErr w:type="spellStart"/>
            <w:r w:rsidRPr="0023249D">
              <w:rPr>
                <w:color w:val="000000"/>
              </w:rPr>
              <w:t>pydub</w:t>
            </w:r>
            <w:proofErr w:type="spellEnd"/>
            <w:r w:rsidRPr="0023249D">
              <w:rPr>
                <w:color w:val="000000"/>
              </w:rPr>
              <w:t xml:space="preserve"> / </w:t>
            </w:r>
            <w:proofErr w:type="spellStart"/>
            <w:r w:rsidRPr="0023249D">
              <w:rPr>
                <w:color w:val="000000"/>
              </w:rPr>
              <w:t>ffmpeg</w:t>
            </w:r>
            <w:proofErr w:type="spellEnd"/>
            <w:r w:rsidRPr="0023249D">
              <w:rPr>
                <w:color w:val="000000"/>
              </w:rPr>
              <w:t xml:space="preserve"> binaries</w:t>
            </w:r>
          </w:p>
        </w:tc>
        <w:tc>
          <w:tcPr>
            <w:tcW w:w="5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Ingest media files, apply audio normalization, and output clean monaural byte arrays.</w:t>
            </w:r>
          </w:p>
        </w:tc>
      </w:tr>
      <w:tr w:rsidR="0023249D" w:rsidRPr="0023249D" w:rsidTr="0023249D">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Module 2</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proofErr w:type="spellStart"/>
            <w:r w:rsidRPr="0023249D">
              <w:rPr>
                <w:color w:val="000000"/>
              </w:rPr>
              <w:t>openai</w:t>
            </w:r>
            <w:proofErr w:type="spellEnd"/>
            <w:r w:rsidRPr="0023249D">
              <w:rPr>
                <w:color w:val="000000"/>
              </w:rPr>
              <w:t>-whisper (local)</w:t>
            </w:r>
          </w:p>
        </w:tc>
        <w:tc>
          <w:tcPr>
            <w:tcW w:w="5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Run localized continuous acoustic decoding with 2-second overlap boundaries.</w:t>
            </w:r>
          </w:p>
        </w:tc>
      </w:tr>
      <w:tr w:rsidR="0023249D" w:rsidRPr="0023249D" w:rsidTr="0023249D">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Module 3</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transformers / BART</w:t>
            </w:r>
          </w:p>
        </w:tc>
        <w:tc>
          <w:tcPr>
            <w:tcW w:w="5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Execute abstractive compilation within strict 900-token limit windows.</w:t>
            </w:r>
          </w:p>
        </w:tc>
      </w:tr>
      <w:tr w:rsidR="0023249D" w:rsidRPr="0023249D" w:rsidTr="0023249D">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Module 4 &amp; 5</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proofErr w:type="spellStart"/>
            <w:r w:rsidRPr="0023249D">
              <w:rPr>
                <w:color w:val="000000"/>
              </w:rPr>
              <w:t>spaCy</w:t>
            </w:r>
            <w:proofErr w:type="spellEnd"/>
            <w:r w:rsidRPr="0023249D">
              <w:rPr>
                <w:color w:val="000000"/>
              </w:rPr>
              <w:t xml:space="preserve"> / Custom Regex Sequential Arrays</w:t>
            </w:r>
          </w:p>
        </w:tc>
        <w:tc>
          <w:tcPr>
            <w:tcW w:w="5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Extract named entities, map word frequencies, and match tasks to explicit owners and deadlines.</w:t>
            </w:r>
          </w:p>
        </w:tc>
      </w:tr>
      <w:tr w:rsidR="0023249D" w:rsidRPr="0023249D" w:rsidTr="0023249D">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lastRenderedPageBreak/>
              <w:t>Module 6 &amp; 7</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proofErr w:type="spellStart"/>
            <w:r w:rsidRPr="0023249D">
              <w:rPr>
                <w:color w:val="000000"/>
              </w:rPr>
              <w:t>FastAPI</w:t>
            </w:r>
            <w:proofErr w:type="spellEnd"/>
            <w:r w:rsidRPr="0023249D">
              <w:rPr>
                <w:color w:val="000000"/>
              </w:rPr>
              <w:t xml:space="preserve"> / React </w:t>
            </w:r>
            <w:proofErr w:type="spellStart"/>
            <w:r w:rsidRPr="0023249D">
              <w:rPr>
                <w:color w:val="000000"/>
              </w:rPr>
              <w:t>Vite</w:t>
            </w:r>
            <w:proofErr w:type="spellEnd"/>
            <w:r w:rsidRPr="0023249D">
              <w:rPr>
                <w:color w:val="000000"/>
              </w:rPr>
              <w:t xml:space="preserve"> Plain CSS Architecture</w:t>
            </w:r>
          </w:p>
        </w:tc>
        <w:tc>
          <w:tcPr>
            <w:tcW w:w="5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3249D" w:rsidRPr="0023249D" w:rsidRDefault="0023249D" w:rsidP="0023249D">
            <w:pPr>
              <w:pStyle w:val="NormalWeb"/>
              <w:spacing w:before="0" w:beforeAutospacing="0" w:after="0" w:afterAutospacing="0" w:line="360" w:lineRule="auto"/>
              <w:jc w:val="center"/>
            </w:pPr>
            <w:r w:rsidRPr="0023249D">
              <w:rPr>
                <w:color w:val="000000"/>
              </w:rPr>
              <w:t xml:space="preserve">Serve validated JSON data via </w:t>
            </w:r>
            <w:proofErr w:type="spellStart"/>
            <w:r w:rsidRPr="0023249D">
              <w:rPr>
                <w:color w:val="000000"/>
              </w:rPr>
              <w:t>async</w:t>
            </w:r>
            <w:proofErr w:type="spellEnd"/>
            <w:r w:rsidRPr="0023249D">
              <w:rPr>
                <w:color w:val="000000"/>
              </w:rPr>
              <w:t xml:space="preserve"> endpoints to a fast, responsive web interface panel.</w:t>
            </w:r>
          </w:p>
        </w:tc>
      </w:tr>
    </w:tbl>
    <w:p w:rsidR="0023249D" w:rsidRDefault="0023249D" w:rsidP="0023249D">
      <w:pPr>
        <w:tabs>
          <w:tab w:val="left" w:pos="744"/>
        </w:tabs>
        <w:spacing w:line="360" w:lineRule="auto"/>
        <w:jc w:val="both"/>
        <w:rPr>
          <w:b/>
          <w:sz w:val="24"/>
          <w:szCs w:val="24"/>
        </w:rPr>
      </w:pPr>
    </w:p>
    <w:p w:rsidR="0023249D" w:rsidRPr="0023249D" w:rsidRDefault="0023249D" w:rsidP="0023249D">
      <w:pPr>
        <w:pStyle w:val="ListParagraph"/>
        <w:numPr>
          <w:ilvl w:val="1"/>
          <w:numId w:val="39"/>
        </w:numPr>
        <w:tabs>
          <w:tab w:val="left" w:pos="744"/>
        </w:tabs>
        <w:spacing w:line="360" w:lineRule="auto"/>
        <w:rPr>
          <w:b/>
          <w:sz w:val="28"/>
        </w:rPr>
      </w:pPr>
      <w:r w:rsidRPr="0023249D">
        <w:rPr>
          <w:b/>
          <w:sz w:val="28"/>
        </w:rPr>
        <w:t>PHASE-WISE DEVELOPMENT PLAN</w:t>
      </w:r>
    </w:p>
    <w:p w:rsidR="0023249D" w:rsidRPr="0023249D" w:rsidRDefault="0023249D" w:rsidP="0023249D">
      <w:pPr>
        <w:widowControl/>
        <w:autoSpaceDE/>
        <w:autoSpaceDN/>
        <w:spacing w:before="100" w:beforeAutospacing="1" w:after="100" w:afterAutospacing="1" w:line="360" w:lineRule="auto"/>
        <w:jc w:val="both"/>
        <w:rPr>
          <w:sz w:val="24"/>
          <w:szCs w:val="24"/>
          <w:lang w:val="en-IN" w:eastAsia="en-IN"/>
        </w:rPr>
      </w:pPr>
      <w:r w:rsidRPr="0023249D">
        <w:rPr>
          <w:sz w:val="24"/>
          <w:szCs w:val="24"/>
          <w:lang w:val="en-IN" w:eastAsia="en-IN"/>
        </w:rPr>
        <w:t xml:space="preserve">The engineering roadmap for the project </w:t>
      </w:r>
      <w:proofErr w:type="gramStart"/>
      <w:r w:rsidRPr="0023249D">
        <w:rPr>
          <w:sz w:val="24"/>
          <w:szCs w:val="24"/>
          <w:lang w:val="en-IN" w:eastAsia="en-IN"/>
        </w:rPr>
        <w:t>is divided</w:t>
      </w:r>
      <w:proofErr w:type="gramEnd"/>
      <w:r w:rsidRPr="0023249D">
        <w:rPr>
          <w:sz w:val="24"/>
          <w:szCs w:val="24"/>
          <w:lang w:val="en-IN" w:eastAsia="en-IN"/>
        </w:rPr>
        <w:t xml:space="preserve"> into five execution phases to ensure systematic development and thorough testing of each system layer:</w:t>
      </w:r>
    </w:p>
    <w:p w:rsidR="0023249D" w:rsidRPr="0023249D" w:rsidRDefault="0023249D" w:rsidP="0023249D">
      <w:pPr>
        <w:widowControl/>
        <w:numPr>
          <w:ilvl w:val="0"/>
          <w:numId w:val="41"/>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Phase 1: Acoustic Pipeline and Token Boundaries:</w:t>
      </w:r>
      <w:r w:rsidRPr="0023249D">
        <w:rPr>
          <w:sz w:val="24"/>
          <w:szCs w:val="24"/>
          <w:lang w:val="en-IN" w:eastAsia="en-IN"/>
        </w:rPr>
        <w:t xml:space="preserve"> Focuses on setting up local </w:t>
      </w:r>
      <w:proofErr w:type="spellStart"/>
      <w:r w:rsidRPr="0023249D">
        <w:rPr>
          <w:sz w:val="24"/>
          <w:szCs w:val="24"/>
          <w:lang w:val="en-IN" w:eastAsia="en-IN"/>
        </w:rPr>
        <w:t>ffmpeg</w:t>
      </w:r>
      <w:proofErr w:type="spellEnd"/>
      <w:r w:rsidRPr="0023249D">
        <w:rPr>
          <w:sz w:val="24"/>
          <w:szCs w:val="24"/>
          <w:lang w:val="en-IN" w:eastAsia="en-IN"/>
        </w:rPr>
        <w:t xml:space="preserve"> environments, configuring audio normalization parameters, and engineering the sliding-window chunking rules for the acoustic transcription models.</w:t>
      </w:r>
    </w:p>
    <w:p w:rsidR="0023249D" w:rsidRPr="0023249D" w:rsidRDefault="0023249D" w:rsidP="0023249D">
      <w:pPr>
        <w:widowControl/>
        <w:numPr>
          <w:ilvl w:val="0"/>
          <w:numId w:val="41"/>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Phase 2: Transformer Model Caching and Summarization:</w:t>
      </w:r>
      <w:r w:rsidRPr="0023249D">
        <w:rPr>
          <w:sz w:val="24"/>
          <w:szCs w:val="24"/>
          <w:lang w:val="en-IN" w:eastAsia="en-IN"/>
        </w:rPr>
        <w:t xml:space="preserve"> Sets up local cache routes for Hugging Face transformer models to allow fully offline initialization. This phase also configures length-bounding logic for the BART-large-</w:t>
      </w:r>
      <w:proofErr w:type="spellStart"/>
      <w:r w:rsidRPr="0023249D">
        <w:rPr>
          <w:sz w:val="24"/>
          <w:szCs w:val="24"/>
          <w:lang w:val="en-IN" w:eastAsia="en-IN"/>
        </w:rPr>
        <w:t>cnn</w:t>
      </w:r>
      <w:proofErr w:type="spellEnd"/>
      <w:r w:rsidRPr="0023249D">
        <w:rPr>
          <w:sz w:val="24"/>
          <w:szCs w:val="24"/>
          <w:lang w:val="en-IN" w:eastAsia="en-IN"/>
        </w:rPr>
        <w:t xml:space="preserve"> pipeline to ensure accurate abstractive summaries without context truncation.</w:t>
      </w:r>
    </w:p>
    <w:p w:rsidR="0023249D" w:rsidRPr="0023249D" w:rsidRDefault="0023249D" w:rsidP="0023249D">
      <w:pPr>
        <w:widowControl/>
        <w:numPr>
          <w:ilvl w:val="0"/>
          <w:numId w:val="41"/>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Phase 3: Linguistic Extraction and Task Parsing:</w:t>
      </w:r>
      <w:r w:rsidRPr="0023249D">
        <w:rPr>
          <w:sz w:val="24"/>
          <w:szCs w:val="24"/>
          <w:lang w:val="en-IN" w:eastAsia="en-IN"/>
        </w:rPr>
        <w:t xml:space="preserve"> Deploys internal </w:t>
      </w:r>
      <w:proofErr w:type="spellStart"/>
      <w:r w:rsidRPr="0023249D">
        <w:rPr>
          <w:sz w:val="24"/>
          <w:szCs w:val="24"/>
          <w:lang w:val="en-IN" w:eastAsia="en-IN"/>
        </w:rPr>
        <w:t>spaCy</w:t>
      </w:r>
      <w:proofErr w:type="spellEnd"/>
      <w:r w:rsidRPr="0023249D">
        <w:rPr>
          <w:sz w:val="24"/>
          <w:szCs w:val="24"/>
          <w:lang w:val="en-IN" w:eastAsia="en-IN"/>
        </w:rPr>
        <w:t xml:space="preserve"> tokenizers to categorize named entities (PERSON, ORG, </w:t>
      </w:r>
      <w:proofErr w:type="gramStart"/>
      <w:r w:rsidRPr="0023249D">
        <w:rPr>
          <w:sz w:val="24"/>
          <w:szCs w:val="24"/>
          <w:lang w:val="en-IN" w:eastAsia="en-IN"/>
        </w:rPr>
        <w:t>DATE</w:t>
      </w:r>
      <w:proofErr w:type="gramEnd"/>
      <w:r w:rsidRPr="0023249D">
        <w:rPr>
          <w:sz w:val="24"/>
          <w:szCs w:val="24"/>
          <w:lang w:val="en-IN" w:eastAsia="en-IN"/>
        </w:rPr>
        <w:t xml:space="preserve">). It combines these entity extractions with custom regex sequences to build </w:t>
      </w:r>
      <w:proofErr w:type="gramStart"/>
      <w:r w:rsidRPr="0023249D">
        <w:rPr>
          <w:sz w:val="24"/>
          <w:szCs w:val="24"/>
          <w:lang w:val="en-IN" w:eastAsia="en-IN"/>
        </w:rPr>
        <w:t>an</w:t>
      </w:r>
      <w:proofErr w:type="gramEnd"/>
      <w:r w:rsidRPr="0023249D">
        <w:rPr>
          <w:sz w:val="24"/>
          <w:szCs w:val="24"/>
          <w:lang w:val="en-IN" w:eastAsia="en-IN"/>
        </w:rPr>
        <w:t xml:space="preserve"> deterministic parsing engine that isolates tasks, owners, and deadlines from the raw text.</w:t>
      </w:r>
    </w:p>
    <w:p w:rsidR="0023249D" w:rsidRPr="0023249D" w:rsidRDefault="0023249D" w:rsidP="0023249D">
      <w:pPr>
        <w:widowControl/>
        <w:numPr>
          <w:ilvl w:val="0"/>
          <w:numId w:val="41"/>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 xml:space="preserve">Phase 4: </w:t>
      </w:r>
      <w:proofErr w:type="spellStart"/>
      <w:r w:rsidRPr="0023249D">
        <w:rPr>
          <w:b/>
          <w:bCs/>
          <w:sz w:val="24"/>
          <w:szCs w:val="24"/>
          <w:lang w:val="en-IN" w:eastAsia="en-IN"/>
        </w:rPr>
        <w:t>Async</w:t>
      </w:r>
      <w:proofErr w:type="spellEnd"/>
      <w:r w:rsidRPr="0023249D">
        <w:rPr>
          <w:b/>
          <w:bCs/>
          <w:sz w:val="24"/>
          <w:szCs w:val="24"/>
          <w:lang w:val="en-IN" w:eastAsia="en-IN"/>
        </w:rPr>
        <w:t xml:space="preserve"> API Engineering and Schema Design:</w:t>
      </w:r>
      <w:r w:rsidRPr="0023249D">
        <w:rPr>
          <w:sz w:val="24"/>
          <w:szCs w:val="24"/>
          <w:lang w:val="en-IN" w:eastAsia="en-IN"/>
        </w:rPr>
        <w:t xml:space="preserve"> Builds the communication backbone using </w:t>
      </w:r>
      <w:proofErr w:type="spellStart"/>
      <w:r w:rsidRPr="0023249D">
        <w:rPr>
          <w:sz w:val="24"/>
          <w:szCs w:val="24"/>
          <w:lang w:val="en-IN" w:eastAsia="en-IN"/>
        </w:rPr>
        <w:t>FastAPI</w:t>
      </w:r>
      <w:proofErr w:type="spellEnd"/>
      <w:r w:rsidRPr="0023249D">
        <w:rPr>
          <w:sz w:val="24"/>
          <w:szCs w:val="24"/>
          <w:lang w:val="en-IN" w:eastAsia="en-IN"/>
        </w:rPr>
        <w:t xml:space="preserve"> and </w:t>
      </w:r>
      <w:proofErr w:type="spellStart"/>
      <w:r w:rsidRPr="0023249D">
        <w:rPr>
          <w:sz w:val="24"/>
          <w:szCs w:val="24"/>
          <w:lang w:val="en-IN" w:eastAsia="en-IN"/>
        </w:rPr>
        <w:t>Pydantic</w:t>
      </w:r>
      <w:proofErr w:type="spellEnd"/>
      <w:r w:rsidRPr="0023249D">
        <w:rPr>
          <w:sz w:val="24"/>
          <w:szCs w:val="24"/>
          <w:lang w:val="en-IN" w:eastAsia="en-IN"/>
        </w:rPr>
        <w:t xml:space="preserve"> schema models. It configures asynchronous request handlers to manage large media payloads efficiently without causing system timeouts.</w:t>
      </w:r>
    </w:p>
    <w:p w:rsidR="0023249D" w:rsidRPr="008253F1" w:rsidRDefault="0023249D" w:rsidP="008253F1">
      <w:pPr>
        <w:widowControl/>
        <w:numPr>
          <w:ilvl w:val="0"/>
          <w:numId w:val="41"/>
        </w:numPr>
        <w:autoSpaceDE/>
        <w:autoSpaceDN/>
        <w:spacing w:before="100" w:beforeAutospacing="1" w:after="100" w:afterAutospacing="1" w:line="360" w:lineRule="auto"/>
        <w:jc w:val="both"/>
        <w:rPr>
          <w:sz w:val="24"/>
          <w:szCs w:val="24"/>
          <w:lang w:val="en-IN" w:eastAsia="en-IN"/>
        </w:rPr>
      </w:pPr>
      <w:r w:rsidRPr="0023249D">
        <w:rPr>
          <w:b/>
          <w:bCs/>
          <w:sz w:val="24"/>
          <w:szCs w:val="24"/>
          <w:lang w:val="en-IN" w:eastAsia="en-IN"/>
        </w:rPr>
        <w:t>Phase 5: User Interface Assembly and Metric Evaluation:</w:t>
      </w:r>
      <w:r w:rsidRPr="0023249D">
        <w:rPr>
          <w:sz w:val="24"/>
          <w:szCs w:val="24"/>
          <w:lang w:val="en-IN" w:eastAsia="en-IN"/>
        </w:rPr>
        <w:t xml:space="preserve"> Constructs a single-page React frontend styled entirely with custom plain CSS for rapid, </w:t>
      </w:r>
      <w:proofErr w:type="gramStart"/>
      <w:r w:rsidRPr="0023249D">
        <w:rPr>
          <w:sz w:val="24"/>
          <w:szCs w:val="24"/>
          <w:lang w:val="en-IN" w:eastAsia="en-IN"/>
        </w:rPr>
        <w:t>low-overhead</w:t>
      </w:r>
      <w:proofErr w:type="gramEnd"/>
      <w:r w:rsidRPr="0023249D">
        <w:rPr>
          <w:sz w:val="24"/>
          <w:szCs w:val="24"/>
          <w:lang w:val="en-IN" w:eastAsia="en-IN"/>
        </w:rPr>
        <w:t xml:space="preserve"> rendering. This phase concludes with evaluation testing to profile system performance and benchmark text summary accuracy using local ROUGE metrics.</w:t>
      </w:r>
    </w:p>
    <w:p w:rsidR="0023249D" w:rsidRDefault="00CD5705" w:rsidP="00CD5705">
      <w:pPr>
        <w:pStyle w:val="ListParagraph"/>
        <w:numPr>
          <w:ilvl w:val="1"/>
          <w:numId w:val="39"/>
        </w:numPr>
        <w:tabs>
          <w:tab w:val="left" w:pos="744"/>
        </w:tabs>
        <w:spacing w:line="360" w:lineRule="auto"/>
        <w:rPr>
          <w:b/>
          <w:sz w:val="28"/>
        </w:rPr>
      </w:pPr>
      <w:r w:rsidRPr="00CD5705">
        <w:rPr>
          <w:b/>
          <w:sz w:val="28"/>
        </w:rPr>
        <w:t>IMPLEMENTATION TIMELINE AND MILESTONES</w:t>
      </w:r>
    </w:p>
    <w:p w:rsidR="00CD5705" w:rsidRDefault="00CD5705" w:rsidP="00CD5705">
      <w:pPr>
        <w:tabs>
          <w:tab w:val="left" w:pos="744"/>
        </w:tabs>
        <w:spacing w:line="360" w:lineRule="auto"/>
        <w:jc w:val="both"/>
      </w:pPr>
      <w:r>
        <w:t xml:space="preserve">The sequential timeline and development schedule across the 8-week engineering lifecycle </w:t>
      </w:r>
      <w:proofErr w:type="gramStart"/>
      <w:r>
        <w:t>are detailed</w:t>
      </w:r>
      <w:proofErr w:type="gramEnd"/>
      <w:r>
        <w:t xml:space="preserve"> in</w:t>
      </w:r>
      <w:r w:rsidR="006A5CAA">
        <w:t xml:space="preserve"> the table below</w:t>
      </w:r>
      <w:r>
        <w:t>.</w:t>
      </w:r>
    </w:p>
    <w:p w:rsidR="00CD5705" w:rsidRPr="00CD5705" w:rsidRDefault="00CD5705" w:rsidP="00CD5705">
      <w:pPr>
        <w:pStyle w:val="Heading2"/>
        <w:spacing w:before="360" w:after="120" w:line="360" w:lineRule="auto"/>
        <w:jc w:val="center"/>
        <w:rPr>
          <w:sz w:val="24"/>
          <w:szCs w:val="24"/>
        </w:rPr>
      </w:pPr>
      <w:r w:rsidRPr="00CD5705">
        <w:rPr>
          <w:color w:val="000000"/>
          <w:sz w:val="24"/>
          <w:szCs w:val="24"/>
        </w:rPr>
        <w:lastRenderedPageBreak/>
        <w:t>Table 4.2: Implementation Timeline and Schedule</w:t>
      </w:r>
    </w:p>
    <w:p w:rsidR="00CD5705" w:rsidRPr="00CD5705" w:rsidRDefault="00CD5705" w:rsidP="00CD5705">
      <w:pPr>
        <w:jc w:val="center"/>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1"/>
        <w:gridCol w:w="1698"/>
        <w:gridCol w:w="6028"/>
      </w:tblGrid>
      <w:tr w:rsidR="00CD5705" w:rsidRPr="00CD5705" w:rsidTr="00CD5705">
        <w:trPr>
          <w:tblHeader/>
        </w:trPr>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rPr>
                <w:b/>
                <w:bCs/>
              </w:rPr>
            </w:pPr>
            <w:r w:rsidRPr="00CD5705">
              <w:rPr>
                <w:b/>
                <w:bCs/>
                <w:color w:val="000000"/>
              </w:rPr>
              <w:t>Milestone Phase</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rPr>
                <w:b/>
                <w:bCs/>
              </w:rPr>
            </w:pPr>
            <w:r w:rsidRPr="00CD5705">
              <w:rPr>
                <w:b/>
                <w:bCs/>
                <w:color w:val="000000"/>
              </w:rPr>
              <w:t>Schedule Bounds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rPr>
                <w:b/>
                <w:bCs/>
              </w:rPr>
            </w:pPr>
            <w:r w:rsidRPr="00CD5705">
              <w:rPr>
                <w:b/>
                <w:bCs/>
                <w:color w:val="000000"/>
              </w:rPr>
              <w:t>Core Target Engineering Focus</w:t>
            </w:r>
          </w:p>
        </w:tc>
      </w:tr>
      <w:tr w:rsidR="00CD5705" w:rsidRPr="00CD5705" w:rsidTr="00CD5705">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Phase 1</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Weeks 1 - 2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Building audio processing mechanics and Whisper window tracking setups.</w:t>
            </w:r>
          </w:p>
        </w:tc>
      </w:tr>
      <w:tr w:rsidR="00CD5705" w:rsidRPr="00CD5705" w:rsidTr="00CD5705">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Phase 2</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Week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Local model optimization and abstract summary text tuning.</w:t>
            </w:r>
          </w:p>
        </w:tc>
      </w:tr>
      <w:tr w:rsidR="00CD5705" w:rsidRPr="00CD5705" w:rsidTr="00CD5705">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Phase 3</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Week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 xml:space="preserve">Deploying </w:t>
            </w:r>
            <w:proofErr w:type="spellStart"/>
            <w:r w:rsidRPr="00CD5705">
              <w:rPr>
                <w:color w:val="000000"/>
              </w:rPr>
              <w:t>spaCy</w:t>
            </w:r>
            <w:proofErr w:type="spellEnd"/>
            <w:r w:rsidRPr="00CD5705">
              <w:rPr>
                <w:color w:val="000000"/>
              </w:rPr>
              <w:t xml:space="preserve"> extraction rules and regex task parsers.</w:t>
            </w:r>
          </w:p>
        </w:tc>
      </w:tr>
      <w:tr w:rsidR="00CD5705" w:rsidRPr="00CD5705" w:rsidTr="00CD5705">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Phase 4</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Week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 xml:space="preserve">Building </w:t>
            </w:r>
            <w:proofErr w:type="spellStart"/>
            <w:r w:rsidRPr="00CD5705">
              <w:rPr>
                <w:color w:val="000000"/>
              </w:rPr>
              <w:t>FastAPI</w:t>
            </w:r>
            <w:proofErr w:type="spellEnd"/>
            <w:r w:rsidRPr="00CD5705">
              <w:rPr>
                <w:color w:val="000000"/>
              </w:rPr>
              <w:t xml:space="preserve"> routers and defining structured JSON schemas.</w:t>
            </w:r>
          </w:p>
        </w:tc>
      </w:tr>
      <w:tr w:rsidR="00CD5705" w:rsidRPr="00CD5705" w:rsidTr="00CD5705">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Phase 5</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Week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Designing a clean, responsive React UI using raw CSS styling.</w:t>
            </w:r>
          </w:p>
        </w:tc>
      </w:tr>
      <w:tr w:rsidR="00CD5705" w:rsidRPr="00CD5705" w:rsidTr="00CD5705">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Phase 6</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Week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End-to-end integration and system performance profiling.</w:t>
            </w:r>
          </w:p>
        </w:tc>
      </w:tr>
      <w:tr w:rsidR="00CD5705" w:rsidRPr="00CD5705" w:rsidTr="00CD5705">
        <w:tc>
          <w:tcPr>
            <w:tcW w:w="1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Phase 7</w:t>
            </w:r>
          </w:p>
        </w:tc>
        <w:tc>
          <w:tcPr>
            <w:tcW w:w="1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Week 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D5705" w:rsidRPr="00CD5705" w:rsidRDefault="00CD5705" w:rsidP="00CD5705">
            <w:pPr>
              <w:pStyle w:val="NormalWeb"/>
              <w:spacing w:before="0" w:beforeAutospacing="0" w:after="0" w:afterAutospacing="0" w:line="360" w:lineRule="auto"/>
              <w:jc w:val="center"/>
            </w:pPr>
            <w:r w:rsidRPr="00CD5705">
              <w:rPr>
                <w:color w:val="000000"/>
              </w:rPr>
              <w:t>Compiling documentation, final report generation, and review prep.</w:t>
            </w:r>
          </w:p>
        </w:tc>
      </w:tr>
    </w:tbl>
    <w:p w:rsidR="00CD5705" w:rsidRPr="00CD5705" w:rsidRDefault="00CD5705" w:rsidP="00CD5705">
      <w:pPr>
        <w:tabs>
          <w:tab w:val="left" w:pos="744"/>
        </w:tabs>
        <w:spacing w:line="360" w:lineRule="auto"/>
        <w:rPr>
          <w:b/>
          <w:sz w:val="28"/>
        </w:rPr>
        <w:sectPr w:rsidR="00CD5705" w:rsidRPr="00CD5705" w:rsidSect="00EF5C66">
          <w:pgSz w:w="12240" w:h="15840"/>
          <w:pgMar w:top="1380" w:right="1275" w:bottom="1260" w:left="1418" w:header="722" w:footer="1074" w:gutter="0"/>
          <w:cols w:space="720"/>
        </w:sectPr>
      </w:pPr>
    </w:p>
    <w:p w:rsidR="00CD5705" w:rsidRDefault="00CD5705" w:rsidP="00CD5705">
      <w:pPr>
        <w:spacing w:before="85" w:line="360" w:lineRule="auto"/>
        <w:ind w:firstLine="139"/>
        <w:jc w:val="both"/>
        <w:rPr>
          <w:b/>
          <w:sz w:val="28"/>
        </w:rPr>
      </w:pPr>
      <w:r>
        <w:rPr>
          <w:b/>
          <w:sz w:val="28"/>
        </w:rPr>
        <w:lastRenderedPageBreak/>
        <w:t>CHAPTER 5</w:t>
      </w:r>
    </w:p>
    <w:p w:rsidR="007800F8" w:rsidRPr="00CD5705" w:rsidRDefault="006A5CAA" w:rsidP="00CD5705">
      <w:pPr>
        <w:spacing w:before="85" w:line="360" w:lineRule="auto"/>
        <w:ind w:left="426" w:firstLine="139"/>
        <w:jc w:val="center"/>
        <w:rPr>
          <w:b/>
          <w:sz w:val="32"/>
        </w:rPr>
      </w:pPr>
      <w:r w:rsidRPr="00CD5705">
        <w:rPr>
          <w:b/>
          <w:spacing w:val="-2"/>
          <w:sz w:val="32"/>
        </w:rPr>
        <w:t>REFERENCES</w:t>
      </w:r>
    </w:p>
    <w:p w:rsid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Radford, A., Kim, J. W., Xu, T., Brockman, G., </w:t>
      </w:r>
      <w:proofErr w:type="spellStart"/>
      <w:r w:rsidRPr="00CD5705">
        <w:rPr>
          <w:sz w:val="24"/>
          <w:szCs w:val="24"/>
          <w:lang w:val="en-IN" w:eastAsia="en-IN"/>
        </w:rPr>
        <w:t>McLeavey</w:t>
      </w:r>
      <w:proofErr w:type="spellEnd"/>
      <w:r w:rsidRPr="00CD5705">
        <w:rPr>
          <w:sz w:val="24"/>
          <w:szCs w:val="24"/>
          <w:lang w:val="en-IN" w:eastAsia="en-IN"/>
        </w:rPr>
        <w:t xml:space="preserve">, C., &amp; </w:t>
      </w:r>
      <w:proofErr w:type="spellStart"/>
      <w:r w:rsidRPr="00CD5705">
        <w:rPr>
          <w:sz w:val="24"/>
          <w:szCs w:val="24"/>
          <w:lang w:val="en-IN" w:eastAsia="en-IN"/>
        </w:rPr>
        <w:t>Sutskever</w:t>
      </w:r>
      <w:proofErr w:type="spellEnd"/>
      <w:r w:rsidRPr="00CD5705">
        <w:rPr>
          <w:sz w:val="24"/>
          <w:szCs w:val="24"/>
          <w:lang w:val="en-IN" w:eastAsia="en-IN"/>
        </w:rPr>
        <w:t xml:space="preserve">, I. (2022). Robust speech recognition via large-scale weak supervision. </w:t>
      </w:r>
      <w:proofErr w:type="spellStart"/>
      <w:proofErr w:type="gramStart"/>
      <w:r w:rsidRPr="00CD5705">
        <w:rPr>
          <w:i/>
          <w:iCs/>
          <w:sz w:val="24"/>
          <w:szCs w:val="24"/>
          <w:lang w:val="en-IN" w:eastAsia="en-IN"/>
        </w:rPr>
        <w:t>arXiv</w:t>
      </w:r>
      <w:proofErr w:type="spellEnd"/>
      <w:proofErr w:type="gramEnd"/>
      <w:r w:rsidRPr="00CD5705">
        <w:rPr>
          <w:i/>
          <w:iCs/>
          <w:sz w:val="24"/>
          <w:szCs w:val="24"/>
          <w:lang w:val="en-IN" w:eastAsia="en-IN"/>
        </w:rPr>
        <w:t xml:space="preserve"> preprint arXiv:2212.04356</w:t>
      </w:r>
      <w:r w:rsidRPr="00CD5705">
        <w:rPr>
          <w:sz w:val="24"/>
          <w:szCs w:val="24"/>
          <w:lang w:val="en-IN" w:eastAsia="en-IN"/>
        </w:rPr>
        <w:t>.</w:t>
      </w:r>
    </w:p>
    <w:p w:rsid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FitzGerald, J., </w:t>
      </w:r>
      <w:proofErr w:type="spellStart"/>
      <w:r w:rsidRPr="00CD5705">
        <w:rPr>
          <w:sz w:val="24"/>
          <w:szCs w:val="24"/>
          <w:lang w:val="en-IN" w:eastAsia="en-IN"/>
        </w:rPr>
        <w:t>Heniwala</w:t>
      </w:r>
      <w:proofErr w:type="spellEnd"/>
      <w:r w:rsidRPr="00CD5705">
        <w:rPr>
          <w:sz w:val="24"/>
          <w:szCs w:val="24"/>
          <w:lang w:val="en-IN" w:eastAsia="en-IN"/>
        </w:rPr>
        <w:t xml:space="preserve">, S., Ma, M., &amp; </w:t>
      </w:r>
      <w:proofErr w:type="spellStart"/>
      <w:r w:rsidRPr="00CD5705">
        <w:rPr>
          <w:sz w:val="24"/>
          <w:szCs w:val="24"/>
          <w:lang w:val="en-IN" w:eastAsia="en-IN"/>
        </w:rPr>
        <w:t>Rastrow</w:t>
      </w:r>
      <w:proofErr w:type="spellEnd"/>
      <w:r w:rsidRPr="00CD5705">
        <w:rPr>
          <w:sz w:val="24"/>
          <w:szCs w:val="24"/>
          <w:lang w:val="en-IN" w:eastAsia="en-IN"/>
        </w:rPr>
        <w:t xml:space="preserve">, A. (2022). Alexa Teacher Model: </w:t>
      </w:r>
      <w:proofErr w:type="spellStart"/>
      <w:r w:rsidRPr="00CD5705">
        <w:rPr>
          <w:sz w:val="24"/>
          <w:szCs w:val="24"/>
          <w:lang w:val="en-IN" w:eastAsia="en-IN"/>
        </w:rPr>
        <w:t>Pretraining</w:t>
      </w:r>
      <w:proofErr w:type="spellEnd"/>
      <w:r w:rsidRPr="00CD5705">
        <w:rPr>
          <w:sz w:val="24"/>
          <w:szCs w:val="24"/>
          <w:lang w:val="en-IN" w:eastAsia="en-IN"/>
        </w:rPr>
        <w:t xml:space="preserve"> and distilling multi-billion-parameter LLMs for conversational AI applications. </w:t>
      </w:r>
      <w:r w:rsidRPr="00CD5705">
        <w:rPr>
          <w:i/>
          <w:iCs/>
          <w:sz w:val="24"/>
          <w:szCs w:val="24"/>
          <w:lang w:val="en-IN" w:eastAsia="en-IN"/>
        </w:rPr>
        <w:t>Proceedings of the IEEE International Conference on Acoustics, Speech and Signal Processing (ICASSP)</w:t>
      </w:r>
      <w:r w:rsidRPr="00CD5705">
        <w:rPr>
          <w:sz w:val="24"/>
          <w:szCs w:val="24"/>
          <w:lang w:val="en-IN" w:eastAsia="en-IN"/>
        </w:rPr>
        <w:t>, 4321-4325.</w:t>
      </w:r>
    </w:p>
    <w:p w:rsid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Hu, Y., Chen, Y., &amp; Liu, F. (2023). </w:t>
      </w:r>
      <w:proofErr w:type="spellStart"/>
      <w:r w:rsidRPr="00CD5705">
        <w:rPr>
          <w:sz w:val="24"/>
          <w:szCs w:val="24"/>
          <w:lang w:val="en-IN" w:eastAsia="en-IN"/>
        </w:rPr>
        <w:t>MeetingBank</w:t>
      </w:r>
      <w:proofErr w:type="spellEnd"/>
      <w:r w:rsidRPr="00CD5705">
        <w:rPr>
          <w:sz w:val="24"/>
          <w:szCs w:val="24"/>
          <w:lang w:val="en-IN" w:eastAsia="en-IN"/>
        </w:rPr>
        <w:t xml:space="preserve">: A benchmark dataset for multi-domain meeting summarization and evaluation. </w:t>
      </w:r>
      <w:r w:rsidRPr="00CD5705">
        <w:rPr>
          <w:i/>
          <w:iCs/>
          <w:sz w:val="24"/>
          <w:szCs w:val="24"/>
          <w:lang w:val="en-IN" w:eastAsia="en-IN"/>
        </w:rPr>
        <w:t>Transactions of the Association for Computational Linguistics</w:t>
      </w:r>
      <w:r w:rsidRPr="00CD5705">
        <w:rPr>
          <w:sz w:val="24"/>
          <w:szCs w:val="24"/>
          <w:lang w:val="en-IN" w:eastAsia="en-IN"/>
        </w:rPr>
        <w:t xml:space="preserve">, 11, 142-158. </w:t>
      </w:r>
    </w:p>
    <w:p w:rsidR="00CD5705" w:rsidRP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Zhao, L., Zhang, H., &amp; Xu, W. (2023). Abstractive meeting summarization via hierarchical adaptive segmentation. </w:t>
      </w:r>
      <w:r w:rsidRPr="00CD5705">
        <w:rPr>
          <w:i/>
          <w:iCs/>
          <w:sz w:val="24"/>
          <w:szCs w:val="24"/>
          <w:lang w:val="en-IN" w:eastAsia="en-IN"/>
        </w:rPr>
        <w:t>In Proceedings of the 61st Annual Meeting of the Association for Computational Linguistics</w:t>
      </w:r>
      <w:r w:rsidRPr="00CD5705">
        <w:rPr>
          <w:sz w:val="24"/>
          <w:szCs w:val="24"/>
          <w:lang w:val="en-IN" w:eastAsia="en-IN"/>
        </w:rPr>
        <w:t>, 8912-8924.</w:t>
      </w:r>
    </w:p>
    <w:p w:rsidR="00CD5705" w:rsidRP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proofErr w:type="spellStart"/>
      <w:r w:rsidRPr="00CD5705">
        <w:rPr>
          <w:sz w:val="24"/>
          <w:szCs w:val="24"/>
          <w:lang w:val="en-IN" w:eastAsia="en-IN"/>
        </w:rPr>
        <w:t>Vinnikov</w:t>
      </w:r>
      <w:proofErr w:type="spellEnd"/>
      <w:r w:rsidRPr="00CD5705">
        <w:rPr>
          <w:sz w:val="24"/>
          <w:szCs w:val="24"/>
          <w:lang w:val="en-IN" w:eastAsia="en-IN"/>
        </w:rPr>
        <w:t xml:space="preserve">, I., </w:t>
      </w:r>
      <w:proofErr w:type="spellStart"/>
      <w:r w:rsidRPr="00CD5705">
        <w:rPr>
          <w:sz w:val="24"/>
          <w:szCs w:val="24"/>
          <w:lang w:val="en-IN" w:eastAsia="en-IN"/>
        </w:rPr>
        <w:t>Ryabinin</w:t>
      </w:r>
      <w:proofErr w:type="spellEnd"/>
      <w:r w:rsidRPr="00CD5705">
        <w:rPr>
          <w:sz w:val="24"/>
          <w:szCs w:val="24"/>
          <w:lang w:val="en-IN" w:eastAsia="en-IN"/>
        </w:rPr>
        <w:t xml:space="preserve">, M., &amp; </w:t>
      </w:r>
      <w:proofErr w:type="spellStart"/>
      <w:r w:rsidRPr="00CD5705">
        <w:rPr>
          <w:sz w:val="24"/>
          <w:szCs w:val="24"/>
          <w:lang w:val="en-IN" w:eastAsia="en-IN"/>
        </w:rPr>
        <w:t>Shabanov</w:t>
      </w:r>
      <w:proofErr w:type="spellEnd"/>
      <w:r w:rsidRPr="00CD5705">
        <w:rPr>
          <w:sz w:val="24"/>
          <w:szCs w:val="24"/>
          <w:lang w:val="en-IN" w:eastAsia="en-IN"/>
        </w:rPr>
        <w:t xml:space="preserve">, A. (2024). NOTSOFAR-1 challenge: Target speaker overlap-free meeting recognition using distributed microphone arrays. </w:t>
      </w:r>
      <w:r w:rsidRPr="00CD5705">
        <w:rPr>
          <w:i/>
          <w:iCs/>
          <w:sz w:val="24"/>
          <w:szCs w:val="24"/>
          <w:lang w:val="en-IN" w:eastAsia="en-IN"/>
        </w:rPr>
        <w:t>IEEE Signal Processing Letters</w:t>
      </w:r>
      <w:r w:rsidRPr="00CD5705">
        <w:rPr>
          <w:sz w:val="24"/>
          <w:szCs w:val="24"/>
          <w:lang w:val="en-IN" w:eastAsia="en-IN"/>
        </w:rPr>
        <w:t>, 31, 561-565.</w:t>
      </w:r>
    </w:p>
    <w:p w:rsidR="00CD5705" w:rsidRP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Wang, J., Line, S., &amp; Robert, T. (2024). Automatic meeting summarization and topic segmentation using multi-task neural architectures. </w:t>
      </w:r>
      <w:r w:rsidRPr="00CD5705">
        <w:rPr>
          <w:i/>
          <w:iCs/>
          <w:sz w:val="24"/>
          <w:szCs w:val="24"/>
          <w:lang w:val="en-IN" w:eastAsia="en-IN"/>
        </w:rPr>
        <w:t>Journal of Artificial Intelligence Research</w:t>
      </w:r>
      <w:r w:rsidRPr="00CD5705">
        <w:rPr>
          <w:sz w:val="24"/>
          <w:szCs w:val="24"/>
          <w:lang w:val="en-IN" w:eastAsia="en-IN"/>
        </w:rPr>
        <w:t>, 79, 1105-1129.</w:t>
      </w:r>
    </w:p>
    <w:p w:rsid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Chen, X., Kim, D., &amp; Srinivasan, S. (2024). Speaker </w:t>
      </w:r>
      <w:proofErr w:type="spellStart"/>
      <w:r w:rsidRPr="00CD5705">
        <w:rPr>
          <w:sz w:val="24"/>
          <w:szCs w:val="24"/>
          <w:lang w:val="en-IN" w:eastAsia="en-IN"/>
        </w:rPr>
        <w:t>diarization</w:t>
      </w:r>
      <w:proofErr w:type="spellEnd"/>
      <w:r w:rsidRPr="00CD5705">
        <w:rPr>
          <w:sz w:val="24"/>
          <w:szCs w:val="24"/>
          <w:lang w:val="en-IN" w:eastAsia="en-IN"/>
        </w:rPr>
        <w:t xml:space="preserve"> with region proposal networks on multi-channel audio sequences. </w:t>
      </w:r>
      <w:r w:rsidRPr="00CD5705">
        <w:rPr>
          <w:i/>
          <w:iCs/>
          <w:sz w:val="24"/>
          <w:szCs w:val="24"/>
          <w:lang w:val="en-IN" w:eastAsia="en-IN"/>
        </w:rPr>
        <w:t>IEEE Transactions on Audio, Speech, and Language Processing</w:t>
      </w:r>
      <w:r w:rsidRPr="00CD5705">
        <w:rPr>
          <w:sz w:val="24"/>
          <w:szCs w:val="24"/>
          <w:lang w:val="en-IN" w:eastAsia="en-IN"/>
        </w:rPr>
        <w:t xml:space="preserve">, 32, 1245-1258. </w:t>
      </w:r>
    </w:p>
    <w:p w:rsid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Kumar, P., Sharma, R., &amp; </w:t>
      </w:r>
      <w:proofErr w:type="spellStart"/>
      <w:r w:rsidRPr="00CD5705">
        <w:rPr>
          <w:sz w:val="24"/>
          <w:szCs w:val="24"/>
          <w:lang w:val="en-IN" w:eastAsia="en-IN"/>
        </w:rPr>
        <w:t>Varsha</w:t>
      </w:r>
      <w:proofErr w:type="spellEnd"/>
      <w:r w:rsidRPr="00CD5705">
        <w:rPr>
          <w:sz w:val="24"/>
          <w:szCs w:val="24"/>
          <w:lang w:val="en-IN" w:eastAsia="en-IN"/>
        </w:rPr>
        <w:t xml:space="preserve">, K. (2025). Action item detection in meeting transcripts using localized large language models. </w:t>
      </w:r>
      <w:r w:rsidRPr="00CD5705">
        <w:rPr>
          <w:i/>
          <w:iCs/>
          <w:sz w:val="24"/>
          <w:szCs w:val="24"/>
          <w:lang w:val="en-IN" w:eastAsia="en-IN"/>
        </w:rPr>
        <w:t>International Journal of Computer Science and Engineering</w:t>
      </w:r>
      <w:r w:rsidRPr="00CD5705">
        <w:rPr>
          <w:sz w:val="24"/>
          <w:szCs w:val="24"/>
          <w:lang w:val="en-IN" w:eastAsia="en-IN"/>
        </w:rPr>
        <w:t xml:space="preserve">, 13(2), 88-97. </w:t>
      </w:r>
    </w:p>
    <w:p w:rsidR="00CD5705" w:rsidRP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Li, M., Wang, Y., &amp; Chang, H. (2025). Multimodal meeting summarization with dense audio-text alignment constraints. </w:t>
      </w:r>
      <w:r w:rsidRPr="00CD5705">
        <w:rPr>
          <w:i/>
          <w:iCs/>
          <w:sz w:val="24"/>
          <w:szCs w:val="24"/>
          <w:lang w:val="en-IN" w:eastAsia="en-IN"/>
        </w:rPr>
        <w:t>IEEE Signal Processing Magazine</w:t>
      </w:r>
      <w:r w:rsidRPr="00CD5705">
        <w:rPr>
          <w:sz w:val="24"/>
          <w:szCs w:val="24"/>
          <w:lang w:val="en-IN" w:eastAsia="en-IN"/>
        </w:rPr>
        <w:t>, 42(3), 45-54.</w:t>
      </w:r>
    </w:p>
    <w:p w:rsidR="007800F8" w:rsidRPr="00CD5705" w:rsidRDefault="00CD5705" w:rsidP="00CD5705">
      <w:pPr>
        <w:pStyle w:val="ListParagraph"/>
        <w:widowControl/>
        <w:numPr>
          <w:ilvl w:val="1"/>
          <w:numId w:val="41"/>
        </w:numPr>
        <w:autoSpaceDE/>
        <w:autoSpaceDN/>
        <w:spacing w:line="360" w:lineRule="auto"/>
        <w:ind w:left="426"/>
        <w:jc w:val="both"/>
        <w:rPr>
          <w:sz w:val="24"/>
          <w:szCs w:val="24"/>
          <w:lang w:val="en-IN" w:eastAsia="en-IN"/>
        </w:rPr>
      </w:pPr>
      <w:r w:rsidRPr="00CD5705">
        <w:rPr>
          <w:sz w:val="24"/>
          <w:szCs w:val="24"/>
          <w:lang w:val="en-IN" w:eastAsia="en-IN"/>
        </w:rPr>
        <w:t xml:space="preserve">Park, S., Lee, J., &amp; Kim, H. (2026). Real-time incremental meeting transcription and summarization over resource-constrained local edge nodes. </w:t>
      </w:r>
      <w:r w:rsidRPr="00CD5705">
        <w:rPr>
          <w:i/>
          <w:iCs/>
          <w:sz w:val="24"/>
          <w:szCs w:val="24"/>
          <w:lang w:val="en-IN" w:eastAsia="en-IN"/>
        </w:rPr>
        <w:t>Computational Linguistics Review</w:t>
      </w:r>
      <w:r w:rsidRPr="00CD5705">
        <w:rPr>
          <w:sz w:val="24"/>
          <w:szCs w:val="24"/>
          <w:lang w:val="en-IN" w:eastAsia="en-IN"/>
        </w:rPr>
        <w:t>, 34(1), 12-29.</w:t>
      </w:r>
    </w:p>
    <w:sectPr w:rsidR="007800F8" w:rsidRPr="00CD5705" w:rsidSect="00EF5C66">
      <w:pgSz w:w="12240" w:h="15840"/>
      <w:pgMar w:top="1380" w:right="1275" w:bottom="1260" w:left="1418" w:header="722" w:footer="10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3E4F" w:rsidRDefault="007D3E4F">
      <w:r>
        <w:separator/>
      </w:r>
    </w:p>
  </w:endnote>
  <w:endnote w:type="continuationSeparator" w:id="0">
    <w:p w:rsidR="007D3E4F" w:rsidRDefault="007D3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CAA" w:rsidRDefault="006A5CAA">
    <w:pPr>
      <w:pStyle w:val="BodyText"/>
      <w:spacing w:line="14" w:lineRule="auto"/>
      <w:rPr>
        <w:sz w:val="20"/>
      </w:rPr>
    </w:pPr>
    <w:r>
      <w:rPr>
        <w:noProof/>
        <w:sz w:val="20"/>
        <w:lang w:val="en-IN" w:eastAsia="en-IN"/>
      </w:rPr>
      <mc:AlternateContent>
        <mc:Choice Requires="wps">
          <w:drawing>
            <wp:anchor distT="0" distB="0" distL="0" distR="0" simplePos="0" relativeHeight="251668480" behindDoc="1" locked="0" layoutInCell="1" allowOverlap="1">
              <wp:simplePos x="0" y="0"/>
              <wp:positionH relativeFrom="page">
                <wp:posOffset>896416</wp:posOffset>
              </wp:positionH>
              <wp:positionV relativeFrom="page">
                <wp:posOffset>9198559</wp:posOffset>
              </wp:positionV>
              <wp:extent cx="5982335" cy="5524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15D9FC0" id="Graphic 13" o:spid="_x0000_s1026" style="position:absolute;margin-left:70.6pt;margin-top:724.3pt;width:471.05pt;height:4.3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9823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" path="m5982335,45720l,45720r,9144l5982335,54864r,-9144xem5982335,l,,,36576r5982335,l5982335,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91008" behindDoc="1" locked="0" layoutInCell="1" allowOverlap="1">
              <wp:simplePos x="0" y="0"/>
              <wp:positionH relativeFrom="page">
                <wp:posOffset>902004</wp:posOffset>
              </wp:positionH>
              <wp:positionV relativeFrom="page">
                <wp:posOffset>9253802</wp:posOffset>
              </wp:positionV>
              <wp:extent cx="2022475" cy="1898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2475" cy="189865"/>
                      </a:xfrm>
                      <a:prstGeom prst="rect">
                        <a:avLst/>
                      </a:prstGeom>
                    </wps:spPr>
                    <wps:txbx>
                      <w:txbxContent>
                        <w:p w:rsidR="006A5CAA" w:rsidRDefault="006A5CAA">
                          <w:pPr>
                            <w:spacing w:before="20"/>
                            <w:ind w:left="20"/>
                          </w:pPr>
                          <w:proofErr w:type="spellStart"/>
                          <w:r>
                            <w:rPr>
                              <w:rFonts w:ascii="Cambria"/>
                              <w:spacing w:val="-2"/>
                            </w:rPr>
                            <w:t>Dept</w:t>
                          </w:r>
                          <w:proofErr w:type="spellEnd"/>
                          <w:r>
                            <w:rPr>
                              <w:rFonts w:ascii="Cambria"/>
                              <w:spacing w:val="12"/>
                            </w:rPr>
                            <w:t xml:space="preserve"> </w:t>
                          </w:r>
                          <w:r>
                            <w:rPr>
                              <w:rFonts w:ascii="Cambria"/>
                              <w:spacing w:val="-2"/>
                            </w:rPr>
                            <w:t>of</w:t>
                          </w:r>
                          <w:r>
                            <w:rPr>
                              <w:rFonts w:ascii="Cambria"/>
                              <w:spacing w:val="12"/>
                            </w:rPr>
                            <w:t xml:space="preserve"> </w:t>
                          </w:r>
                          <w:r>
                            <w:rPr>
                              <w:rFonts w:ascii="Cambria"/>
                              <w:spacing w:val="-2"/>
                            </w:rPr>
                            <w:t>ISE</w:t>
                          </w:r>
                          <w:proofErr w:type="gramStart"/>
                          <w:r>
                            <w:rPr>
                              <w:rFonts w:ascii="Cambria"/>
                              <w:spacing w:val="-2"/>
                            </w:rPr>
                            <w:t>,SEACET,Bengaluru</w:t>
                          </w:r>
                          <w:proofErr w:type="gramEnd"/>
                          <w:r>
                            <w:rPr>
                              <w:rFonts w:ascii="Cambria"/>
                              <w:spacing w:val="-2"/>
                            </w:rPr>
                            <w:t>-</w:t>
                          </w:r>
                          <w:r>
                            <w:rPr>
                              <w:spacing w:val="-5"/>
                            </w:rPr>
                            <w:t>49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7" type="#_x0000_t202" style="position:absolute;margin-left:71pt;margin-top:728.65pt;width:159.25pt;height:14.9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" filled="f" stroked="f">
              <v:path arrowok="t"/>
              <v:textbox inset="0,0,0,0">
                <w:txbxContent>
                  <w:p w:rsidR="006A5CAA" w:rsidRDefault="006A5CAA">
                    <w:pPr>
                      <w:spacing w:before="20"/>
                      <w:ind w:left="20"/>
                    </w:pPr>
                    <w:proofErr w:type="spellStart"/>
                    <w:r>
                      <w:rPr>
                        <w:rFonts w:ascii="Cambria"/>
                        <w:spacing w:val="-2"/>
                      </w:rPr>
                      <w:t>Dept</w:t>
                    </w:r>
                    <w:proofErr w:type="spellEnd"/>
                    <w:r>
                      <w:rPr>
                        <w:rFonts w:ascii="Cambria"/>
                        <w:spacing w:val="12"/>
                      </w:rPr>
                      <w:t xml:space="preserve"> </w:t>
                    </w:r>
                    <w:r>
                      <w:rPr>
                        <w:rFonts w:ascii="Cambria"/>
                        <w:spacing w:val="-2"/>
                      </w:rPr>
                      <w:t>of</w:t>
                    </w:r>
                    <w:r>
                      <w:rPr>
                        <w:rFonts w:ascii="Cambria"/>
                        <w:spacing w:val="12"/>
                      </w:rPr>
                      <w:t xml:space="preserve"> </w:t>
                    </w:r>
                    <w:r>
                      <w:rPr>
                        <w:rFonts w:ascii="Cambria"/>
                        <w:spacing w:val="-2"/>
                      </w:rPr>
                      <w:t>ISE</w:t>
                    </w:r>
                    <w:proofErr w:type="gramStart"/>
                    <w:r>
                      <w:rPr>
                        <w:rFonts w:ascii="Cambria"/>
                        <w:spacing w:val="-2"/>
                      </w:rPr>
                      <w:t>,SEACET,Bengaluru</w:t>
                    </w:r>
                    <w:proofErr w:type="gramEnd"/>
                    <w:r>
                      <w:rPr>
                        <w:rFonts w:ascii="Cambria"/>
                        <w:spacing w:val="-2"/>
                      </w:rPr>
                      <w:t>-</w:t>
                    </w:r>
                    <w:r>
                      <w:rPr>
                        <w:spacing w:val="-5"/>
                      </w:rPr>
                      <w:t>49</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13536" behindDoc="1" locked="0" layoutInCell="1" allowOverlap="1">
              <wp:simplePos x="0" y="0"/>
              <wp:positionH relativeFrom="page">
                <wp:posOffset>6390513</wp:posOffset>
              </wp:positionH>
              <wp:positionV relativeFrom="page">
                <wp:posOffset>9253802</wp:posOffset>
              </wp:positionV>
              <wp:extent cx="518159" cy="1898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59" cy="189865"/>
                      </a:xfrm>
                      <a:prstGeom prst="rect">
                        <a:avLst/>
                      </a:prstGeom>
                    </wps:spPr>
                    <wps:txbx>
                      <w:txbxContent>
                        <w:p w:rsidR="006A5CAA" w:rsidRDefault="006A5CAA">
                          <w:pPr>
                            <w:spacing w:before="20"/>
                            <w:ind w:left="20"/>
                            <w:rPr>
                              <w:rFonts w:ascii="Cambria"/>
                            </w:rPr>
                          </w:pPr>
                          <w:r>
                            <w:t>Page</w:t>
                          </w:r>
                          <w:r>
                            <w:rPr>
                              <w:spacing w:val="-11"/>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CC1A11">
                            <w:rPr>
                              <w:rFonts w:ascii="Cambria"/>
                              <w:noProof/>
                              <w:spacing w:val="-5"/>
                            </w:rPr>
                            <w:t>14</w:t>
                          </w:r>
                          <w:r>
                            <w:rPr>
                              <w:rFonts w:ascii="Cambria"/>
                              <w:spacing w:val="-5"/>
                            </w:rPr>
                            <w:fldChar w:fldCharType="end"/>
                          </w:r>
                        </w:p>
                      </w:txbxContent>
                    </wps:txbx>
                    <wps:bodyPr wrap="square" lIns="0" tIns="0" rIns="0" bIns="0" rtlCol="0">
                      <a:noAutofit/>
                    </wps:bodyPr>
                  </wps:wsp>
                </a:graphicData>
              </a:graphic>
            </wp:anchor>
          </w:drawing>
        </mc:Choice>
        <mc:Fallback>
          <w:pict>
            <v:shape id="Textbox 15" o:spid="_x0000_s1028" type="#_x0000_t202" style="position:absolute;margin-left:503.2pt;margin-top:728.65pt;width:40.8pt;height:14.95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" filled="f" stroked="f">
              <v:path arrowok="t"/>
              <v:textbox inset="0,0,0,0">
                <w:txbxContent>
                  <w:p w:rsidR="006A5CAA" w:rsidRDefault="006A5CAA">
                    <w:pPr>
                      <w:spacing w:before="20"/>
                      <w:ind w:left="20"/>
                      <w:rPr>
                        <w:rFonts w:ascii="Cambria"/>
                      </w:rPr>
                    </w:pPr>
                    <w:r>
                      <w:t>Page</w:t>
                    </w:r>
                    <w:r>
                      <w:rPr>
                        <w:spacing w:val="-11"/>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CC1A11">
                      <w:rPr>
                        <w:rFonts w:ascii="Cambria"/>
                        <w:noProof/>
                        <w:spacing w:val="-5"/>
                      </w:rPr>
                      <w:t>14</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3E4F" w:rsidRDefault="007D3E4F">
      <w:r>
        <w:separator/>
      </w:r>
    </w:p>
  </w:footnote>
  <w:footnote w:type="continuationSeparator" w:id="0">
    <w:p w:rsidR="007D3E4F" w:rsidRDefault="007D3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CAA" w:rsidRDefault="006A5CAA">
    <w:pPr>
      <w:pStyle w:val="BodyText"/>
      <w:spacing w:line="14" w:lineRule="auto"/>
      <w:rPr>
        <w:sz w:val="20"/>
      </w:rPr>
    </w:pPr>
    <w:r>
      <w:rPr>
        <w:noProof/>
        <w:sz w:val="20"/>
        <w:lang w:val="en-IN" w:eastAsia="en-IN"/>
      </w:rPr>
      <mc:AlternateContent>
        <mc:Choice Requires="wps">
          <w:drawing>
            <wp:anchor distT="0" distB="0" distL="0" distR="0" simplePos="0" relativeHeight="251623424" behindDoc="1" locked="0" layoutInCell="1" allowOverlap="1">
              <wp:simplePos x="0" y="0"/>
              <wp:positionH relativeFrom="page">
                <wp:posOffset>898543</wp:posOffset>
              </wp:positionH>
              <wp:positionV relativeFrom="page">
                <wp:posOffset>708264</wp:posOffset>
              </wp:positionV>
              <wp:extent cx="6036097" cy="45719"/>
              <wp:effectExtent l="0" t="0" r="3175"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097" cy="45719"/>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61232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1275F" id="Graphic 11" o:spid="_x0000_s1026" style="position:absolute;margin-left:70.75pt;margin-top:55.75pt;width:475.3pt;height:3.6pt;z-index:-251693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9823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" path="m5982335,18288l,18288,,54864r5982335,l5982335,18288xem5982335,l,,,9144r5982335,l5982335,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45952" behindDoc="1" locked="0" layoutInCell="1" allowOverlap="1">
              <wp:simplePos x="0" y="0"/>
              <wp:positionH relativeFrom="page">
                <wp:posOffset>902004</wp:posOffset>
              </wp:positionH>
              <wp:positionV relativeFrom="page">
                <wp:posOffset>445780</wp:posOffset>
              </wp:positionV>
              <wp:extent cx="5220335" cy="26543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0335" cy="265430"/>
                      </a:xfrm>
                      <a:prstGeom prst="rect">
                        <a:avLst/>
                      </a:prstGeom>
                    </wps:spPr>
                    <wps:txbx>
                      <w:txbxContent>
                        <w:p w:rsidR="006A5CAA" w:rsidRDefault="006A5CAA">
                          <w:pPr>
                            <w:spacing w:before="21"/>
                            <w:ind w:left="20"/>
                            <w:rPr>
                              <w:rFonts w:ascii="Cambria"/>
                              <w:sz w:val="32"/>
                            </w:rPr>
                          </w:pPr>
                          <w:r w:rsidRPr="00EF5C66">
                            <w:rPr>
                              <w:rFonts w:ascii="Cambria"/>
                              <w:sz w:val="32"/>
                            </w:rPr>
                            <w:t>AI-Powered Meeting Assistant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margin-left:71pt;margin-top:35.1pt;width:411.05pt;height:20.9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" filled="f" stroked="f">
              <v:path arrowok="t"/>
              <v:textbox inset="0,0,0,0">
                <w:txbxContent>
                  <w:p w:rsidR="006A5CAA" w:rsidRDefault="006A5CAA">
                    <w:pPr>
                      <w:spacing w:before="21"/>
                      <w:ind w:left="20"/>
                      <w:rPr>
                        <w:rFonts w:ascii="Cambria"/>
                        <w:sz w:val="32"/>
                      </w:rPr>
                    </w:pPr>
                    <w:r w:rsidRPr="00EF5C66">
                      <w:rPr>
                        <w:rFonts w:ascii="Cambria"/>
                        <w:sz w:val="32"/>
                      </w:rPr>
                      <w:t>AI-Powered Meeting Assistant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60898"/>
    <w:multiLevelType w:val="multilevel"/>
    <w:tmpl w:val="7B640F56"/>
    <w:lvl w:ilvl="0">
      <w:start w:val="1"/>
      <w:numFmt w:val="decimal"/>
      <w:lvlText w:val="%1."/>
      <w:lvlJc w:val="left"/>
      <w:pPr>
        <w:ind w:left="806" w:hanging="36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11" w:hanging="484"/>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1967" w:hanging="484"/>
      </w:pPr>
      <w:rPr>
        <w:rFonts w:hint="default"/>
        <w:lang w:val="en-US" w:eastAsia="en-US" w:bidi="ar-SA"/>
      </w:rPr>
    </w:lvl>
    <w:lvl w:ilvl="3">
      <w:numFmt w:val="bullet"/>
      <w:lvlText w:val="•"/>
      <w:lvlJc w:val="left"/>
      <w:pPr>
        <w:ind w:left="2915" w:hanging="484"/>
      </w:pPr>
      <w:rPr>
        <w:rFonts w:hint="default"/>
        <w:lang w:val="en-US" w:eastAsia="en-US" w:bidi="ar-SA"/>
      </w:rPr>
    </w:lvl>
    <w:lvl w:ilvl="4">
      <w:numFmt w:val="bullet"/>
      <w:lvlText w:val="•"/>
      <w:lvlJc w:val="left"/>
      <w:pPr>
        <w:ind w:left="3862" w:hanging="484"/>
      </w:pPr>
      <w:rPr>
        <w:rFonts w:hint="default"/>
        <w:lang w:val="en-US" w:eastAsia="en-US" w:bidi="ar-SA"/>
      </w:rPr>
    </w:lvl>
    <w:lvl w:ilvl="5">
      <w:numFmt w:val="bullet"/>
      <w:lvlText w:val="•"/>
      <w:lvlJc w:val="left"/>
      <w:pPr>
        <w:ind w:left="4810" w:hanging="484"/>
      </w:pPr>
      <w:rPr>
        <w:rFonts w:hint="default"/>
        <w:lang w:val="en-US" w:eastAsia="en-US" w:bidi="ar-SA"/>
      </w:rPr>
    </w:lvl>
    <w:lvl w:ilvl="6">
      <w:numFmt w:val="bullet"/>
      <w:lvlText w:val="•"/>
      <w:lvlJc w:val="left"/>
      <w:pPr>
        <w:ind w:left="5757" w:hanging="484"/>
      </w:pPr>
      <w:rPr>
        <w:rFonts w:hint="default"/>
        <w:lang w:val="en-US" w:eastAsia="en-US" w:bidi="ar-SA"/>
      </w:rPr>
    </w:lvl>
    <w:lvl w:ilvl="7">
      <w:numFmt w:val="bullet"/>
      <w:lvlText w:val="•"/>
      <w:lvlJc w:val="left"/>
      <w:pPr>
        <w:ind w:left="6705" w:hanging="484"/>
      </w:pPr>
      <w:rPr>
        <w:rFonts w:hint="default"/>
        <w:lang w:val="en-US" w:eastAsia="en-US" w:bidi="ar-SA"/>
      </w:rPr>
    </w:lvl>
    <w:lvl w:ilvl="8">
      <w:numFmt w:val="bullet"/>
      <w:lvlText w:val="•"/>
      <w:lvlJc w:val="left"/>
      <w:pPr>
        <w:ind w:left="7652" w:hanging="484"/>
      </w:pPr>
      <w:rPr>
        <w:rFonts w:hint="default"/>
        <w:lang w:val="en-US" w:eastAsia="en-US" w:bidi="ar-SA"/>
      </w:rPr>
    </w:lvl>
  </w:abstractNum>
  <w:abstractNum w:abstractNumId="1" w15:restartNumberingAfterBreak="0">
    <w:nsid w:val="033B299D"/>
    <w:multiLevelType w:val="multilevel"/>
    <w:tmpl w:val="303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2772"/>
    <w:multiLevelType w:val="multilevel"/>
    <w:tmpl w:val="E14A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257C3"/>
    <w:multiLevelType w:val="hybridMultilevel"/>
    <w:tmpl w:val="3B104E8A"/>
    <w:lvl w:ilvl="0" w:tplc="66EABFEA">
      <w:start w:val="1"/>
      <w:numFmt w:val="decimal"/>
      <w:lvlText w:val="[%1]"/>
      <w:lvlJc w:val="left"/>
      <w:pPr>
        <w:ind w:left="445" w:hanging="398"/>
      </w:pPr>
      <w:rPr>
        <w:rFonts w:ascii="Times New Roman" w:eastAsia="Times New Roman" w:hAnsi="Times New Roman" w:cs="Times New Roman" w:hint="default"/>
        <w:b/>
        <w:bCs/>
        <w:i w:val="0"/>
        <w:iCs w:val="0"/>
        <w:spacing w:val="0"/>
        <w:w w:val="100"/>
        <w:sz w:val="24"/>
        <w:szCs w:val="24"/>
        <w:lang w:val="en-US" w:eastAsia="en-US" w:bidi="ar-SA"/>
      </w:rPr>
    </w:lvl>
    <w:lvl w:ilvl="1" w:tplc="ECB0DAD4">
      <w:numFmt w:val="bullet"/>
      <w:lvlText w:val="•"/>
      <w:lvlJc w:val="left"/>
      <w:pPr>
        <w:ind w:left="1350" w:hanging="398"/>
      </w:pPr>
      <w:rPr>
        <w:rFonts w:hint="default"/>
        <w:lang w:val="en-US" w:eastAsia="en-US" w:bidi="ar-SA"/>
      </w:rPr>
    </w:lvl>
    <w:lvl w:ilvl="2" w:tplc="78304A22">
      <w:numFmt w:val="bullet"/>
      <w:lvlText w:val="•"/>
      <w:lvlJc w:val="left"/>
      <w:pPr>
        <w:ind w:left="2261" w:hanging="398"/>
      </w:pPr>
      <w:rPr>
        <w:rFonts w:hint="default"/>
        <w:lang w:val="en-US" w:eastAsia="en-US" w:bidi="ar-SA"/>
      </w:rPr>
    </w:lvl>
    <w:lvl w:ilvl="3" w:tplc="715C4DB0">
      <w:numFmt w:val="bullet"/>
      <w:lvlText w:val="•"/>
      <w:lvlJc w:val="left"/>
      <w:pPr>
        <w:ind w:left="3172" w:hanging="398"/>
      </w:pPr>
      <w:rPr>
        <w:rFonts w:hint="default"/>
        <w:lang w:val="en-US" w:eastAsia="en-US" w:bidi="ar-SA"/>
      </w:rPr>
    </w:lvl>
    <w:lvl w:ilvl="4" w:tplc="C4F450E6">
      <w:numFmt w:val="bullet"/>
      <w:lvlText w:val="•"/>
      <w:lvlJc w:val="left"/>
      <w:pPr>
        <w:ind w:left="4083" w:hanging="398"/>
      </w:pPr>
      <w:rPr>
        <w:rFonts w:hint="default"/>
        <w:lang w:val="en-US" w:eastAsia="en-US" w:bidi="ar-SA"/>
      </w:rPr>
    </w:lvl>
    <w:lvl w:ilvl="5" w:tplc="E0A253D4">
      <w:numFmt w:val="bullet"/>
      <w:lvlText w:val="•"/>
      <w:lvlJc w:val="left"/>
      <w:pPr>
        <w:ind w:left="4994" w:hanging="398"/>
      </w:pPr>
      <w:rPr>
        <w:rFonts w:hint="default"/>
        <w:lang w:val="en-US" w:eastAsia="en-US" w:bidi="ar-SA"/>
      </w:rPr>
    </w:lvl>
    <w:lvl w:ilvl="6" w:tplc="8482111E">
      <w:numFmt w:val="bullet"/>
      <w:lvlText w:val="•"/>
      <w:lvlJc w:val="left"/>
      <w:pPr>
        <w:ind w:left="5904" w:hanging="398"/>
      </w:pPr>
      <w:rPr>
        <w:rFonts w:hint="default"/>
        <w:lang w:val="en-US" w:eastAsia="en-US" w:bidi="ar-SA"/>
      </w:rPr>
    </w:lvl>
    <w:lvl w:ilvl="7" w:tplc="F5683F7C">
      <w:numFmt w:val="bullet"/>
      <w:lvlText w:val="•"/>
      <w:lvlJc w:val="left"/>
      <w:pPr>
        <w:ind w:left="6815" w:hanging="398"/>
      </w:pPr>
      <w:rPr>
        <w:rFonts w:hint="default"/>
        <w:lang w:val="en-US" w:eastAsia="en-US" w:bidi="ar-SA"/>
      </w:rPr>
    </w:lvl>
    <w:lvl w:ilvl="8" w:tplc="E0F6E43C">
      <w:numFmt w:val="bullet"/>
      <w:lvlText w:val="•"/>
      <w:lvlJc w:val="left"/>
      <w:pPr>
        <w:ind w:left="7726" w:hanging="398"/>
      </w:pPr>
      <w:rPr>
        <w:rFonts w:hint="default"/>
        <w:lang w:val="en-US" w:eastAsia="en-US" w:bidi="ar-SA"/>
      </w:rPr>
    </w:lvl>
  </w:abstractNum>
  <w:abstractNum w:abstractNumId="4" w15:restartNumberingAfterBreak="0">
    <w:nsid w:val="086719BC"/>
    <w:multiLevelType w:val="multilevel"/>
    <w:tmpl w:val="5B82E38A"/>
    <w:lvl w:ilvl="0">
      <w:start w:val="2"/>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2000"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3" w:hanging="360"/>
      </w:pPr>
      <w:rPr>
        <w:rFonts w:hint="default"/>
        <w:lang w:val="en-US" w:eastAsia="en-US" w:bidi="ar-SA"/>
      </w:rPr>
    </w:lvl>
    <w:lvl w:ilvl="6">
      <w:numFmt w:val="bullet"/>
      <w:lvlText w:val="•"/>
      <w:lvlJc w:val="left"/>
      <w:pPr>
        <w:ind w:left="3520" w:hanging="360"/>
      </w:pPr>
      <w:rPr>
        <w:rFonts w:hint="default"/>
        <w:lang w:val="en-US" w:eastAsia="en-US" w:bidi="ar-SA"/>
      </w:rPr>
    </w:lvl>
    <w:lvl w:ilvl="7">
      <w:numFmt w:val="bullet"/>
      <w:lvlText w:val="•"/>
      <w:lvlJc w:val="left"/>
      <w:pPr>
        <w:ind w:left="4026" w:hanging="360"/>
      </w:pPr>
      <w:rPr>
        <w:rFonts w:hint="default"/>
        <w:lang w:val="en-US" w:eastAsia="en-US" w:bidi="ar-SA"/>
      </w:rPr>
    </w:lvl>
    <w:lvl w:ilvl="8">
      <w:numFmt w:val="bullet"/>
      <w:lvlText w:val="•"/>
      <w:lvlJc w:val="left"/>
      <w:pPr>
        <w:ind w:left="4533" w:hanging="360"/>
      </w:pPr>
      <w:rPr>
        <w:rFonts w:hint="default"/>
        <w:lang w:val="en-US" w:eastAsia="en-US" w:bidi="ar-SA"/>
      </w:rPr>
    </w:lvl>
  </w:abstractNum>
  <w:abstractNum w:abstractNumId="5" w15:restartNumberingAfterBreak="0">
    <w:nsid w:val="0EFA45C0"/>
    <w:multiLevelType w:val="multilevel"/>
    <w:tmpl w:val="3CFC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22889"/>
    <w:multiLevelType w:val="multilevel"/>
    <w:tmpl w:val="DE4227FC"/>
    <w:lvl w:ilvl="0">
      <w:start w:val="4"/>
      <w:numFmt w:val="decimal"/>
      <w:lvlText w:val="%1"/>
      <w:lvlJc w:val="left"/>
      <w:pPr>
        <w:ind w:left="374" w:hanging="352"/>
      </w:pPr>
      <w:rPr>
        <w:rFonts w:hint="default"/>
        <w:lang w:val="en-US" w:eastAsia="en-US" w:bidi="ar-SA"/>
      </w:rPr>
    </w:lvl>
    <w:lvl w:ilvl="1">
      <w:start w:val="1"/>
      <w:numFmt w:val="decimal"/>
      <w:lvlText w:val="%1.%2"/>
      <w:lvlJc w:val="left"/>
      <w:pPr>
        <w:ind w:left="374" w:hanging="352"/>
        <w:jc w:val="right"/>
      </w:pPr>
      <w:rPr>
        <w:rFonts w:hint="default"/>
        <w:spacing w:val="0"/>
        <w:w w:val="93"/>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7" w15:restartNumberingAfterBreak="0">
    <w:nsid w:val="15BA22ED"/>
    <w:multiLevelType w:val="multilevel"/>
    <w:tmpl w:val="3CD4E9A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93F345F"/>
    <w:multiLevelType w:val="multilevel"/>
    <w:tmpl w:val="E15051C6"/>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604474"/>
    <w:multiLevelType w:val="hybridMultilevel"/>
    <w:tmpl w:val="A7DACAE2"/>
    <w:lvl w:ilvl="0" w:tplc="D85CD40E">
      <w:start w:val="1"/>
      <w:numFmt w:val="decimal"/>
      <w:lvlText w:val="%1."/>
      <w:lvlJc w:val="left"/>
      <w:pPr>
        <w:ind w:left="748" w:hanging="240"/>
        <w:jc w:val="right"/>
      </w:pPr>
      <w:rPr>
        <w:rFonts w:hint="default"/>
        <w:spacing w:val="0"/>
        <w:w w:val="100"/>
        <w:lang w:val="en-US" w:eastAsia="en-US" w:bidi="ar-SA"/>
      </w:rPr>
    </w:lvl>
    <w:lvl w:ilvl="1" w:tplc="C658940E">
      <w:numFmt w:val="bullet"/>
      <w:lvlText w:val="•"/>
      <w:lvlJc w:val="left"/>
      <w:pPr>
        <w:ind w:left="445" w:hanging="159"/>
      </w:pPr>
      <w:rPr>
        <w:rFonts w:ascii="Times New Roman" w:eastAsia="Times New Roman" w:hAnsi="Times New Roman" w:cs="Times New Roman" w:hint="default"/>
        <w:b w:val="0"/>
        <w:bCs w:val="0"/>
        <w:i w:val="0"/>
        <w:iCs w:val="0"/>
        <w:spacing w:val="0"/>
        <w:w w:val="100"/>
        <w:sz w:val="24"/>
        <w:szCs w:val="24"/>
        <w:lang w:val="en-US" w:eastAsia="en-US" w:bidi="ar-SA"/>
      </w:rPr>
    </w:lvl>
    <w:lvl w:ilvl="2" w:tplc="6018DD50">
      <w:numFmt w:val="bullet"/>
      <w:lvlText w:val="•"/>
      <w:lvlJc w:val="left"/>
      <w:pPr>
        <w:ind w:left="800" w:hanging="159"/>
      </w:pPr>
      <w:rPr>
        <w:rFonts w:hint="default"/>
        <w:lang w:val="en-US" w:eastAsia="en-US" w:bidi="ar-SA"/>
      </w:rPr>
    </w:lvl>
    <w:lvl w:ilvl="3" w:tplc="F85CA14A">
      <w:numFmt w:val="bullet"/>
      <w:lvlText w:val="•"/>
      <w:lvlJc w:val="left"/>
      <w:pPr>
        <w:ind w:left="1893" w:hanging="159"/>
      </w:pPr>
      <w:rPr>
        <w:rFonts w:hint="default"/>
        <w:lang w:val="en-US" w:eastAsia="en-US" w:bidi="ar-SA"/>
      </w:rPr>
    </w:lvl>
    <w:lvl w:ilvl="4" w:tplc="0C743A8C">
      <w:numFmt w:val="bullet"/>
      <w:lvlText w:val="•"/>
      <w:lvlJc w:val="left"/>
      <w:pPr>
        <w:ind w:left="2987" w:hanging="159"/>
      </w:pPr>
      <w:rPr>
        <w:rFonts w:hint="default"/>
        <w:lang w:val="en-US" w:eastAsia="en-US" w:bidi="ar-SA"/>
      </w:rPr>
    </w:lvl>
    <w:lvl w:ilvl="5" w:tplc="7D8028D2">
      <w:numFmt w:val="bullet"/>
      <w:lvlText w:val="•"/>
      <w:lvlJc w:val="left"/>
      <w:pPr>
        <w:ind w:left="4080" w:hanging="159"/>
      </w:pPr>
      <w:rPr>
        <w:rFonts w:hint="default"/>
        <w:lang w:val="en-US" w:eastAsia="en-US" w:bidi="ar-SA"/>
      </w:rPr>
    </w:lvl>
    <w:lvl w:ilvl="6" w:tplc="7D92D988">
      <w:numFmt w:val="bullet"/>
      <w:lvlText w:val="•"/>
      <w:lvlJc w:val="left"/>
      <w:pPr>
        <w:ind w:left="5174" w:hanging="159"/>
      </w:pPr>
      <w:rPr>
        <w:rFonts w:hint="default"/>
        <w:lang w:val="en-US" w:eastAsia="en-US" w:bidi="ar-SA"/>
      </w:rPr>
    </w:lvl>
    <w:lvl w:ilvl="7" w:tplc="BDB69DDE">
      <w:numFmt w:val="bullet"/>
      <w:lvlText w:val="•"/>
      <w:lvlJc w:val="left"/>
      <w:pPr>
        <w:ind w:left="6267" w:hanging="159"/>
      </w:pPr>
      <w:rPr>
        <w:rFonts w:hint="default"/>
        <w:lang w:val="en-US" w:eastAsia="en-US" w:bidi="ar-SA"/>
      </w:rPr>
    </w:lvl>
    <w:lvl w:ilvl="8" w:tplc="B5E6C9DE">
      <w:numFmt w:val="bullet"/>
      <w:lvlText w:val="•"/>
      <w:lvlJc w:val="left"/>
      <w:pPr>
        <w:ind w:left="7361" w:hanging="159"/>
      </w:pPr>
      <w:rPr>
        <w:rFonts w:hint="default"/>
        <w:lang w:val="en-US" w:eastAsia="en-US" w:bidi="ar-SA"/>
      </w:rPr>
    </w:lvl>
  </w:abstractNum>
  <w:abstractNum w:abstractNumId="10" w15:restartNumberingAfterBreak="0">
    <w:nsid w:val="1FBE63F2"/>
    <w:multiLevelType w:val="multilevel"/>
    <w:tmpl w:val="C8D2BDD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7105D16"/>
    <w:multiLevelType w:val="multilevel"/>
    <w:tmpl w:val="700E3348"/>
    <w:lvl w:ilvl="0">
      <w:start w:val="3"/>
      <w:numFmt w:val="decimal"/>
      <w:lvlText w:val="%1"/>
      <w:lvlJc w:val="left"/>
      <w:pPr>
        <w:ind w:left="472" w:hanging="360"/>
      </w:pPr>
      <w:rPr>
        <w:rFonts w:hint="default"/>
        <w:lang w:val="en-US" w:eastAsia="en-US" w:bidi="ar-SA"/>
      </w:rPr>
    </w:lvl>
    <w:lvl w:ilvl="1">
      <w:start w:val="3"/>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52"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46" w:hanging="540"/>
      </w:pPr>
      <w:rPr>
        <w:rFonts w:hint="default"/>
        <w:lang w:val="en-US" w:eastAsia="en-US" w:bidi="ar-SA"/>
      </w:rPr>
    </w:lvl>
    <w:lvl w:ilvl="4">
      <w:numFmt w:val="bullet"/>
      <w:lvlText w:val="•"/>
      <w:lvlJc w:val="left"/>
      <w:pPr>
        <w:ind w:left="2289" w:hanging="540"/>
      </w:pPr>
      <w:rPr>
        <w:rFonts w:hint="default"/>
        <w:lang w:val="en-US" w:eastAsia="en-US" w:bidi="ar-SA"/>
      </w:rPr>
    </w:lvl>
    <w:lvl w:ilvl="5">
      <w:numFmt w:val="bullet"/>
      <w:lvlText w:val="•"/>
      <w:lvlJc w:val="left"/>
      <w:pPr>
        <w:ind w:left="2832" w:hanging="540"/>
      </w:pPr>
      <w:rPr>
        <w:rFonts w:hint="default"/>
        <w:lang w:val="en-US" w:eastAsia="en-US" w:bidi="ar-SA"/>
      </w:rPr>
    </w:lvl>
    <w:lvl w:ilvl="6">
      <w:numFmt w:val="bullet"/>
      <w:lvlText w:val="•"/>
      <w:lvlJc w:val="left"/>
      <w:pPr>
        <w:ind w:left="3375" w:hanging="540"/>
      </w:pPr>
      <w:rPr>
        <w:rFonts w:hint="default"/>
        <w:lang w:val="en-US" w:eastAsia="en-US" w:bidi="ar-SA"/>
      </w:rPr>
    </w:lvl>
    <w:lvl w:ilvl="7">
      <w:numFmt w:val="bullet"/>
      <w:lvlText w:val="•"/>
      <w:lvlJc w:val="left"/>
      <w:pPr>
        <w:ind w:left="3918" w:hanging="540"/>
      </w:pPr>
      <w:rPr>
        <w:rFonts w:hint="default"/>
        <w:lang w:val="en-US" w:eastAsia="en-US" w:bidi="ar-SA"/>
      </w:rPr>
    </w:lvl>
    <w:lvl w:ilvl="8">
      <w:numFmt w:val="bullet"/>
      <w:lvlText w:val="•"/>
      <w:lvlJc w:val="left"/>
      <w:pPr>
        <w:ind w:left="4461" w:hanging="540"/>
      </w:pPr>
      <w:rPr>
        <w:rFonts w:hint="default"/>
        <w:lang w:val="en-US" w:eastAsia="en-US" w:bidi="ar-SA"/>
      </w:rPr>
    </w:lvl>
  </w:abstractNum>
  <w:abstractNum w:abstractNumId="12" w15:restartNumberingAfterBreak="0">
    <w:nsid w:val="27D304E6"/>
    <w:multiLevelType w:val="multilevel"/>
    <w:tmpl w:val="4614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94BCB"/>
    <w:multiLevelType w:val="multilevel"/>
    <w:tmpl w:val="BA98F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E1AB0"/>
    <w:multiLevelType w:val="multilevel"/>
    <w:tmpl w:val="E5241E70"/>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5033AEF"/>
    <w:multiLevelType w:val="multilevel"/>
    <w:tmpl w:val="239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107BC"/>
    <w:multiLevelType w:val="hybridMultilevel"/>
    <w:tmpl w:val="AA1A3FAE"/>
    <w:lvl w:ilvl="0" w:tplc="83E2DE44">
      <w:numFmt w:val="bullet"/>
      <w:lvlText w:val="•"/>
      <w:lvlJc w:val="left"/>
      <w:pPr>
        <w:ind w:left="806" w:hanging="202"/>
      </w:pPr>
      <w:rPr>
        <w:rFonts w:ascii="Times New Roman" w:eastAsia="Times New Roman" w:hAnsi="Times New Roman" w:cs="Times New Roman" w:hint="default"/>
        <w:b w:val="0"/>
        <w:bCs w:val="0"/>
        <w:i w:val="0"/>
        <w:iCs w:val="0"/>
        <w:spacing w:val="0"/>
        <w:w w:val="100"/>
        <w:sz w:val="24"/>
        <w:szCs w:val="24"/>
        <w:lang w:val="en-US" w:eastAsia="en-US" w:bidi="ar-SA"/>
      </w:rPr>
    </w:lvl>
    <w:lvl w:ilvl="1" w:tplc="8BF810D2">
      <w:numFmt w:val="bullet"/>
      <w:lvlText w:val="•"/>
      <w:lvlJc w:val="left"/>
      <w:pPr>
        <w:ind w:left="1674" w:hanging="202"/>
      </w:pPr>
      <w:rPr>
        <w:rFonts w:hint="default"/>
        <w:lang w:val="en-US" w:eastAsia="en-US" w:bidi="ar-SA"/>
      </w:rPr>
    </w:lvl>
    <w:lvl w:ilvl="2" w:tplc="85C6A04E">
      <w:numFmt w:val="bullet"/>
      <w:lvlText w:val="•"/>
      <w:lvlJc w:val="left"/>
      <w:pPr>
        <w:ind w:left="2549" w:hanging="202"/>
      </w:pPr>
      <w:rPr>
        <w:rFonts w:hint="default"/>
        <w:lang w:val="en-US" w:eastAsia="en-US" w:bidi="ar-SA"/>
      </w:rPr>
    </w:lvl>
    <w:lvl w:ilvl="3" w:tplc="63926FAA">
      <w:numFmt w:val="bullet"/>
      <w:lvlText w:val="•"/>
      <w:lvlJc w:val="left"/>
      <w:pPr>
        <w:ind w:left="3424" w:hanging="202"/>
      </w:pPr>
      <w:rPr>
        <w:rFonts w:hint="default"/>
        <w:lang w:val="en-US" w:eastAsia="en-US" w:bidi="ar-SA"/>
      </w:rPr>
    </w:lvl>
    <w:lvl w:ilvl="4" w:tplc="38DA7692">
      <w:numFmt w:val="bullet"/>
      <w:lvlText w:val="•"/>
      <w:lvlJc w:val="left"/>
      <w:pPr>
        <w:ind w:left="4299" w:hanging="202"/>
      </w:pPr>
      <w:rPr>
        <w:rFonts w:hint="default"/>
        <w:lang w:val="en-US" w:eastAsia="en-US" w:bidi="ar-SA"/>
      </w:rPr>
    </w:lvl>
    <w:lvl w:ilvl="5" w:tplc="1BF27008">
      <w:numFmt w:val="bullet"/>
      <w:lvlText w:val="•"/>
      <w:lvlJc w:val="left"/>
      <w:pPr>
        <w:ind w:left="5174" w:hanging="202"/>
      </w:pPr>
      <w:rPr>
        <w:rFonts w:hint="default"/>
        <w:lang w:val="en-US" w:eastAsia="en-US" w:bidi="ar-SA"/>
      </w:rPr>
    </w:lvl>
    <w:lvl w:ilvl="6" w:tplc="6CBCCD18">
      <w:numFmt w:val="bullet"/>
      <w:lvlText w:val="•"/>
      <w:lvlJc w:val="left"/>
      <w:pPr>
        <w:ind w:left="6048" w:hanging="202"/>
      </w:pPr>
      <w:rPr>
        <w:rFonts w:hint="default"/>
        <w:lang w:val="en-US" w:eastAsia="en-US" w:bidi="ar-SA"/>
      </w:rPr>
    </w:lvl>
    <w:lvl w:ilvl="7" w:tplc="A388438E">
      <w:numFmt w:val="bullet"/>
      <w:lvlText w:val="•"/>
      <w:lvlJc w:val="left"/>
      <w:pPr>
        <w:ind w:left="6923" w:hanging="202"/>
      </w:pPr>
      <w:rPr>
        <w:rFonts w:hint="default"/>
        <w:lang w:val="en-US" w:eastAsia="en-US" w:bidi="ar-SA"/>
      </w:rPr>
    </w:lvl>
    <w:lvl w:ilvl="8" w:tplc="F30C9B64">
      <w:numFmt w:val="bullet"/>
      <w:lvlText w:val="•"/>
      <w:lvlJc w:val="left"/>
      <w:pPr>
        <w:ind w:left="7798" w:hanging="202"/>
      </w:pPr>
      <w:rPr>
        <w:rFonts w:hint="default"/>
        <w:lang w:val="en-US" w:eastAsia="en-US" w:bidi="ar-SA"/>
      </w:rPr>
    </w:lvl>
  </w:abstractNum>
  <w:abstractNum w:abstractNumId="17" w15:restartNumberingAfterBreak="0">
    <w:nsid w:val="46B313D0"/>
    <w:multiLevelType w:val="multilevel"/>
    <w:tmpl w:val="53E859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D386D"/>
    <w:multiLevelType w:val="multilevel"/>
    <w:tmpl w:val="3CD4E9A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99A696A"/>
    <w:multiLevelType w:val="multilevel"/>
    <w:tmpl w:val="9B6E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00C11"/>
    <w:multiLevelType w:val="hybridMultilevel"/>
    <w:tmpl w:val="2FDEB1D6"/>
    <w:lvl w:ilvl="0" w:tplc="DBCA7576">
      <w:numFmt w:val="bullet"/>
      <w:lvlText w:val="•"/>
      <w:lvlJc w:val="left"/>
      <w:pPr>
        <w:ind w:left="44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4B641EA">
      <w:numFmt w:val="bullet"/>
      <w:lvlText w:val="•"/>
      <w:lvlJc w:val="left"/>
      <w:pPr>
        <w:ind w:left="1350" w:hanging="144"/>
      </w:pPr>
      <w:rPr>
        <w:rFonts w:hint="default"/>
        <w:lang w:val="en-US" w:eastAsia="en-US" w:bidi="ar-SA"/>
      </w:rPr>
    </w:lvl>
    <w:lvl w:ilvl="2" w:tplc="32DC777C">
      <w:numFmt w:val="bullet"/>
      <w:lvlText w:val="•"/>
      <w:lvlJc w:val="left"/>
      <w:pPr>
        <w:ind w:left="2261" w:hanging="144"/>
      </w:pPr>
      <w:rPr>
        <w:rFonts w:hint="default"/>
        <w:lang w:val="en-US" w:eastAsia="en-US" w:bidi="ar-SA"/>
      </w:rPr>
    </w:lvl>
    <w:lvl w:ilvl="3" w:tplc="35E4BB4C">
      <w:numFmt w:val="bullet"/>
      <w:lvlText w:val="•"/>
      <w:lvlJc w:val="left"/>
      <w:pPr>
        <w:ind w:left="3172" w:hanging="144"/>
      </w:pPr>
      <w:rPr>
        <w:rFonts w:hint="default"/>
        <w:lang w:val="en-US" w:eastAsia="en-US" w:bidi="ar-SA"/>
      </w:rPr>
    </w:lvl>
    <w:lvl w:ilvl="4" w:tplc="D4405632">
      <w:numFmt w:val="bullet"/>
      <w:lvlText w:val="•"/>
      <w:lvlJc w:val="left"/>
      <w:pPr>
        <w:ind w:left="4083" w:hanging="144"/>
      </w:pPr>
      <w:rPr>
        <w:rFonts w:hint="default"/>
        <w:lang w:val="en-US" w:eastAsia="en-US" w:bidi="ar-SA"/>
      </w:rPr>
    </w:lvl>
    <w:lvl w:ilvl="5" w:tplc="504CD3C2">
      <w:numFmt w:val="bullet"/>
      <w:lvlText w:val="•"/>
      <w:lvlJc w:val="left"/>
      <w:pPr>
        <w:ind w:left="4994" w:hanging="144"/>
      </w:pPr>
      <w:rPr>
        <w:rFonts w:hint="default"/>
        <w:lang w:val="en-US" w:eastAsia="en-US" w:bidi="ar-SA"/>
      </w:rPr>
    </w:lvl>
    <w:lvl w:ilvl="6" w:tplc="6958E680">
      <w:numFmt w:val="bullet"/>
      <w:lvlText w:val="•"/>
      <w:lvlJc w:val="left"/>
      <w:pPr>
        <w:ind w:left="5904" w:hanging="144"/>
      </w:pPr>
      <w:rPr>
        <w:rFonts w:hint="default"/>
        <w:lang w:val="en-US" w:eastAsia="en-US" w:bidi="ar-SA"/>
      </w:rPr>
    </w:lvl>
    <w:lvl w:ilvl="7" w:tplc="3AF2DB94">
      <w:numFmt w:val="bullet"/>
      <w:lvlText w:val="•"/>
      <w:lvlJc w:val="left"/>
      <w:pPr>
        <w:ind w:left="6815" w:hanging="144"/>
      </w:pPr>
      <w:rPr>
        <w:rFonts w:hint="default"/>
        <w:lang w:val="en-US" w:eastAsia="en-US" w:bidi="ar-SA"/>
      </w:rPr>
    </w:lvl>
    <w:lvl w:ilvl="8" w:tplc="6E1E0F08">
      <w:numFmt w:val="bullet"/>
      <w:lvlText w:val="•"/>
      <w:lvlJc w:val="left"/>
      <w:pPr>
        <w:ind w:left="7726" w:hanging="144"/>
      </w:pPr>
      <w:rPr>
        <w:rFonts w:hint="default"/>
        <w:lang w:val="en-US" w:eastAsia="en-US" w:bidi="ar-SA"/>
      </w:rPr>
    </w:lvl>
  </w:abstractNum>
  <w:abstractNum w:abstractNumId="21" w15:restartNumberingAfterBreak="0">
    <w:nsid w:val="4E4856FD"/>
    <w:multiLevelType w:val="hybridMultilevel"/>
    <w:tmpl w:val="14EAB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315DCA"/>
    <w:multiLevelType w:val="multilevel"/>
    <w:tmpl w:val="DE42272E"/>
    <w:lvl w:ilvl="0">
      <w:start w:val="1"/>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2000"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3" w:hanging="360"/>
      </w:pPr>
      <w:rPr>
        <w:rFonts w:hint="default"/>
        <w:lang w:val="en-US" w:eastAsia="en-US" w:bidi="ar-SA"/>
      </w:rPr>
    </w:lvl>
    <w:lvl w:ilvl="6">
      <w:numFmt w:val="bullet"/>
      <w:lvlText w:val="•"/>
      <w:lvlJc w:val="left"/>
      <w:pPr>
        <w:ind w:left="3520" w:hanging="360"/>
      </w:pPr>
      <w:rPr>
        <w:rFonts w:hint="default"/>
        <w:lang w:val="en-US" w:eastAsia="en-US" w:bidi="ar-SA"/>
      </w:rPr>
    </w:lvl>
    <w:lvl w:ilvl="7">
      <w:numFmt w:val="bullet"/>
      <w:lvlText w:val="•"/>
      <w:lvlJc w:val="left"/>
      <w:pPr>
        <w:ind w:left="4026" w:hanging="360"/>
      </w:pPr>
      <w:rPr>
        <w:rFonts w:hint="default"/>
        <w:lang w:val="en-US" w:eastAsia="en-US" w:bidi="ar-SA"/>
      </w:rPr>
    </w:lvl>
    <w:lvl w:ilvl="8">
      <w:numFmt w:val="bullet"/>
      <w:lvlText w:val="•"/>
      <w:lvlJc w:val="left"/>
      <w:pPr>
        <w:ind w:left="4533" w:hanging="360"/>
      </w:pPr>
      <w:rPr>
        <w:rFonts w:hint="default"/>
        <w:lang w:val="en-US" w:eastAsia="en-US" w:bidi="ar-SA"/>
      </w:rPr>
    </w:lvl>
  </w:abstractNum>
  <w:abstractNum w:abstractNumId="23" w15:restartNumberingAfterBreak="0">
    <w:nsid w:val="4F425DCC"/>
    <w:multiLevelType w:val="hybridMultilevel"/>
    <w:tmpl w:val="6C1CF78C"/>
    <w:lvl w:ilvl="0" w:tplc="7C80B1FA">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D3AEAD0">
      <w:numFmt w:val="bullet"/>
      <w:lvlText w:val="•"/>
      <w:lvlJc w:val="left"/>
      <w:pPr>
        <w:ind w:left="1620" w:hanging="361"/>
      </w:pPr>
      <w:rPr>
        <w:rFonts w:hint="default"/>
        <w:lang w:val="en-US" w:eastAsia="en-US" w:bidi="ar-SA"/>
      </w:rPr>
    </w:lvl>
    <w:lvl w:ilvl="2" w:tplc="CD1093EE">
      <w:numFmt w:val="bullet"/>
      <w:lvlText w:val="•"/>
      <w:lvlJc w:val="left"/>
      <w:pPr>
        <w:ind w:left="2501" w:hanging="361"/>
      </w:pPr>
      <w:rPr>
        <w:rFonts w:hint="default"/>
        <w:lang w:val="en-US" w:eastAsia="en-US" w:bidi="ar-SA"/>
      </w:rPr>
    </w:lvl>
    <w:lvl w:ilvl="3" w:tplc="A5BE00F8">
      <w:numFmt w:val="bullet"/>
      <w:lvlText w:val="•"/>
      <w:lvlJc w:val="left"/>
      <w:pPr>
        <w:ind w:left="3382" w:hanging="361"/>
      </w:pPr>
      <w:rPr>
        <w:rFonts w:hint="default"/>
        <w:lang w:val="en-US" w:eastAsia="en-US" w:bidi="ar-SA"/>
      </w:rPr>
    </w:lvl>
    <w:lvl w:ilvl="4" w:tplc="6E726FE0">
      <w:numFmt w:val="bullet"/>
      <w:lvlText w:val="•"/>
      <w:lvlJc w:val="left"/>
      <w:pPr>
        <w:ind w:left="4263" w:hanging="361"/>
      </w:pPr>
      <w:rPr>
        <w:rFonts w:hint="default"/>
        <w:lang w:val="en-US" w:eastAsia="en-US" w:bidi="ar-SA"/>
      </w:rPr>
    </w:lvl>
    <w:lvl w:ilvl="5" w:tplc="5270096C">
      <w:numFmt w:val="bullet"/>
      <w:lvlText w:val="•"/>
      <w:lvlJc w:val="left"/>
      <w:pPr>
        <w:ind w:left="5144" w:hanging="361"/>
      </w:pPr>
      <w:rPr>
        <w:rFonts w:hint="default"/>
        <w:lang w:val="en-US" w:eastAsia="en-US" w:bidi="ar-SA"/>
      </w:rPr>
    </w:lvl>
    <w:lvl w:ilvl="6" w:tplc="EBE0A18A">
      <w:numFmt w:val="bullet"/>
      <w:lvlText w:val="•"/>
      <w:lvlJc w:val="left"/>
      <w:pPr>
        <w:ind w:left="6024" w:hanging="361"/>
      </w:pPr>
      <w:rPr>
        <w:rFonts w:hint="default"/>
        <w:lang w:val="en-US" w:eastAsia="en-US" w:bidi="ar-SA"/>
      </w:rPr>
    </w:lvl>
    <w:lvl w:ilvl="7" w:tplc="BECE6802">
      <w:numFmt w:val="bullet"/>
      <w:lvlText w:val="•"/>
      <w:lvlJc w:val="left"/>
      <w:pPr>
        <w:ind w:left="6905" w:hanging="361"/>
      </w:pPr>
      <w:rPr>
        <w:rFonts w:hint="default"/>
        <w:lang w:val="en-US" w:eastAsia="en-US" w:bidi="ar-SA"/>
      </w:rPr>
    </w:lvl>
    <w:lvl w:ilvl="8" w:tplc="A1C205E8">
      <w:numFmt w:val="bullet"/>
      <w:lvlText w:val="•"/>
      <w:lvlJc w:val="left"/>
      <w:pPr>
        <w:ind w:left="7786" w:hanging="361"/>
      </w:pPr>
      <w:rPr>
        <w:rFonts w:hint="default"/>
        <w:lang w:val="en-US" w:eastAsia="en-US" w:bidi="ar-SA"/>
      </w:rPr>
    </w:lvl>
  </w:abstractNum>
  <w:abstractNum w:abstractNumId="24" w15:restartNumberingAfterBreak="0">
    <w:nsid w:val="506E64C6"/>
    <w:multiLevelType w:val="hybridMultilevel"/>
    <w:tmpl w:val="95A8C71C"/>
    <w:lvl w:ilvl="0" w:tplc="310C0536">
      <w:numFmt w:val="bullet"/>
      <w:lvlText w:val="•"/>
      <w:lvlJc w:val="left"/>
      <w:pPr>
        <w:ind w:left="44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D24AEB4">
      <w:numFmt w:val="bullet"/>
      <w:lvlText w:val="•"/>
      <w:lvlJc w:val="left"/>
      <w:pPr>
        <w:ind w:left="1350" w:hanging="144"/>
      </w:pPr>
      <w:rPr>
        <w:rFonts w:hint="default"/>
        <w:lang w:val="en-US" w:eastAsia="en-US" w:bidi="ar-SA"/>
      </w:rPr>
    </w:lvl>
    <w:lvl w:ilvl="2" w:tplc="AAB092E0">
      <w:numFmt w:val="bullet"/>
      <w:lvlText w:val="•"/>
      <w:lvlJc w:val="left"/>
      <w:pPr>
        <w:ind w:left="2261" w:hanging="144"/>
      </w:pPr>
      <w:rPr>
        <w:rFonts w:hint="default"/>
        <w:lang w:val="en-US" w:eastAsia="en-US" w:bidi="ar-SA"/>
      </w:rPr>
    </w:lvl>
    <w:lvl w:ilvl="3" w:tplc="33304A24">
      <w:numFmt w:val="bullet"/>
      <w:lvlText w:val="•"/>
      <w:lvlJc w:val="left"/>
      <w:pPr>
        <w:ind w:left="3172" w:hanging="144"/>
      </w:pPr>
      <w:rPr>
        <w:rFonts w:hint="default"/>
        <w:lang w:val="en-US" w:eastAsia="en-US" w:bidi="ar-SA"/>
      </w:rPr>
    </w:lvl>
    <w:lvl w:ilvl="4" w:tplc="9C281044">
      <w:numFmt w:val="bullet"/>
      <w:lvlText w:val="•"/>
      <w:lvlJc w:val="left"/>
      <w:pPr>
        <w:ind w:left="4083" w:hanging="144"/>
      </w:pPr>
      <w:rPr>
        <w:rFonts w:hint="default"/>
        <w:lang w:val="en-US" w:eastAsia="en-US" w:bidi="ar-SA"/>
      </w:rPr>
    </w:lvl>
    <w:lvl w:ilvl="5" w:tplc="64709B1E">
      <w:numFmt w:val="bullet"/>
      <w:lvlText w:val="•"/>
      <w:lvlJc w:val="left"/>
      <w:pPr>
        <w:ind w:left="4994" w:hanging="144"/>
      </w:pPr>
      <w:rPr>
        <w:rFonts w:hint="default"/>
        <w:lang w:val="en-US" w:eastAsia="en-US" w:bidi="ar-SA"/>
      </w:rPr>
    </w:lvl>
    <w:lvl w:ilvl="6" w:tplc="43126094">
      <w:numFmt w:val="bullet"/>
      <w:lvlText w:val="•"/>
      <w:lvlJc w:val="left"/>
      <w:pPr>
        <w:ind w:left="5904" w:hanging="144"/>
      </w:pPr>
      <w:rPr>
        <w:rFonts w:hint="default"/>
        <w:lang w:val="en-US" w:eastAsia="en-US" w:bidi="ar-SA"/>
      </w:rPr>
    </w:lvl>
    <w:lvl w:ilvl="7" w:tplc="9364FB70">
      <w:numFmt w:val="bullet"/>
      <w:lvlText w:val="•"/>
      <w:lvlJc w:val="left"/>
      <w:pPr>
        <w:ind w:left="6815" w:hanging="144"/>
      </w:pPr>
      <w:rPr>
        <w:rFonts w:hint="default"/>
        <w:lang w:val="en-US" w:eastAsia="en-US" w:bidi="ar-SA"/>
      </w:rPr>
    </w:lvl>
    <w:lvl w:ilvl="8" w:tplc="9768D6E0">
      <w:numFmt w:val="bullet"/>
      <w:lvlText w:val="•"/>
      <w:lvlJc w:val="left"/>
      <w:pPr>
        <w:ind w:left="7726" w:hanging="144"/>
      </w:pPr>
      <w:rPr>
        <w:rFonts w:hint="default"/>
        <w:lang w:val="en-US" w:eastAsia="en-US" w:bidi="ar-SA"/>
      </w:rPr>
    </w:lvl>
  </w:abstractNum>
  <w:abstractNum w:abstractNumId="25" w15:restartNumberingAfterBreak="0">
    <w:nsid w:val="50DC5F4B"/>
    <w:multiLevelType w:val="multilevel"/>
    <w:tmpl w:val="1CFA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24BDE"/>
    <w:multiLevelType w:val="multilevel"/>
    <w:tmpl w:val="6168281A"/>
    <w:lvl w:ilvl="0">
      <w:start w:val="4"/>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3" w:hanging="360"/>
      </w:pPr>
      <w:rPr>
        <w:rFonts w:hint="default"/>
        <w:lang w:val="en-US" w:eastAsia="en-US" w:bidi="ar-SA"/>
      </w:rPr>
    </w:lvl>
    <w:lvl w:ilvl="3">
      <w:numFmt w:val="bullet"/>
      <w:lvlText w:val="•"/>
      <w:lvlJc w:val="left"/>
      <w:pPr>
        <w:ind w:left="2000" w:hanging="360"/>
      </w:pPr>
      <w:rPr>
        <w:rFonts w:hint="default"/>
        <w:lang w:val="en-US" w:eastAsia="en-US" w:bidi="ar-SA"/>
      </w:rPr>
    </w:lvl>
    <w:lvl w:ilvl="4">
      <w:numFmt w:val="bullet"/>
      <w:lvlText w:val="•"/>
      <w:lvlJc w:val="left"/>
      <w:pPr>
        <w:ind w:left="2506" w:hanging="360"/>
      </w:pPr>
      <w:rPr>
        <w:rFonts w:hint="default"/>
        <w:lang w:val="en-US" w:eastAsia="en-US" w:bidi="ar-SA"/>
      </w:rPr>
    </w:lvl>
    <w:lvl w:ilvl="5">
      <w:numFmt w:val="bullet"/>
      <w:lvlText w:val="•"/>
      <w:lvlJc w:val="left"/>
      <w:pPr>
        <w:ind w:left="3013" w:hanging="360"/>
      </w:pPr>
      <w:rPr>
        <w:rFonts w:hint="default"/>
        <w:lang w:val="en-US" w:eastAsia="en-US" w:bidi="ar-SA"/>
      </w:rPr>
    </w:lvl>
    <w:lvl w:ilvl="6">
      <w:numFmt w:val="bullet"/>
      <w:lvlText w:val="•"/>
      <w:lvlJc w:val="left"/>
      <w:pPr>
        <w:ind w:left="3520" w:hanging="360"/>
      </w:pPr>
      <w:rPr>
        <w:rFonts w:hint="default"/>
        <w:lang w:val="en-US" w:eastAsia="en-US" w:bidi="ar-SA"/>
      </w:rPr>
    </w:lvl>
    <w:lvl w:ilvl="7">
      <w:numFmt w:val="bullet"/>
      <w:lvlText w:val="•"/>
      <w:lvlJc w:val="left"/>
      <w:pPr>
        <w:ind w:left="4026" w:hanging="360"/>
      </w:pPr>
      <w:rPr>
        <w:rFonts w:hint="default"/>
        <w:lang w:val="en-US" w:eastAsia="en-US" w:bidi="ar-SA"/>
      </w:rPr>
    </w:lvl>
    <w:lvl w:ilvl="8">
      <w:numFmt w:val="bullet"/>
      <w:lvlText w:val="•"/>
      <w:lvlJc w:val="left"/>
      <w:pPr>
        <w:ind w:left="4533" w:hanging="360"/>
      </w:pPr>
      <w:rPr>
        <w:rFonts w:hint="default"/>
        <w:lang w:val="en-US" w:eastAsia="en-US" w:bidi="ar-SA"/>
      </w:rPr>
    </w:lvl>
  </w:abstractNum>
  <w:abstractNum w:abstractNumId="27" w15:restartNumberingAfterBreak="0">
    <w:nsid w:val="55A85EB5"/>
    <w:multiLevelType w:val="hybridMultilevel"/>
    <w:tmpl w:val="280E0E64"/>
    <w:lvl w:ilvl="0" w:tplc="66B0D7C2">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07830E0">
      <w:numFmt w:val="bullet"/>
      <w:lvlText w:val="•"/>
      <w:lvlJc w:val="left"/>
      <w:pPr>
        <w:ind w:left="1620" w:hanging="361"/>
      </w:pPr>
      <w:rPr>
        <w:rFonts w:hint="default"/>
        <w:lang w:val="en-US" w:eastAsia="en-US" w:bidi="ar-SA"/>
      </w:rPr>
    </w:lvl>
    <w:lvl w:ilvl="2" w:tplc="6C5C77A8">
      <w:numFmt w:val="bullet"/>
      <w:lvlText w:val="•"/>
      <w:lvlJc w:val="left"/>
      <w:pPr>
        <w:ind w:left="2501" w:hanging="361"/>
      </w:pPr>
      <w:rPr>
        <w:rFonts w:hint="default"/>
        <w:lang w:val="en-US" w:eastAsia="en-US" w:bidi="ar-SA"/>
      </w:rPr>
    </w:lvl>
    <w:lvl w:ilvl="3" w:tplc="CDE8D746">
      <w:numFmt w:val="bullet"/>
      <w:lvlText w:val="•"/>
      <w:lvlJc w:val="left"/>
      <w:pPr>
        <w:ind w:left="3382" w:hanging="361"/>
      </w:pPr>
      <w:rPr>
        <w:rFonts w:hint="default"/>
        <w:lang w:val="en-US" w:eastAsia="en-US" w:bidi="ar-SA"/>
      </w:rPr>
    </w:lvl>
    <w:lvl w:ilvl="4" w:tplc="30AED288">
      <w:numFmt w:val="bullet"/>
      <w:lvlText w:val="•"/>
      <w:lvlJc w:val="left"/>
      <w:pPr>
        <w:ind w:left="4263" w:hanging="361"/>
      </w:pPr>
      <w:rPr>
        <w:rFonts w:hint="default"/>
        <w:lang w:val="en-US" w:eastAsia="en-US" w:bidi="ar-SA"/>
      </w:rPr>
    </w:lvl>
    <w:lvl w:ilvl="5" w:tplc="53F662C4">
      <w:numFmt w:val="bullet"/>
      <w:lvlText w:val="•"/>
      <w:lvlJc w:val="left"/>
      <w:pPr>
        <w:ind w:left="5144" w:hanging="361"/>
      </w:pPr>
      <w:rPr>
        <w:rFonts w:hint="default"/>
        <w:lang w:val="en-US" w:eastAsia="en-US" w:bidi="ar-SA"/>
      </w:rPr>
    </w:lvl>
    <w:lvl w:ilvl="6" w:tplc="55A882C0">
      <w:numFmt w:val="bullet"/>
      <w:lvlText w:val="•"/>
      <w:lvlJc w:val="left"/>
      <w:pPr>
        <w:ind w:left="6024" w:hanging="361"/>
      </w:pPr>
      <w:rPr>
        <w:rFonts w:hint="default"/>
        <w:lang w:val="en-US" w:eastAsia="en-US" w:bidi="ar-SA"/>
      </w:rPr>
    </w:lvl>
    <w:lvl w:ilvl="7" w:tplc="691CE236">
      <w:numFmt w:val="bullet"/>
      <w:lvlText w:val="•"/>
      <w:lvlJc w:val="left"/>
      <w:pPr>
        <w:ind w:left="6905" w:hanging="361"/>
      </w:pPr>
      <w:rPr>
        <w:rFonts w:hint="default"/>
        <w:lang w:val="en-US" w:eastAsia="en-US" w:bidi="ar-SA"/>
      </w:rPr>
    </w:lvl>
    <w:lvl w:ilvl="8" w:tplc="E04C5058">
      <w:numFmt w:val="bullet"/>
      <w:lvlText w:val="•"/>
      <w:lvlJc w:val="left"/>
      <w:pPr>
        <w:ind w:left="7786" w:hanging="361"/>
      </w:pPr>
      <w:rPr>
        <w:rFonts w:hint="default"/>
        <w:lang w:val="en-US" w:eastAsia="en-US" w:bidi="ar-SA"/>
      </w:rPr>
    </w:lvl>
  </w:abstractNum>
  <w:abstractNum w:abstractNumId="28" w15:restartNumberingAfterBreak="0">
    <w:nsid w:val="5AC5792F"/>
    <w:multiLevelType w:val="hybridMultilevel"/>
    <w:tmpl w:val="AF0CED30"/>
    <w:lvl w:ilvl="0" w:tplc="143EF1CA">
      <w:start w:val="4"/>
      <w:numFmt w:val="decimal"/>
      <w:lvlText w:val="%1."/>
      <w:lvlJc w:val="left"/>
      <w:pPr>
        <w:ind w:left="748" w:hanging="240"/>
        <w:jc w:val="right"/>
      </w:pPr>
      <w:rPr>
        <w:rFonts w:hint="default"/>
        <w:spacing w:val="0"/>
        <w:w w:val="100"/>
        <w:lang w:val="en-US" w:eastAsia="en-US" w:bidi="ar-SA"/>
      </w:rPr>
    </w:lvl>
    <w:lvl w:ilvl="1" w:tplc="596AAC00">
      <w:numFmt w:val="bullet"/>
      <w:lvlText w:val="•"/>
      <w:lvlJc w:val="left"/>
      <w:pPr>
        <w:ind w:left="445" w:hanging="154"/>
      </w:pPr>
      <w:rPr>
        <w:rFonts w:ascii="Times New Roman" w:eastAsia="Times New Roman" w:hAnsi="Times New Roman" w:cs="Times New Roman" w:hint="default"/>
        <w:b w:val="0"/>
        <w:bCs w:val="0"/>
        <w:i w:val="0"/>
        <w:iCs w:val="0"/>
        <w:spacing w:val="0"/>
        <w:w w:val="100"/>
        <w:sz w:val="24"/>
        <w:szCs w:val="24"/>
        <w:lang w:val="en-US" w:eastAsia="en-US" w:bidi="ar-SA"/>
      </w:rPr>
    </w:lvl>
    <w:lvl w:ilvl="2" w:tplc="11F4FFDC">
      <w:numFmt w:val="bullet"/>
      <w:lvlText w:val="•"/>
      <w:lvlJc w:val="left"/>
      <w:pPr>
        <w:ind w:left="800" w:hanging="154"/>
      </w:pPr>
      <w:rPr>
        <w:rFonts w:hint="default"/>
        <w:lang w:val="en-US" w:eastAsia="en-US" w:bidi="ar-SA"/>
      </w:rPr>
    </w:lvl>
    <w:lvl w:ilvl="3" w:tplc="2F484AC6">
      <w:numFmt w:val="bullet"/>
      <w:lvlText w:val="•"/>
      <w:lvlJc w:val="left"/>
      <w:pPr>
        <w:ind w:left="1893" w:hanging="154"/>
      </w:pPr>
      <w:rPr>
        <w:rFonts w:hint="default"/>
        <w:lang w:val="en-US" w:eastAsia="en-US" w:bidi="ar-SA"/>
      </w:rPr>
    </w:lvl>
    <w:lvl w:ilvl="4" w:tplc="18D63BDC">
      <w:numFmt w:val="bullet"/>
      <w:lvlText w:val="•"/>
      <w:lvlJc w:val="left"/>
      <w:pPr>
        <w:ind w:left="2987" w:hanging="154"/>
      </w:pPr>
      <w:rPr>
        <w:rFonts w:hint="default"/>
        <w:lang w:val="en-US" w:eastAsia="en-US" w:bidi="ar-SA"/>
      </w:rPr>
    </w:lvl>
    <w:lvl w:ilvl="5" w:tplc="F9BC3204">
      <w:numFmt w:val="bullet"/>
      <w:lvlText w:val="•"/>
      <w:lvlJc w:val="left"/>
      <w:pPr>
        <w:ind w:left="4080" w:hanging="154"/>
      </w:pPr>
      <w:rPr>
        <w:rFonts w:hint="default"/>
        <w:lang w:val="en-US" w:eastAsia="en-US" w:bidi="ar-SA"/>
      </w:rPr>
    </w:lvl>
    <w:lvl w:ilvl="6" w:tplc="24BEDBD0">
      <w:numFmt w:val="bullet"/>
      <w:lvlText w:val="•"/>
      <w:lvlJc w:val="left"/>
      <w:pPr>
        <w:ind w:left="5174" w:hanging="154"/>
      </w:pPr>
      <w:rPr>
        <w:rFonts w:hint="default"/>
        <w:lang w:val="en-US" w:eastAsia="en-US" w:bidi="ar-SA"/>
      </w:rPr>
    </w:lvl>
    <w:lvl w:ilvl="7" w:tplc="77520C7A">
      <w:numFmt w:val="bullet"/>
      <w:lvlText w:val="•"/>
      <w:lvlJc w:val="left"/>
      <w:pPr>
        <w:ind w:left="6267" w:hanging="154"/>
      </w:pPr>
      <w:rPr>
        <w:rFonts w:hint="default"/>
        <w:lang w:val="en-US" w:eastAsia="en-US" w:bidi="ar-SA"/>
      </w:rPr>
    </w:lvl>
    <w:lvl w:ilvl="8" w:tplc="EF52DEC8">
      <w:numFmt w:val="bullet"/>
      <w:lvlText w:val="•"/>
      <w:lvlJc w:val="left"/>
      <w:pPr>
        <w:ind w:left="7361" w:hanging="154"/>
      </w:pPr>
      <w:rPr>
        <w:rFonts w:hint="default"/>
        <w:lang w:val="en-US" w:eastAsia="en-US" w:bidi="ar-SA"/>
      </w:rPr>
    </w:lvl>
  </w:abstractNum>
  <w:abstractNum w:abstractNumId="29" w15:restartNumberingAfterBreak="0">
    <w:nsid w:val="5EAA6CA2"/>
    <w:multiLevelType w:val="hybridMultilevel"/>
    <w:tmpl w:val="B9C200B2"/>
    <w:lvl w:ilvl="0" w:tplc="1F8EDCC2">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BC81D76">
      <w:numFmt w:val="bullet"/>
      <w:lvlText w:val=""/>
      <w:lvlJc w:val="left"/>
      <w:pPr>
        <w:ind w:left="787" w:hanging="409"/>
      </w:pPr>
      <w:rPr>
        <w:rFonts w:ascii="Symbol" w:eastAsia="Symbol" w:hAnsi="Symbol" w:cs="Symbol" w:hint="default"/>
        <w:b w:val="0"/>
        <w:bCs w:val="0"/>
        <w:i w:val="0"/>
        <w:iCs w:val="0"/>
        <w:spacing w:val="0"/>
        <w:w w:val="100"/>
        <w:sz w:val="22"/>
        <w:szCs w:val="22"/>
        <w:lang w:val="en-US" w:eastAsia="en-US" w:bidi="ar-SA"/>
      </w:rPr>
    </w:lvl>
    <w:lvl w:ilvl="2" w:tplc="A36E2C82">
      <w:numFmt w:val="bullet"/>
      <w:lvlText w:val="•"/>
      <w:lvlJc w:val="left"/>
      <w:pPr>
        <w:ind w:left="1754" w:hanging="409"/>
      </w:pPr>
      <w:rPr>
        <w:rFonts w:hint="default"/>
        <w:lang w:val="en-US" w:eastAsia="en-US" w:bidi="ar-SA"/>
      </w:rPr>
    </w:lvl>
    <w:lvl w:ilvl="3" w:tplc="D280358C">
      <w:numFmt w:val="bullet"/>
      <w:lvlText w:val="•"/>
      <w:lvlJc w:val="left"/>
      <w:pPr>
        <w:ind w:left="2728" w:hanging="409"/>
      </w:pPr>
      <w:rPr>
        <w:rFonts w:hint="default"/>
        <w:lang w:val="en-US" w:eastAsia="en-US" w:bidi="ar-SA"/>
      </w:rPr>
    </w:lvl>
    <w:lvl w:ilvl="4" w:tplc="91E8F62C">
      <w:numFmt w:val="bullet"/>
      <w:lvlText w:val="•"/>
      <w:lvlJc w:val="left"/>
      <w:pPr>
        <w:ind w:left="3702" w:hanging="409"/>
      </w:pPr>
      <w:rPr>
        <w:rFonts w:hint="default"/>
        <w:lang w:val="en-US" w:eastAsia="en-US" w:bidi="ar-SA"/>
      </w:rPr>
    </w:lvl>
    <w:lvl w:ilvl="5" w:tplc="820C8A6C">
      <w:numFmt w:val="bullet"/>
      <w:lvlText w:val="•"/>
      <w:lvlJc w:val="left"/>
      <w:pPr>
        <w:ind w:left="4676" w:hanging="409"/>
      </w:pPr>
      <w:rPr>
        <w:rFonts w:hint="default"/>
        <w:lang w:val="en-US" w:eastAsia="en-US" w:bidi="ar-SA"/>
      </w:rPr>
    </w:lvl>
    <w:lvl w:ilvl="6" w:tplc="EF866F3C">
      <w:numFmt w:val="bullet"/>
      <w:lvlText w:val="•"/>
      <w:lvlJc w:val="left"/>
      <w:pPr>
        <w:ind w:left="5651" w:hanging="409"/>
      </w:pPr>
      <w:rPr>
        <w:rFonts w:hint="default"/>
        <w:lang w:val="en-US" w:eastAsia="en-US" w:bidi="ar-SA"/>
      </w:rPr>
    </w:lvl>
    <w:lvl w:ilvl="7" w:tplc="D6109B82">
      <w:numFmt w:val="bullet"/>
      <w:lvlText w:val="•"/>
      <w:lvlJc w:val="left"/>
      <w:pPr>
        <w:ind w:left="6625" w:hanging="409"/>
      </w:pPr>
      <w:rPr>
        <w:rFonts w:hint="default"/>
        <w:lang w:val="en-US" w:eastAsia="en-US" w:bidi="ar-SA"/>
      </w:rPr>
    </w:lvl>
    <w:lvl w:ilvl="8" w:tplc="69F0AAEC">
      <w:numFmt w:val="bullet"/>
      <w:lvlText w:val="•"/>
      <w:lvlJc w:val="left"/>
      <w:pPr>
        <w:ind w:left="7599" w:hanging="409"/>
      </w:pPr>
      <w:rPr>
        <w:rFonts w:hint="default"/>
        <w:lang w:val="en-US" w:eastAsia="en-US" w:bidi="ar-SA"/>
      </w:rPr>
    </w:lvl>
  </w:abstractNum>
  <w:abstractNum w:abstractNumId="30" w15:restartNumberingAfterBreak="0">
    <w:nsid w:val="6490236F"/>
    <w:multiLevelType w:val="multilevel"/>
    <w:tmpl w:val="F6BE7844"/>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6CE3DA9"/>
    <w:multiLevelType w:val="multilevel"/>
    <w:tmpl w:val="B282C0E4"/>
    <w:lvl w:ilvl="0">
      <w:start w:val="3"/>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52"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46" w:hanging="540"/>
      </w:pPr>
      <w:rPr>
        <w:rFonts w:hint="default"/>
        <w:lang w:val="en-US" w:eastAsia="en-US" w:bidi="ar-SA"/>
      </w:rPr>
    </w:lvl>
    <w:lvl w:ilvl="4">
      <w:numFmt w:val="bullet"/>
      <w:lvlText w:val="•"/>
      <w:lvlJc w:val="left"/>
      <w:pPr>
        <w:ind w:left="2289" w:hanging="540"/>
      </w:pPr>
      <w:rPr>
        <w:rFonts w:hint="default"/>
        <w:lang w:val="en-US" w:eastAsia="en-US" w:bidi="ar-SA"/>
      </w:rPr>
    </w:lvl>
    <w:lvl w:ilvl="5">
      <w:numFmt w:val="bullet"/>
      <w:lvlText w:val="•"/>
      <w:lvlJc w:val="left"/>
      <w:pPr>
        <w:ind w:left="2832" w:hanging="540"/>
      </w:pPr>
      <w:rPr>
        <w:rFonts w:hint="default"/>
        <w:lang w:val="en-US" w:eastAsia="en-US" w:bidi="ar-SA"/>
      </w:rPr>
    </w:lvl>
    <w:lvl w:ilvl="6">
      <w:numFmt w:val="bullet"/>
      <w:lvlText w:val="•"/>
      <w:lvlJc w:val="left"/>
      <w:pPr>
        <w:ind w:left="3375" w:hanging="540"/>
      </w:pPr>
      <w:rPr>
        <w:rFonts w:hint="default"/>
        <w:lang w:val="en-US" w:eastAsia="en-US" w:bidi="ar-SA"/>
      </w:rPr>
    </w:lvl>
    <w:lvl w:ilvl="7">
      <w:numFmt w:val="bullet"/>
      <w:lvlText w:val="•"/>
      <w:lvlJc w:val="left"/>
      <w:pPr>
        <w:ind w:left="3918" w:hanging="540"/>
      </w:pPr>
      <w:rPr>
        <w:rFonts w:hint="default"/>
        <w:lang w:val="en-US" w:eastAsia="en-US" w:bidi="ar-SA"/>
      </w:rPr>
    </w:lvl>
    <w:lvl w:ilvl="8">
      <w:numFmt w:val="bullet"/>
      <w:lvlText w:val="•"/>
      <w:lvlJc w:val="left"/>
      <w:pPr>
        <w:ind w:left="4461" w:hanging="540"/>
      </w:pPr>
      <w:rPr>
        <w:rFonts w:hint="default"/>
        <w:lang w:val="en-US" w:eastAsia="en-US" w:bidi="ar-SA"/>
      </w:rPr>
    </w:lvl>
  </w:abstractNum>
  <w:abstractNum w:abstractNumId="32" w15:restartNumberingAfterBreak="0">
    <w:nsid w:val="684A2991"/>
    <w:multiLevelType w:val="multilevel"/>
    <w:tmpl w:val="D08299C0"/>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ED4287"/>
    <w:multiLevelType w:val="multilevel"/>
    <w:tmpl w:val="DE1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DB4B64"/>
    <w:multiLevelType w:val="hybridMultilevel"/>
    <w:tmpl w:val="02CA5208"/>
    <w:lvl w:ilvl="0" w:tplc="97843458">
      <w:numFmt w:val="bullet"/>
      <w:lvlText w:val="•"/>
      <w:lvlJc w:val="left"/>
      <w:pPr>
        <w:ind w:left="806" w:hanging="173"/>
      </w:pPr>
      <w:rPr>
        <w:rFonts w:ascii="Times New Roman" w:eastAsia="Times New Roman" w:hAnsi="Times New Roman" w:cs="Times New Roman" w:hint="default"/>
        <w:b w:val="0"/>
        <w:bCs w:val="0"/>
        <w:i w:val="0"/>
        <w:iCs w:val="0"/>
        <w:spacing w:val="0"/>
        <w:w w:val="100"/>
        <w:sz w:val="24"/>
        <w:szCs w:val="24"/>
        <w:lang w:val="en-US" w:eastAsia="en-US" w:bidi="ar-SA"/>
      </w:rPr>
    </w:lvl>
    <w:lvl w:ilvl="1" w:tplc="6AA016EC">
      <w:numFmt w:val="bullet"/>
      <w:lvlText w:val="•"/>
      <w:lvlJc w:val="left"/>
      <w:pPr>
        <w:ind w:left="1674" w:hanging="173"/>
      </w:pPr>
      <w:rPr>
        <w:rFonts w:hint="default"/>
        <w:lang w:val="en-US" w:eastAsia="en-US" w:bidi="ar-SA"/>
      </w:rPr>
    </w:lvl>
    <w:lvl w:ilvl="2" w:tplc="A5065FF2">
      <w:numFmt w:val="bullet"/>
      <w:lvlText w:val="•"/>
      <w:lvlJc w:val="left"/>
      <w:pPr>
        <w:ind w:left="2549" w:hanging="173"/>
      </w:pPr>
      <w:rPr>
        <w:rFonts w:hint="default"/>
        <w:lang w:val="en-US" w:eastAsia="en-US" w:bidi="ar-SA"/>
      </w:rPr>
    </w:lvl>
    <w:lvl w:ilvl="3" w:tplc="29CCEE56">
      <w:numFmt w:val="bullet"/>
      <w:lvlText w:val="•"/>
      <w:lvlJc w:val="left"/>
      <w:pPr>
        <w:ind w:left="3424" w:hanging="173"/>
      </w:pPr>
      <w:rPr>
        <w:rFonts w:hint="default"/>
        <w:lang w:val="en-US" w:eastAsia="en-US" w:bidi="ar-SA"/>
      </w:rPr>
    </w:lvl>
    <w:lvl w:ilvl="4" w:tplc="F84286E8">
      <w:numFmt w:val="bullet"/>
      <w:lvlText w:val="•"/>
      <w:lvlJc w:val="left"/>
      <w:pPr>
        <w:ind w:left="4299" w:hanging="173"/>
      </w:pPr>
      <w:rPr>
        <w:rFonts w:hint="default"/>
        <w:lang w:val="en-US" w:eastAsia="en-US" w:bidi="ar-SA"/>
      </w:rPr>
    </w:lvl>
    <w:lvl w:ilvl="5" w:tplc="DD324F30">
      <w:numFmt w:val="bullet"/>
      <w:lvlText w:val="•"/>
      <w:lvlJc w:val="left"/>
      <w:pPr>
        <w:ind w:left="5174" w:hanging="173"/>
      </w:pPr>
      <w:rPr>
        <w:rFonts w:hint="default"/>
        <w:lang w:val="en-US" w:eastAsia="en-US" w:bidi="ar-SA"/>
      </w:rPr>
    </w:lvl>
    <w:lvl w:ilvl="6" w:tplc="6A72FFAE">
      <w:numFmt w:val="bullet"/>
      <w:lvlText w:val="•"/>
      <w:lvlJc w:val="left"/>
      <w:pPr>
        <w:ind w:left="6048" w:hanging="173"/>
      </w:pPr>
      <w:rPr>
        <w:rFonts w:hint="default"/>
        <w:lang w:val="en-US" w:eastAsia="en-US" w:bidi="ar-SA"/>
      </w:rPr>
    </w:lvl>
    <w:lvl w:ilvl="7" w:tplc="5FB62792">
      <w:numFmt w:val="bullet"/>
      <w:lvlText w:val="•"/>
      <w:lvlJc w:val="left"/>
      <w:pPr>
        <w:ind w:left="6923" w:hanging="173"/>
      </w:pPr>
      <w:rPr>
        <w:rFonts w:hint="default"/>
        <w:lang w:val="en-US" w:eastAsia="en-US" w:bidi="ar-SA"/>
      </w:rPr>
    </w:lvl>
    <w:lvl w:ilvl="8" w:tplc="5782A1F6">
      <w:numFmt w:val="bullet"/>
      <w:lvlText w:val="•"/>
      <w:lvlJc w:val="left"/>
      <w:pPr>
        <w:ind w:left="7798" w:hanging="173"/>
      </w:pPr>
      <w:rPr>
        <w:rFonts w:hint="default"/>
        <w:lang w:val="en-US" w:eastAsia="en-US" w:bidi="ar-SA"/>
      </w:rPr>
    </w:lvl>
  </w:abstractNum>
  <w:abstractNum w:abstractNumId="35" w15:restartNumberingAfterBreak="0">
    <w:nsid w:val="6EEF0866"/>
    <w:multiLevelType w:val="multilevel"/>
    <w:tmpl w:val="B95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93CD2"/>
    <w:multiLevelType w:val="multilevel"/>
    <w:tmpl w:val="846E0A98"/>
    <w:lvl w:ilvl="0">
      <w:start w:val="3"/>
      <w:numFmt w:val="decimal"/>
      <w:lvlText w:val="%1"/>
      <w:lvlJc w:val="left"/>
      <w:pPr>
        <w:ind w:left="868" w:hanging="423"/>
      </w:pPr>
      <w:rPr>
        <w:rFonts w:hint="default"/>
        <w:lang w:val="en-US" w:eastAsia="en-US" w:bidi="ar-SA"/>
      </w:rPr>
    </w:lvl>
    <w:lvl w:ilvl="1">
      <w:start w:val="1"/>
      <w:numFmt w:val="decimal"/>
      <w:lvlText w:val="%1.%2"/>
      <w:lvlJc w:val="left"/>
      <w:pPr>
        <w:ind w:left="868"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050" w:hanging="542"/>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65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060" w:hanging="144"/>
      </w:pPr>
      <w:rPr>
        <w:rFonts w:hint="default"/>
        <w:lang w:val="en-US" w:eastAsia="en-US" w:bidi="ar-SA"/>
      </w:rPr>
    </w:lvl>
    <w:lvl w:ilvl="5">
      <w:numFmt w:val="bullet"/>
      <w:lvlText w:val="•"/>
      <w:lvlJc w:val="left"/>
      <w:pPr>
        <w:ind w:left="2474" w:hanging="144"/>
      </w:pPr>
      <w:rPr>
        <w:rFonts w:hint="default"/>
        <w:lang w:val="en-US" w:eastAsia="en-US" w:bidi="ar-SA"/>
      </w:rPr>
    </w:lvl>
    <w:lvl w:ilvl="6">
      <w:numFmt w:val="bullet"/>
      <w:lvlText w:val="•"/>
      <w:lvlJc w:val="left"/>
      <w:pPr>
        <w:ind w:left="3889" w:hanging="144"/>
      </w:pPr>
      <w:rPr>
        <w:rFonts w:hint="default"/>
        <w:lang w:val="en-US" w:eastAsia="en-US" w:bidi="ar-SA"/>
      </w:rPr>
    </w:lvl>
    <w:lvl w:ilvl="7">
      <w:numFmt w:val="bullet"/>
      <w:lvlText w:val="•"/>
      <w:lvlJc w:val="left"/>
      <w:pPr>
        <w:ind w:left="5304" w:hanging="144"/>
      </w:pPr>
      <w:rPr>
        <w:rFonts w:hint="default"/>
        <w:lang w:val="en-US" w:eastAsia="en-US" w:bidi="ar-SA"/>
      </w:rPr>
    </w:lvl>
    <w:lvl w:ilvl="8">
      <w:numFmt w:val="bullet"/>
      <w:lvlText w:val="•"/>
      <w:lvlJc w:val="left"/>
      <w:pPr>
        <w:ind w:left="6718" w:hanging="144"/>
      </w:pPr>
      <w:rPr>
        <w:rFonts w:hint="default"/>
        <w:lang w:val="en-US" w:eastAsia="en-US" w:bidi="ar-SA"/>
      </w:rPr>
    </w:lvl>
  </w:abstractNum>
  <w:abstractNum w:abstractNumId="37" w15:restartNumberingAfterBreak="0">
    <w:nsid w:val="6FE31FEB"/>
    <w:multiLevelType w:val="hybridMultilevel"/>
    <w:tmpl w:val="6242F458"/>
    <w:lvl w:ilvl="0" w:tplc="9E4EA208">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5106842">
      <w:numFmt w:val="bullet"/>
      <w:lvlText w:val="•"/>
      <w:lvlJc w:val="left"/>
      <w:pPr>
        <w:ind w:left="1620" w:hanging="361"/>
      </w:pPr>
      <w:rPr>
        <w:rFonts w:hint="default"/>
        <w:lang w:val="en-US" w:eastAsia="en-US" w:bidi="ar-SA"/>
      </w:rPr>
    </w:lvl>
    <w:lvl w:ilvl="2" w:tplc="0F6AA602">
      <w:numFmt w:val="bullet"/>
      <w:lvlText w:val="•"/>
      <w:lvlJc w:val="left"/>
      <w:pPr>
        <w:ind w:left="2501" w:hanging="361"/>
      </w:pPr>
      <w:rPr>
        <w:rFonts w:hint="default"/>
        <w:lang w:val="en-US" w:eastAsia="en-US" w:bidi="ar-SA"/>
      </w:rPr>
    </w:lvl>
    <w:lvl w:ilvl="3" w:tplc="192E70CA">
      <w:numFmt w:val="bullet"/>
      <w:lvlText w:val="•"/>
      <w:lvlJc w:val="left"/>
      <w:pPr>
        <w:ind w:left="3382" w:hanging="361"/>
      </w:pPr>
      <w:rPr>
        <w:rFonts w:hint="default"/>
        <w:lang w:val="en-US" w:eastAsia="en-US" w:bidi="ar-SA"/>
      </w:rPr>
    </w:lvl>
    <w:lvl w:ilvl="4" w:tplc="91C8254C">
      <w:numFmt w:val="bullet"/>
      <w:lvlText w:val="•"/>
      <w:lvlJc w:val="left"/>
      <w:pPr>
        <w:ind w:left="4263" w:hanging="361"/>
      </w:pPr>
      <w:rPr>
        <w:rFonts w:hint="default"/>
        <w:lang w:val="en-US" w:eastAsia="en-US" w:bidi="ar-SA"/>
      </w:rPr>
    </w:lvl>
    <w:lvl w:ilvl="5" w:tplc="16484F78">
      <w:numFmt w:val="bullet"/>
      <w:lvlText w:val="•"/>
      <w:lvlJc w:val="left"/>
      <w:pPr>
        <w:ind w:left="5144" w:hanging="361"/>
      </w:pPr>
      <w:rPr>
        <w:rFonts w:hint="default"/>
        <w:lang w:val="en-US" w:eastAsia="en-US" w:bidi="ar-SA"/>
      </w:rPr>
    </w:lvl>
    <w:lvl w:ilvl="6" w:tplc="1B4EFB7A">
      <w:numFmt w:val="bullet"/>
      <w:lvlText w:val="•"/>
      <w:lvlJc w:val="left"/>
      <w:pPr>
        <w:ind w:left="6024" w:hanging="361"/>
      </w:pPr>
      <w:rPr>
        <w:rFonts w:hint="default"/>
        <w:lang w:val="en-US" w:eastAsia="en-US" w:bidi="ar-SA"/>
      </w:rPr>
    </w:lvl>
    <w:lvl w:ilvl="7" w:tplc="09DCBE9C">
      <w:numFmt w:val="bullet"/>
      <w:lvlText w:val="•"/>
      <w:lvlJc w:val="left"/>
      <w:pPr>
        <w:ind w:left="6905" w:hanging="361"/>
      </w:pPr>
      <w:rPr>
        <w:rFonts w:hint="default"/>
        <w:lang w:val="en-US" w:eastAsia="en-US" w:bidi="ar-SA"/>
      </w:rPr>
    </w:lvl>
    <w:lvl w:ilvl="8" w:tplc="14902E22">
      <w:numFmt w:val="bullet"/>
      <w:lvlText w:val="•"/>
      <w:lvlJc w:val="left"/>
      <w:pPr>
        <w:ind w:left="7786" w:hanging="361"/>
      </w:pPr>
      <w:rPr>
        <w:rFonts w:hint="default"/>
        <w:lang w:val="en-US" w:eastAsia="en-US" w:bidi="ar-SA"/>
      </w:rPr>
    </w:lvl>
  </w:abstractNum>
  <w:abstractNum w:abstractNumId="38" w15:restartNumberingAfterBreak="0">
    <w:nsid w:val="70AA7B5E"/>
    <w:multiLevelType w:val="multilevel"/>
    <w:tmpl w:val="A512266A"/>
    <w:lvl w:ilvl="0">
      <w:start w:val="1"/>
      <w:numFmt w:val="decimal"/>
      <w:lvlText w:val="%1"/>
      <w:lvlJc w:val="left"/>
      <w:pPr>
        <w:ind w:left="445" w:hanging="423"/>
      </w:pPr>
      <w:rPr>
        <w:rFonts w:hint="default"/>
        <w:lang w:val="en-US" w:eastAsia="en-US" w:bidi="ar-SA"/>
      </w:rPr>
    </w:lvl>
    <w:lvl w:ilvl="1">
      <w:start w:val="1"/>
      <w:numFmt w:val="decimal"/>
      <w:lvlText w:val="%1.%2"/>
      <w:lvlJc w:val="left"/>
      <w:pPr>
        <w:ind w:left="445"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61" w:hanging="423"/>
      </w:pPr>
      <w:rPr>
        <w:rFonts w:hint="default"/>
        <w:lang w:val="en-US" w:eastAsia="en-US" w:bidi="ar-SA"/>
      </w:rPr>
    </w:lvl>
    <w:lvl w:ilvl="3">
      <w:numFmt w:val="bullet"/>
      <w:lvlText w:val="•"/>
      <w:lvlJc w:val="left"/>
      <w:pPr>
        <w:ind w:left="3172" w:hanging="423"/>
      </w:pPr>
      <w:rPr>
        <w:rFonts w:hint="default"/>
        <w:lang w:val="en-US" w:eastAsia="en-US" w:bidi="ar-SA"/>
      </w:rPr>
    </w:lvl>
    <w:lvl w:ilvl="4">
      <w:numFmt w:val="bullet"/>
      <w:lvlText w:val="•"/>
      <w:lvlJc w:val="left"/>
      <w:pPr>
        <w:ind w:left="4083" w:hanging="423"/>
      </w:pPr>
      <w:rPr>
        <w:rFonts w:hint="default"/>
        <w:lang w:val="en-US" w:eastAsia="en-US" w:bidi="ar-SA"/>
      </w:rPr>
    </w:lvl>
    <w:lvl w:ilvl="5">
      <w:numFmt w:val="bullet"/>
      <w:lvlText w:val="•"/>
      <w:lvlJc w:val="left"/>
      <w:pPr>
        <w:ind w:left="4994" w:hanging="423"/>
      </w:pPr>
      <w:rPr>
        <w:rFonts w:hint="default"/>
        <w:lang w:val="en-US" w:eastAsia="en-US" w:bidi="ar-SA"/>
      </w:rPr>
    </w:lvl>
    <w:lvl w:ilvl="6">
      <w:numFmt w:val="bullet"/>
      <w:lvlText w:val="•"/>
      <w:lvlJc w:val="left"/>
      <w:pPr>
        <w:ind w:left="5904" w:hanging="423"/>
      </w:pPr>
      <w:rPr>
        <w:rFonts w:hint="default"/>
        <w:lang w:val="en-US" w:eastAsia="en-US" w:bidi="ar-SA"/>
      </w:rPr>
    </w:lvl>
    <w:lvl w:ilvl="7">
      <w:numFmt w:val="bullet"/>
      <w:lvlText w:val="•"/>
      <w:lvlJc w:val="left"/>
      <w:pPr>
        <w:ind w:left="6815" w:hanging="423"/>
      </w:pPr>
      <w:rPr>
        <w:rFonts w:hint="default"/>
        <w:lang w:val="en-US" w:eastAsia="en-US" w:bidi="ar-SA"/>
      </w:rPr>
    </w:lvl>
    <w:lvl w:ilvl="8">
      <w:numFmt w:val="bullet"/>
      <w:lvlText w:val="•"/>
      <w:lvlJc w:val="left"/>
      <w:pPr>
        <w:ind w:left="7726" w:hanging="423"/>
      </w:pPr>
      <w:rPr>
        <w:rFonts w:hint="default"/>
        <w:lang w:val="en-US" w:eastAsia="en-US" w:bidi="ar-SA"/>
      </w:rPr>
    </w:lvl>
  </w:abstractNum>
  <w:abstractNum w:abstractNumId="39" w15:restartNumberingAfterBreak="0">
    <w:nsid w:val="76C6676B"/>
    <w:multiLevelType w:val="multilevel"/>
    <w:tmpl w:val="867CC83A"/>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98378F4"/>
    <w:multiLevelType w:val="hybridMultilevel"/>
    <w:tmpl w:val="03F29420"/>
    <w:lvl w:ilvl="0" w:tplc="0118453A">
      <w:numFmt w:val="bullet"/>
      <w:lvlText w:val="•"/>
      <w:lvlJc w:val="left"/>
      <w:pPr>
        <w:ind w:left="445"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1" w:tplc="3E940DB6">
      <w:numFmt w:val="bullet"/>
      <w:lvlText w:val="•"/>
      <w:lvlJc w:val="left"/>
      <w:pPr>
        <w:ind w:left="1350" w:hanging="250"/>
      </w:pPr>
      <w:rPr>
        <w:rFonts w:hint="default"/>
        <w:lang w:val="en-US" w:eastAsia="en-US" w:bidi="ar-SA"/>
      </w:rPr>
    </w:lvl>
    <w:lvl w:ilvl="2" w:tplc="6982239E">
      <w:numFmt w:val="bullet"/>
      <w:lvlText w:val="•"/>
      <w:lvlJc w:val="left"/>
      <w:pPr>
        <w:ind w:left="2261" w:hanging="250"/>
      </w:pPr>
      <w:rPr>
        <w:rFonts w:hint="default"/>
        <w:lang w:val="en-US" w:eastAsia="en-US" w:bidi="ar-SA"/>
      </w:rPr>
    </w:lvl>
    <w:lvl w:ilvl="3" w:tplc="EEE2E0EA">
      <w:numFmt w:val="bullet"/>
      <w:lvlText w:val="•"/>
      <w:lvlJc w:val="left"/>
      <w:pPr>
        <w:ind w:left="3172" w:hanging="250"/>
      </w:pPr>
      <w:rPr>
        <w:rFonts w:hint="default"/>
        <w:lang w:val="en-US" w:eastAsia="en-US" w:bidi="ar-SA"/>
      </w:rPr>
    </w:lvl>
    <w:lvl w:ilvl="4" w:tplc="2D4E75E0">
      <w:numFmt w:val="bullet"/>
      <w:lvlText w:val="•"/>
      <w:lvlJc w:val="left"/>
      <w:pPr>
        <w:ind w:left="4083" w:hanging="250"/>
      </w:pPr>
      <w:rPr>
        <w:rFonts w:hint="default"/>
        <w:lang w:val="en-US" w:eastAsia="en-US" w:bidi="ar-SA"/>
      </w:rPr>
    </w:lvl>
    <w:lvl w:ilvl="5" w:tplc="A5D4614C">
      <w:numFmt w:val="bullet"/>
      <w:lvlText w:val="•"/>
      <w:lvlJc w:val="left"/>
      <w:pPr>
        <w:ind w:left="4994" w:hanging="250"/>
      </w:pPr>
      <w:rPr>
        <w:rFonts w:hint="default"/>
        <w:lang w:val="en-US" w:eastAsia="en-US" w:bidi="ar-SA"/>
      </w:rPr>
    </w:lvl>
    <w:lvl w:ilvl="6" w:tplc="F7FC0DAE">
      <w:numFmt w:val="bullet"/>
      <w:lvlText w:val="•"/>
      <w:lvlJc w:val="left"/>
      <w:pPr>
        <w:ind w:left="5904" w:hanging="250"/>
      </w:pPr>
      <w:rPr>
        <w:rFonts w:hint="default"/>
        <w:lang w:val="en-US" w:eastAsia="en-US" w:bidi="ar-SA"/>
      </w:rPr>
    </w:lvl>
    <w:lvl w:ilvl="7" w:tplc="399EF2BE">
      <w:numFmt w:val="bullet"/>
      <w:lvlText w:val="•"/>
      <w:lvlJc w:val="left"/>
      <w:pPr>
        <w:ind w:left="6815" w:hanging="250"/>
      </w:pPr>
      <w:rPr>
        <w:rFonts w:hint="default"/>
        <w:lang w:val="en-US" w:eastAsia="en-US" w:bidi="ar-SA"/>
      </w:rPr>
    </w:lvl>
    <w:lvl w:ilvl="8" w:tplc="E6C0EB40">
      <w:numFmt w:val="bullet"/>
      <w:lvlText w:val="•"/>
      <w:lvlJc w:val="left"/>
      <w:pPr>
        <w:ind w:left="7726" w:hanging="250"/>
      </w:pPr>
      <w:rPr>
        <w:rFonts w:hint="default"/>
        <w:lang w:val="en-US" w:eastAsia="en-US" w:bidi="ar-SA"/>
      </w:rPr>
    </w:lvl>
  </w:abstractNum>
  <w:abstractNum w:abstractNumId="41" w15:restartNumberingAfterBreak="0">
    <w:nsid w:val="7A4C1382"/>
    <w:multiLevelType w:val="multilevel"/>
    <w:tmpl w:val="C8D2BDD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F844C20"/>
    <w:multiLevelType w:val="multilevel"/>
    <w:tmpl w:val="7DD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7"/>
  </w:num>
  <w:num w:numId="3">
    <w:abstractNumId w:val="23"/>
  </w:num>
  <w:num w:numId="4">
    <w:abstractNumId w:val="37"/>
  </w:num>
  <w:num w:numId="5">
    <w:abstractNumId w:val="6"/>
  </w:num>
  <w:num w:numId="6">
    <w:abstractNumId w:val="36"/>
  </w:num>
  <w:num w:numId="7">
    <w:abstractNumId w:val="24"/>
  </w:num>
  <w:num w:numId="8">
    <w:abstractNumId w:val="40"/>
  </w:num>
  <w:num w:numId="9">
    <w:abstractNumId w:val="20"/>
  </w:num>
  <w:num w:numId="10">
    <w:abstractNumId w:val="3"/>
  </w:num>
  <w:num w:numId="11">
    <w:abstractNumId w:val="16"/>
  </w:num>
  <w:num w:numId="12">
    <w:abstractNumId w:val="34"/>
  </w:num>
  <w:num w:numId="13">
    <w:abstractNumId w:val="0"/>
  </w:num>
  <w:num w:numId="14">
    <w:abstractNumId w:val="28"/>
  </w:num>
  <w:num w:numId="15">
    <w:abstractNumId w:val="9"/>
  </w:num>
  <w:num w:numId="16">
    <w:abstractNumId w:val="38"/>
  </w:num>
  <w:num w:numId="17">
    <w:abstractNumId w:val="26"/>
  </w:num>
  <w:num w:numId="18">
    <w:abstractNumId w:val="11"/>
  </w:num>
  <w:num w:numId="19">
    <w:abstractNumId w:val="31"/>
  </w:num>
  <w:num w:numId="20">
    <w:abstractNumId w:val="4"/>
  </w:num>
  <w:num w:numId="21">
    <w:abstractNumId w:val="22"/>
  </w:num>
  <w:num w:numId="22">
    <w:abstractNumId w:val="41"/>
  </w:num>
  <w:num w:numId="23">
    <w:abstractNumId w:val="2"/>
  </w:num>
  <w:num w:numId="24">
    <w:abstractNumId w:val="5"/>
  </w:num>
  <w:num w:numId="25">
    <w:abstractNumId w:val="15"/>
  </w:num>
  <w:num w:numId="26">
    <w:abstractNumId w:val="10"/>
  </w:num>
  <w:num w:numId="27">
    <w:abstractNumId w:val="39"/>
  </w:num>
  <w:num w:numId="28">
    <w:abstractNumId w:val="32"/>
  </w:num>
  <w:num w:numId="29">
    <w:abstractNumId w:val="30"/>
  </w:num>
  <w:num w:numId="30">
    <w:abstractNumId w:val="12"/>
  </w:num>
  <w:num w:numId="31">
    <w:abstractNumId w:val="19"/>
  </w:num>
  <w:num w:numId="32">
    <w:abstractNumId w:val="7"/>
  </w:num>
  <w:num w:numId="33">
    <w:abstractNumId w:val="42"/>
  </w:num>
  <w:num w:numId="34">
    <w:abstractNumId w:val="1"/>
  </w:num>
  <w:num w:numId="35">
    <w:abstractNumId w:val="35"/>
  </w:num>
  <w:num w:numId="36">
    <w:abstractNumId w:val="21"/>
  </w:num>
  <w:num w:numId="37">
    <w:abstractNumId w:val="18"/>
  </w:num>
  <w:num w:numId="38">
    <w:abstractNumId w:val="8"/>
  </w:num>
  <w:num w:numId="39">
    <w:abstractNumId w:val="14"/>
  </w:num>
  <w:num w:numId="40">
    <w:abstractNumId w:val="13"/>
  </w:num>
  <w:num w:numId="41">
    <w:abstractNumId w:val="17"/>
  </w:num>
  <w:num w:numId="42">
    <w:abstractNumId w:val="33"/>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0F8"/>
    <w:rsid w:val="001106E4"/>
    <w:rsid w:val="00183D5B"/>
    <w:rsid w:val="0023249D"/>
    <w:rsid w:val="006A5CAA"/>
    <w:rsid w:val="00731362"/>
    <w:rsid w:val="007800F8"/>
    <w:rsid w:val="007A4387"/>
    <w:rsid w:val="007D3E4F"/>
    <w:rsid w:val="008253F1"/>
    <w:rsid w:val="00C45B38"/>
    <w:rsid w:val="00CC1A11"/>
    <w:rsid w:val="00CD5705"/>
    <w:rsid w:val="00E72234"/>
    <w:rsid w:val="00EF5C66"/>
    <w:rsid w:val="00FC6D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68493"/>
  <w15:docId w15:val="{AB7F57EE-AA87-4B80-BB66-F78874E1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98"/>
      <w:jc w:val="center"/>
      <w:outlineLvl w:val="0"/>
    </w:pPr>
    <w:rPr>
      <w:b/>
      <w:bCs/>
      <w:sz w:val="36"/>
      <w:szCs w:val="36"/>
    </w:rPr>
  </w:style>
  <w:style w:type="paragraph" w:styleId="Heading2">
    <w:name w:val="heading 2"/>
    <w:basedOn w:val="Normal"/>
    <w:uiPriority w:val="1"/>
    <w:qFormat/>
    <w:pPr>
      <w:ind w:left="82"/>
      <w:outlineLvl w:val="1"/>
    </w:pPr>
    <w:rPr>
      <w:b/>
      <w:bCs/>
      <w:sz w:val="32"/>
      <w:szCs w:val="32"/>
    </w:rPr>
  </w:style>
  <w:style w:type="paragraph" w:styleId="Heading3">
    <w:name w:val="heading 3"/>
    <w:basedOn w:val="Normal"/>
    <w:link w:val="Heading3Char"/>
    <w:uiPriority w:val="1"/>
    <w:qFormat/>
    <w:pPr>
      <w:ind w:left="89"/>
      <w:jc w:val="center"/>
      <w:outlineLvl w:val="2"/>
    </w:pPr>
    <w:rPr>
      <w:b/>
      <w:bCs/>
      <w:sz w:val="32"/>
      <w:szCs w:val="32"/>
    </w:rPr>
  </w:style>
  <w:style w:type="paragraph" w:styleId="Heading4">
    <w:name w:val="heading 4"/>
    <w:basedOn w:val="Normal"/>
    <w:uiPriority w:val="1"/>
    <w:qFormat/>
    <w:pPr>
      <w:ind w:left="80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45" w:hanging="143"/>
    </w:pPr>
  </w:style>
  <w:style w:type="paragraph" w:customStyle="1" w:styleId="TableParagraph">
    <w:name w:val="Table Paragraph"/>
    <w:basedOn w:val="Normal"/>
    <w:uiPriority w:val="1"/>
    <w:qFormat/>
    <w:pPr>
      <w:spacing w:before="61"/>
      <w:ind w:left="472"/>
    </w:pPr>
  </w:style>
  <w:style w:type="paragraph" w:styleId="Header">
    <w:name w:val="header"/>
    <w:basedOn w:val="Normal"/>
    <w:link w:val="HeaderChar"/>
    <w:uiPriority w:val="99"/>
    <w:unhideWhenUsed/>
    <w:rsid w:val="00EF5C66"/>
    <w:pPr>
      <w:tabs>
        <w:tab w:val="center" w:pos="4513"/>
        <w:tab w:val="right" w:pos="9026"/>
      </w:tabs>
    </w:pPr>
  </w:style>
  <w:style w:type="character" w:customStyle="1" w:styleId="HeaderChar">
    <w:name w:val="Header Char"/>
    <w:basedOn w:val="DefaultParagraphFont"/>
    <w:link w:val="Header"/>
    <w:uiPriority w:val="99"/>
    <w:rsid w:val="00EF5C66"/>
    <w:rPr>
      <w:rFonts w:ascii="Times New Roman" w:eastAsia="Times New Roman" w:hAnsi="Times New Roman" w:cs="Times New Roman"/>
    </w:rPr>
  </w:style>
  <w:style w:type="paragraph" w:styleId="Footer">
    <w:name w:val="footer"/>
    <w:basedOn w:val="Normal"/>
    <w:link w:val="FooterChar"/>
    <w:uiPriority w:val="99"/>
    <w:unhideWhenUsed/>
    <w:rsid w:val="00EF5C66"/>
    <w:pPr>
      <w:tabs>
        <w:tab w:val="center" w:pos="4513"/>
        <w:tab w:val="right" w:pos="9026"/>
      </w:tabs>
    </w:pPr>
  </w:style>
  <w:style w:type="character" w:customStyle="1" w:styleId="FooterChar">
    <w:name w:val="Footer Char"/>
    <w:basedOn w:val="DefaultParagraphFont"/>
    <w:link w:val="Footer"/>
    <w:uiPriority w:val="99"/>
    <w:rsid w:val="00EF5C6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83D5B"/>
    <w:rPr>
      <w:rFonts w:ascii="Times New Roman" w:eastAsia="Times New Roman" w:hAnsi="Times New Roman" w:cs="Times New Roman"/>
      <w:sz w:val="24"/>
      <w:szCs w:val="24"/>
    </w:rPr>
  </w:style>
  <w:style w:type="paragraph" w:styleId="NormalWeb">
    <w:name w:val="Normal (Web)"/>
    <w:basedOn w:val="Normal"/>
    <w:uiPriority w:val="99"/>
    <w:unhideWhenUsed/>
    <w:rsid w:val="00183D5B"/>
    <w:pPr>
      <w:widowControl/>
      <w:autoSpaceDE/>
      <w:autoSpaceDN/>
      <w:spacing w:before="100" w:beforeAutospacing="1" w:after="100" w:afterAutospacing="1"/>
    </w:pPr>
    <w:rPr>
      <w:sz w:val="24"/>
      <w:szCs w:val="24"/>
      <w:lang w:val="en-IN" w:eastAsia="en-IN"/>
    </w:rPr>
  </w:style>
  <w:style w:type="character" w:customStyle="1" w:styleId="math-inline">
    <w:name w:val="math-inline"/>
    <w:basedOn w:val="DefaultParagraphFont"/>
    <w:rsid w:val="00183D5B"/>
  </w:style>
  <w:style w:type="character" w:styleId="HTMLCode">
    <w:name w:val="HTML Code"/>
    <w:basedOn w:val="DefaultParagraphFont"/>
    <w:uiPriority w:val="99"/>
    <w:semiHidden/>
    <w:unhideWhenUsed/>
    <w:rsid w:val="00183D5B"/>
    <w:rPr>
      <w:rFonts w:ascii="Courier New" w:eastAsia="Times New Roman" w:hAnsi="Courier New" w:cs="Courier New"/>
      <w:sz w:val="20"/>
      <w:szCs w:val="20"/>
    </w:rPr>
  </w:style>
  <w:style w:type="table" w:styleId="TableGrid">
    <w:name w:val="Table Grid"/>
    <w:basedOn w:val="TableNormal"/>
    <w:uiPriority w:val="39"/>
    <w:rsid w:val="00C45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45B38"/>
    <w:rPr>
      <w:b/>
      <w:bCs/>
    </w:rPr>
  </w:style>
  <w:style w:type="character" w:customStyle="1" w:styleId="Heading3Char">
    <w:name w:val="Heading 3 Char"/>
    <w:basedOn w:val="DefaultParagraphFont"/>
    <w:link w:val="Heading3"/>
    <w:uiPriority w:val="1"/>
    <w:rsid w:val="00E72234"/>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76225">
      <w:bodyDiv w:val="1"/>
      <w:marLeft w:val="0"/>
      <w:marRight w:val="0"/>
      <w:marTop w:val="0"/>
      <w:marBottom w:val="0"/>
      <w:divBdr>
        <w:top w:val="none" w:sz="0" w:space="0" w:color="auto"/>
        <w:left w:val="none" w:sz="0" w:space="0" w:color="auto"/>
        <w:bottom w:val="none" w:sz="0" w:space="0" w:color="auto"/>
        <w:right w:val="none" w:sz="0" w:space="0" w:color="auto"/>
      </w:divBdr>
    </w:div>
    <w:div w:id="200167848">
      <w:bodyDiv w:val="1"/>
      <w:marLeft w:val="0"/>
      <w:marRight w:val="0"/>
      <w:marTop w:val="0"/>
      <w:marBottom w:val="0"/>
      <w:divBdr>
        <w:top w:val="none" w:sz="0" w:space="0" w:color="auto"/>
        <w:left w:val="none" w:sz="0" w:space="0" w:color="auto"/>
        <w:bottom w:val="none" w:sz="0" w:space="0" w:color="auto"/>
        <w:right w:val="none" w:sz="0" w:space="0" w:color="auto"/>
      </w:divBdr>
    </w:div>
    <w:div w:id="371616188">
      <w:bodyDiv w:val="1"/>
      <w:marLeft w:val="0"/>
      <w:marRight w:val="0"/>
      <w:marTop w:val="0"/>
      <w:marBottom w:val="0"/>
      <w:divBdr>
        <w:top w:val="none" w:sz="0" w:space="0" w:color="auto"/>
        <w:left w:val="none" w:sz="0" w:space="0" w:color="auto"/>
        <w:bottom w:val="none" w:sz="0" w:space="0" w:color="auto"/>
        <w:right w:val="none" w:sz="0" w:space="0" w:color="auto"/>
      </w:divBdr>
    </w:div>
    <w:div w:id="431975435">
      <w:bodyDiv w:val="1"/>
      <w:marLeft w:val="0"/>
      <w:marRight w:val="0"/>
      <w:marTop w:val="0"/>
      <w:marBottom w:val="0"/>
      <w:divBdr>
        <w:top w:val="none" w:sz="0" w:space="0" w:color="auto"/>
        <w:left w:val="none" w:sz="0" w:space="0" w:color="auto"/>
        <w:bottom w:val="none" w:sz="0" w:space="0" w:color="auto"/>
        <w:right w:val="none" w:sz="0" w:space="0" w:color="auto"/>
      </w:divBdr>
    </w:div>
    <w:div w:id="434863290">
      <w:bodyDiv w:val="1"/>
      <w:marLeft w:val="0"/>
      <w:marRight w:val="0"/>
      <w:marTop w:val="0"/>
      <w:marBottom w:val="0"/>
      <w:divBdr>
        <w:top w:val="none" w:sz="0" w:space="0" w:color="auto"/>
        <w:left w:val="none" w:sz="0" w:space="0" w:color="auto"/>
        <w:bottom w:val="none" w:sz="0" w:space="0" w:color="auto"/>
        <w:right w:val="none" w:sz="0" w:space="0" w:color="auto"/>
      </w:divBdr>
    </w:div>
    <w:div w:id="450899278">
      <w:bodyDiv w:val="1"/>
      <w:marLeft w:val="0"/>
      <w:marRight w:val="0"/>
      <w:marTop w:val="0"/>
      <w:marBottom w:val="0"/>
      <w:divBdr>
        <w:top w:val="none" w:sz="0" w:space="0" w:color="auto"/>
        <w:left w:val="none" w:sz="0" w:space="0" w:color="auto"/>
        <w:bottom w:val="none" w:sz="0" w:space="0" w:color="auto"/>
        <w:right w:val="none" w:sz="0" w:space="0" w:color="auto"/>
      </w:divBdr>
    </w:div>
    <w:div w:id="559899895">
      <w:bodyDiv w:val="1"/>
      <w:marLeft w:val="0"/>
      <w:marRight w:val="0"/>
      <w:marTop w:val="0"/>
      <w:marBottom w:val="0"/>
      <w:divBdr>
        <w:top w:val="none" w:sz="0" w:space="0" w:color="auto"/>
        <w:left w:val="none" w:sz="0" w:space="0" w:color="auto"/>
        <w:bottom w:val="none" w:sz="0" w:space="0" w:color="auto"/>
        <w:right w:val="none" w:sz="0" w:space="0" w:color="auto"/>
      </w:divBdr>
      <w:divsChild>
        <w:div w:id="823617884">
          <w:marLeft w:val="0"/>
          <w:marRight w:val="0"/>
          <w:marTop w:val="0"/>
          <w:marBottom w:val="0"/>
          <w:divBdr>
            <w:top w:val="none" w:sz="0" w:space="0" w:color="auto"/>
            <w:left w:val="none" w:sz="0" w:space="0" w:color="auto"/>
            <w:bottom w:val="none" w:sz="0" w:space="0" w:color="auto"/>
            <w:right w:val="none" w:sz="0" w:space="0" w:color="auto"/>
          </w:divBdr>
          <w:divsChild>
            <w:div w:id="1194153407">
              <w:marLeft w:val="0"/>
              <w:marRight w:val="0"/>
              <w:marTop w:val="0"/>
              <w:marBottom w:val="0"/>
              <w:divBdr>
                <w:top w:val="none" w:sz="0" w:space="0" w:color="auto"/>
                <w:left w:val="none" w:sz="0" w:space="0" w:color="auto"/>
                <w:bottom w:val="none" w:sz="0" w:space="0" w:color="auto"/>
                <w:right w:val="none" w:sz="0" w:space="0" w:color="auto"/>
              </w:divBdr>
              <w:divsChild>
                <w:div w:id="6336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962452">
      <w:bodyDiv w:val="1"/>
      <w:marLeft w:val="0"/>
      <w:marRight w:val="0"/>
      <w:marTop w:val="0"/>
      <w:marBottom w:val="0"/>
      <w:divBdr>
        <w:top w:val="none" w:sz="0" w:space="0" w:color="auto"/>
        <w:left w:val="none" w:sz="0" w:space="0" w:color="auto"/>
        <w:bottom w:val="none" w:sz="0" w:space="0" w:color="auto"/>
        <w:right w:val="none" w:sz="0" w:space="0" w:color="auto"/>
      </w:divBdr>
    </w:div>
    <w:div w:id="884298784">
      <w:bodyDiv w:val="1"/>
      <w:marLeft w:val="0"/>
      <w:marRight w:val="0"/>
      <w:marTop w:val="0"/>
      <w:marBottom w:val="0"/>
      <w:divBdr>
        <w:top w:val="none" w:sz="0" w:space="0" w:color="auto"/>
        <w:left w:val="none" w:sz="0" w:space="0" w:color="auto"/>
        <w:bottom w:val="none" w:sz="0" w:space="0" w:color="auto"/>
        <w:right w:val="none" w:sz="0" w:space="0" w:color="auto"/>
      </w:divBdr>
    </w:div>
    <w:div w:id="894857678">
      <w:bodyDiv w:val="1"/>
      <w:marLeft w:val="0"/>
      <w:marRight w:val="0"/>
      <w:marTop w:val="0"/>
      <w:marBottom w:val="0"/>
      <w:divBdr>
        <w:top w:val="none" w:sz="0" w:space="0" w:color="auto"/>
        <w:left w:val="none" w:sz="0" w:space="0" w:color="auto"/>
        <w:bottom w:val="none" w:sz="0" w:space="0" w:color="auto"/>
        <w:right w:val="none" w:sz="0" w:space="0" w:color="auto"/>
      </w:divBdr>
    </w:div>
    <w:div w:id="906888015">
      <w:bodyDiv w:val="1"/>
      <w:marLeft w:val="0"/>
      <w:marRight w:val="0"/>
      <w:marTop w:val="0"/>
      <w:marBottom w:val="0"/>
      <w:divBdr>
        <w:top w:val="none" w:sz="0" w:space="0" w:color="auto"/>
        <w:left w:val="none" w:sz="0" w:space="0" w:color="auto"/>
        <w:bottom w:val="none" w:sz="0" w:space="0" w:color="auto"/>
        <w:right w:val="none" w:sz="0" w:space="0" w:color="auto"/>
      </w:divBdr>
    </w:div>
    <w:div w:id="1005862216">
      <w:bodyDiv w:val="1"/>
      <w:marLeft w:val="0"/>
      <w:marRight w:val="0"/>
      <w:marTop w:val="0"/>
      <w:marBottom w:val="0"/>
      <w:divBdr>
        <w:top w:val="none" w:sz="0" w:space="0" w:color="auto"/>
        <w:left w:val="none" w:sz="0" w:space="0" w:color="auto"/>
        <w:bottom w:val="none" w:sz="0" w:space="0" w:color="auto"/>
        <w:right w:val="none" w:sz="0" w:space="0" w:color="auto"/>
      </w:divBdr>
    </w:div>
    <w:div w:id="1145050540">
      <w:bodyDiv w:val="1"/>
      <w:marLeft w:val="0"/>
      <w:marRight w:val="0"/>
      <w:marTop w:val="0"/>
      <w:marBottom w:val="0"/>
      <w:divBdr>
        <w:top w:val="none" w:sz="0" w:space="0" w:color="auto"/>
        <w:left w:val="none" w:sz="0" w:space="0" w:color="auto"/>
        <w:bottom w:val="none" w:sz="0" w:space="0" w:color="auto"/>
        <w:right w:val="none" w:sz="0" w:space="0" w:color="auto"/>
      </w:divBdr>
    </w:div>
    <w:div w:id="1193423441">
      <w:bodyDiv w:val="1"/>
      <w:marLeft w:val="0"/>
      <w:marRight w:val="0"/>
      <w:marTop w:val="0"/>
      <w:marBottom w:val="0"/>
      <w:divBdr>
        <w:top w:val="none" w:sz="0" w:space="0" w:color="auto"/>
        <w:left w:val="none" w:sz="0" w:space="0" w:color="auto"/>
        <w:bottom w:val="none" w:sz="0" w:space="0" w:color="auto"/>
        <w:right w:val="none" w:sz="0" w:space="0" w:color="auto"/>
      </w:divBdr>
    </w:div>
    <w:div w:id="1389105734">
      <w:bodyDiv w:val="1"/>
      <w:marLeft w:val="0"/>
      <w:marRight w:val="0"/>
      <w:marTop w:val="0"/>
      <w:marBottom w:val="0"/>
      <w:divBdr>
        <w:top w:val="none" w:sz="0" w:space="0" w:color="auto"/>
        <w:left w:val="none" w:sz="0" w:space="0" w:color="auto"/>
        <w:bottom w:val="none" w:sz="0" w:space="0" w:color="auto"/>
        <w:right w:val="none" w:sz="0" w:space="0" w:color="auto"/>
      </w:divBdr>
    </w:div>
    <w:div w:id="1523011831">
      <w:bodyDiv w:val="1"/>
      <w:marLeft w:val="0"/>
      <w:marRight w:val="0"/>
      <w:marTop w:val="0"/>
      <w:marBottom w:val="0"/>
      <w:divBdr>
        <w:top w:val="none" w:sz="0" w:space="0" w:color="auto"/>
        <w:left w:val="none" w:sz="0" w:space="0" w:color="auto"/>
        <w:bottom w:val="none" w:sz="0" w:space="0" w:color="auto"/>
        <w:right w:val="none" w:sz="0" w:space="0" w:color="auto"/>
      </w:divBdr>
    </w:div>
    <w:div w:id="1547764439">
      <w:bodyDiv w:val="1"/>
      <w:marLeft w:val="0"/>
      <w:marRight w:val="0"/>
      <w:marTop w:val="0"/>
      <w:marBottom w:val="0"/>
      <w:divBdr>
        <w:top w:val="none" w:sz="0" w:space="0" w:color="auto"/>
        <w:left w:val="none" w:sz="0" w:space="0" w:color="auto"/>
        <w:bottom w:val="none" w:sz="0" w:space="0" w:color="auto"/>
        <w:right w:val="none" w:sz="0" w:space="0" w:color="auto"/>
      </w:divBdr>
    </w:div>
    <w:div w:id="1596547544">
      <w:bodyDiv w:val="1"/>
      <w:marLeft w:val="0"/>
      <w:marRight w:val="0"/>
      <w:marTop w:val="0"/>
      <w:marBottom w:val="0"/>
      <w:divBdr>
        <w:top w:val="none" w:sz="0" w:space="0" w:color="auto"/>
        <w:left w:val="none" w:sz="0" w:space="0" w:color="auto"/>
        <w:bottom w:val="none" w:sz="0" w:space="0" w:color="auto"/>
        <w:right w:val="none" w:sz="0" w:space="0" w:color="auto"/>
      </w:divBdr>
    </w:div>
    <w:div w:id="1661616460">
      <w:bodyDiv w:val="1"/>
      <w:marLeft w:val="0"/>
      <w:marRight w:val="0"/>
      <w:marTop w:val="0"/>
      <w:marBottom w:val="0"/>
      <w:divBdr>
        <w:top w:val="none" w:sz="0" w:space="0" w:color="auto"/>
        <w:left w:val="none" w:sz="0" w:space="0" w:color="auto"/>
        <w:bottom w:val="none" w:sz="0" w:space="0" w:color="auto"/>
        <w:right w:val="none" w:sz="0" w:space="0" w:color="auto"/>
      </w:divBdr>
    </w:div>
    <w:div w:id="1781101444">
      <w:bodyDiv w:val="1"/>
      <w:marLeft w:val="0"/>
      <w:marRight w:val="0"/>
      <w:marTop w:val="0"/>
      <w:marBottom w:val="0"/>
      <w:divBdr>
        <w:top w:val="none" w:sz="0" w:space="0" w:color="auto"/>
        <w:left w:val="none" w:sz="0" w:space="0" w:color="auto"/>
        <w:bottom w:val="none" w:sz="0" w:space="0" w:color="auto"/>
        <w:right w:val="none" w:sz="0" w:space="0" w:color="auto"/>
      </w:divBdr>
    </w:div>
    <w:div w:id="1868519150">
      <w:bodyDiv w:val="1"/>
      <w:marLeft w:val="0"/>
      <w:marRight w:val="0"/>
      <w:marTop w:val="0"/>
      <w:marBottom w:val="0"/>
      <w:divBdr>
        <w:top w:val="none" w:sz="0" w:space="0" w:color="auto"/>
        <w:left w:val="none" w:sz="0" w:space="0" w:color="auto"/>
        <w:bottom w:val="none" w:sz="0" w:space="0" w:color="auto"/>
        <w:right w:val="none" w:sz="0" w:space="0" w:color="auto"/>
      </w:divBdr>
    </w:div>
    <w:div w:id="1940946688">
      <w:bodyDiv w:val="1"/>
      <w:marLeft w:val="0"/>
      <w:marRight w:val="0"/>
      <w:marTop w:val="0"/>
      <w:marBottom w:val="0"/>
      <w:divBdr>
        <w:top w:val="none" w:sz="0" w:space="0" w:color="auto"/>
        <w:left w:val="none" w:sz="0" w:space="0" w:color="auto"/>
        <w:bottom w:val="none" w:sz="0" w:space="0" w:color="auto"/>
        <w:right w:val="none" w:sz="0" w:space="0" w:color="auto"/>
      </w:divBdr>
    </w:div>
    <w:div w:id="1972979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15</Pages>
  <Words>3433</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 Kumar</dc:creator>
  <cp:lastModifiedBy>Prem Kumar</cp:lastModifiedBy>
  <cp:revision>7</cp:revision>
  <dcterms:created xsi:type="dcterms:W3CDTF">2026-05-19T20:38:00Z</dcterms:created>
  <dcterms:modified xsi:type="dcterms:W3CDTF">2026-05-19T21:47:00Z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LastSaved">
    <vt:filetime>2026-05-19T00:00:00Z</vt:filetime>
  </property>
  <property fmtid="{D5CDD505-2E9C-101B-9397-08002B2CF9AE}" pid="5" name="Producer">
    <vt:lpwstr>iLovePDF</vt:lpwstr>
  </property>
</Properties>
</file>