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66" w:rsidRDefault="00F10266">
      <w:pPr>
        <w:rPr>
          <w:b/>
          <w:sz w:val="24"/>
        </w:rPr>
      </w:pPr>
      <w:r w:rsidRPr="00F10266">
        <w:rPr>
          <w:b/>
          <w:sz w:val="24"/>
        </w:rPr>
        <w:t xml:space="preserve">             </w:t>
      </w:r>
      <w:r>
        <w:rPr>
          <w:b/>
          <w:sz w:val="24"/>
        </w:rPr>
        <w:t xml:space="preserve">                           </w:t>
      </w:r>
      <w:r w:rsidRPr="00F10266">
        <w:rPr>
          <w:b/>
          <w:sz w:val="24"/>
        </w:rPr>
        <w:t xml:space="preserve">    </w:t>
      </w:r>
      <w:r>
        <w:rPr>
          <w:b/>
          <w:sz w:val="24"/>
        </w:rPr>
        <w:t>FLOOD MONTOR</w:t>
      </w:r>
      <w:r w:rsidRPr="00F10266">
        <w:rPr>
          <w:b/>
          <w:sz w:val="24"/>
        </w:rPr>
        <w:t>ING AND EARLY WARNING</w:t>
      </w:r>
      <w:r>
        <w:rPr>
          <w:b/>
          <w:sz w:val="24"/>
        </w:rPr>
        <w:t xml:space="preserve">   </w:t>
      </w:r>
    </w:p>
    <w:p w:rsidR="00F10266" w:rsidRPr="0076791B" w:rsidRDefault="0076791B">
      <w:pPr>
        <w:rPr>
          <w:b/>
          <w:sz w:val="28"/>
          <w:szCs w:val="28"/>
        </w:rPr>
      </w:pPr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 xml:space="preserve">Floods and water resource management are major challenges for human in present and the near future, and snowmelt floods which usually break out in arid or semi-arid regions often cause tremendous social and economic losses, and integrated information system (IIS) is valuable to scientific and public decision-making. This paper presents an integrated approach to snowmelt floods early-warning based on </w:t>
      </w:r>
      <w:proofErr w:type="spellStart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>geoinformatics</w:t>
      </w:r>
      <w:proofErr w:type="spellEnd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 xml:space="preserve"> (i.e. remote sensing (RS), geographical information systems (GIS) and global positioning systems (GPS)), Internet of Things (</w:t>
      </w:r>
      <w:proofErr w:type="spellStart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>IoT</w:t>
      </w:r>
      <w:proofErr w:type="spellEnd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 xml:space="preserve">) and cloud services. It consists of main components such as infrastructure and devices in </w:t>
      </w:r>
      <w:proofErr w:type="spellStart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>IoT</w:t>
      </w:r>
      <w:proofErr w:type="spellEnd"/>
      <w:r w:rsidRPr="0076791B">
        <w:rPr>
          <w:rFonts w:ascii="Georgia" w:hAnsi="Georgia"/>
          <w:color w:val="333333"/>
          <w:sz w:val="28"/>
          <w:szCs w:val="28"/>
          <w:shd w:val="clear" w:color="auto" w:fill="FCFCFC"/>
        </w:rPr>
        <w:t xml:space="preserve">, cloud information warehouse, management tools, applications and services, the results from a case study shows that the effectiveness of flood prediction and decision-making can be improved by using the IIS. </w:t>
      </w:r>
    </w:p>
    <w:p w:rsidR="00F10266" w:rsidRDefault="00F10266">
      <w:pPr>
        <w:rPr>
          <w:b/>
          <w:sz w:val="24"/>
        </w:rPr>
      </w:pPr>
      <w:proofErr w:type="gramStart"/>
      <w:r>
        <w:rPr>
          <w:b/>
          <w:sz w:val="24"/>
        </w:rPr>
        <w:t>PROGRAM(</w:t>
      </w:r>
      <w:proofErr w:type="gramEnd"/>
      <w:r>
        <w:rPr>
          <w:b/>
          <w:sz w:val="24"/>
        </w:rPr>
        <w:t>python):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#define</w:t>
      </w:r>
      <w:r w:rsidRPr="00F10266">
        <w:rPr>
          <w:rFonts w:ascii="Consolas" w:eastAsia="Times New Roman" w:hAnsi="Consolas" w:cs="Times New Roman"/>
          <w:color w:val="000000"/>
        </w:rPr>
        <w:t xml:space="preserve"> BLYNK_TEMPLATE_ID </w:t>
      </w:r>
      <w:r w:rsidRPr="00F10266">
        <w:rPr>
          <w:rFonts w:ascii="Consolas" w:eastAsia="Times New Roman" w:hAnsi="Consolas" w:cs="Times New Roman"/>
          <w:color w:val="A31515"/>
        </w:rPr>
        <w:t>"TMPL3tobBFjj-"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#define</w:t>
      </w:r>
      <w:r w:rsidRPr="00F10266">
        <w:rPr>
          <w:rFonts w:ascii="Consolas" w:eastAsia="Times New Roman" w:hAnsi="Consolas" w:cs="Times New Roman"/>
          <w:color w:val="000000"/>
        </w:rPr>
        <w:t xml:space="preserve"> BLYNK_TEMPLATE_NAME </w:t>
      </w:r>
      <w:r w:rsidRPr="00F10266">
        <w:rPr>
          <w:rFonts w:ascii="Consolas" w:eastAsia="Times New Roman" w:hAnsi="Consolas" w:cs="Times New Roman"/>
          <w:color w:val="A31515"/>
        </w:rPr>
        <w:t>"IOT FLOOD MONITORING"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#define</w:t>
      </w:r>
      <w:r w:rsidRPr="00F10266">
        <w:rPr>
          <w:rFonts w:ascii="Consolas" w:eastAsia="Times New Roman" w:hAnsi="Consolas" w:cs="Times New Roman"/>
          <w:color w:val="000000"/>
        </w:rPr>
        <w:t xml:space="preserve"> BLYNK_AUTH_TOKEN </w:t>
      </w:r>
      <w:r w:rsidRPr="00F10266">
        <w:rPr>
          <w:rFonts w:ascii="Consolas" w:eastAsia="Times New Roman" w:hAnsi="Consolas" w:cs="Times New Roman"/>
          <w:color w:val="A31515"/>
        </w:rPr>
        <w:t>"gy2bzR-i-RbPW3oWOpAiDgr6sSVzIHVZ"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auth[] = BLYNK_AUTH_TOKEN;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ssid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[] = </w:t>
      </w:r>
      <w:r w:rsidRPr="00F10266">
        <w:rPr>
          <w:rFonts w:ascii="Consolas" w:eastAsia="Times New Roman" w:hAnsi="Consolas" w:cs="Times New Roman"/>
          <w:color w:val="A31515"/>
        </w:rPr>
        <w:t>"</w:t>
      </w:r>
      <w:proofErr w:type="spellStart"/>
      <w:r w:rsidRPr="00F10266">
        <w:rPr>
          <w:rFonts w:ascii="Consolas" w:eastAsia="Times New Roman" w:hAnsi="Consolas" w:cs="Times New Roman"/>
          <w:color w:val="A31515"/>
        </w:rPr>
        <w:t>Wokwi</w:t>
      </w:r>
      <w:proofErr w:type="spellEnd"/>
      <w:r w:rsidRPr="00F10266">
        <w:rPr>
          <w:rFonts w:ascii="Consolas" w:eastAsia="Times New Roman" w:hAnsi="Consolas" w:cs="Times New Roman"/>
          <w:color w:val="A31515"/>
        </w:rPr>
        <w:t>-GUEST"</w:t>
      </w:r>
      <w:r w:rsidRPr="00F10266">
        <w:rPr>
          <w:rFonts w:ascii="Consolas" w:eastAsia="Times New Roman" w:hAnsi="Consolas" w:cs="Times New Roman"/>
          <w:color w:val="000000"/>
        </w:rPr>
        <w:t>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char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pass[] = </w:t>
      </w:r>
      <w:r w:rsidRPr="00F10266">
        <w:rPr>
          <w:rFonts w:ascii="Consolas" w:eastAsia="Times New Roman" w:hAnsi="Consolas" w:cs="Times New Roman"/>
          <w:color w:val="A31515"/>
        </w:rPr>
        <w:t>""</w:t>
      </w:r>
      <w:r w:rsidRPr="00F10266">
        <w:rPr>
          <w:rFonts w:ascii="Consolas" w:eastAsia="Times New Roman" w:hAnsi="Consolas" w:cs="Times New Roman"/>
          <w:color w:val="000000"/>
        </w:rPr>
        <w:t>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#define</w:t>
      </w:r>
      <w:r w:rsidRPr="00F10266">
        <w:rPr>
          <w:rFonts w:ascii="Consolas" w:eastAsia="Times New Roman" w:hAnsi="Consolas" w:cs="Times New Roman"/>
          <w:color w:val="000000"/>
        </w:rPr>
        <w:t xml:space="preserve"> BLYNK_PRINT </w:t>
      </w:r>
      <w:r w:rsidRPr="00F10266">
        <w:rPr>
          <w:rFonts w:ascii="Consolas" w:eastAsia="Times New Roman" w:hAnsi="Consolas" w:cs="Times New Roman"/>
          <w:b/>
          <w:bCs/>
          <w:color w:val="E97366"/>
        </w:rPr>
        <w:t>Serial</w:t>
      </w:r>
      <w:r w:rsidRPr="00F10266">
        <w:rPr>
          <w:rFonts w:ascii="Consolas" w:eastAsia="Times New Roman" w:hAnsi="Consolas" w:cs="Times New Roman"/>
          <w:color w:val="000000"/>
        </w:rPr>
        <w:t xml:space="preserve"> 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#include</w:t>
      </w:r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0000FF"/>
        </w:rPr>
        <w:t>&lt;</w:t>
      </w:r>
      <w:proofErr w:type="spellStart"/>
      <w:r w:rsidRPr="00F10266">
        <w:rPr>
          <w:rFonts w:ascii="Consolas" w:eastAsia="Times New Roman" w:hAnsi="Consolas" w:cs="Times New Roman"/>
          <w:color w:val="A31515"/>
        </w:rPr>
        <w:t>WiFi.h</w:t>
      </w:r>
      <w:proofErr w:type="spellEnd"/>
      <w:r w:rsidRPr="00F10266">
        <w:rPr>
          <w:rFonts w:ascii="Consolas" w:eastAsia="Times New Roman" w:hAnsi="Consolas" w:cs="Times New Roman"/>
          <w:color w:val="0000FF"/>
        </w:rPr>
        <w:t>&gt;</w:t>
      </w:r>
      <w:r w:rsidRPr="00F10266">
        <w:rPr>
          <w:rFonts w:ascii="Consolas" w:eastAsia="Times New Roman" w:hAnsi="Consolas" w:cs="Times New Roman"/>
          <w:color w:val="000000"/>
        </w:rPr>
        <w:t xml:space="preserve">  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#include</w:t>
      </w:r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0000FF"/>
        </w:rPr>
        <w:t>&lt;</w:t>
      </w:r>
      <w:proofErr w:type="spellStart"/>
      <w:r w:rsidRPr="00F10266">
        <w:rPr>
          <w:rFonts w:ascii="Consolas" w:eastAsia="Times New Roman" w:hAnsi="Consolas" w:cs="Times New Roman"/>
          <w:color w:val="A31515"/>
        </w:rPr>
        <w:t>WiFiClient.h</w:t>
      </w:r>
      <w:proofErr w:type="spellEnd"/>
      <w:r w:rsidRPr="00F10266">
        <w:rPr>
          <w:rFonts w:ascii="Consolas" w:eastAsia="Times New Roman" w:hAnsi="Consolas" w:cs="Times New Roman"/>
          <w:color w:val="0000FF"/>
        </w:rPr>
        <w:t>&gt;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#include</w:t>
      </w:r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0000FF"/>
        </w:rPr>
        <w:t>&lt;</w:t>
      </w:r>
      <w:r w:rsidRPr="00F10266">
        <w:rPr>
          <w:rFonts w:ascii="Consolas" w:eastAsia="Times New Roman" w:hAnsi="Consolas" w:cs="Times New Roman"/>
          <w:color w:val="A31515"/>
        </w:rPr>
        <w:t>BlynkSimpleEsp32.h</w:t>
      </w:r>
      <w:r w:rsidRPr="00F10266">
        <w:rPr>
          <w:rFonts w:ascii="Consolas" w:eastAsia="Times New Roman" w:hAnsi="Consolas" w:cs="Times New Roman"/>
          <w:color w:val="0000FF"/>
        </w:rPr>
        <w:t>&gt;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FF"/>
        </w:rPr>
        <w:t>#include</w:t>
      </w:r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0000FF"/>
        </w:rPr>
        <w:t>&lt;</w:t>
      </w:r>
      <w:r w:rsidRPr="00F10266">
        <w:rPr>
          <w:rFonts w:ascii="Consolas" w:eastAsia="Times New Roman" w:hAnsi="Consolas" w:cs="Times New Roman"/>
          <w:color w:val="A31515"/>
        </w:rPr>
        <w:t>ESP32Servo.h</w:t>
      </w:r>
      <w:r w:rsidRPr="00F10266">
        <w:rPr>
          <w:rFonts w:ascii="Consolas" w:eastAsia="Times New Roman" w:hAnsi="Consolas" w:cs="Times New Roman"/>
          <w:color w:val="0000FF"/>
        </w:rPr>
        <w:t>&gt;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Servo gate;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=</w:t>
      </w:r>
      <w:r w:rsidRPr="00F10266">
        <w:rPr>
          <w:rFonts w:ascii="Consolas" w:eastAsia="Times New Roman" w:hAnsi="Consolas" w:cs="Times New Roman"/>
          <w:color w:val="098658"/>
        </w:rPr>
        <w:t>2</w:t>
      </w:r>
      <w:r w:rsidRPr="00F10266">
        <w:rPr>
          <w:rFonts w:ascii="Consolas" w:eastAsia="Times New Roman" w:hAnsi="Consolas" w:cs="Times New Roman"/>
          <w:color w:val="000000"/>
        </w:rPr>
        <w:t>;</w:t>
      </w:r>
      <w:r w:rsidRPr="00F10266">
        <w:rPr>
          <w:rFonts w:ascii="Consolas" w:eastAsia="Times New Roman" w:hAnsi="Consolas" w:cs="Times New Roman"/>
          <w:color w:val="727C81"/>
        </w:rPr>
        <w:t>//d2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echoPin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=</w:t>
      </w:r>
      <w:r w:rsidRPr="00F10266">
        <w:rPr>
          <w:rFonts w:ascii="Consolas" w:eastAsia="Times New Roman" w:hAnsi="Consolas" w:cs="Times New Roman"/>
          <w:color w:val="098658"/>
        </w:rPr>
        <w:t>4</w:t>
      </w:r>
      <w:r w:rsidRPr="00F10266">
        <w:rPr>
          <w:rFonts w:ascii="Consolas" w:eastAsia="Times New Roman" w:hAnsi="Consolas" w:cs="Times New Roman"/>
          <w:color w:val="000000"/>
        </w:rPr>
        <w:t>;</w:t>
      </w:r>
      <w:r w:rsidRPr="00F10266">
        <w:rPr>
          <w:rFonts w:ascii="Consolas" w:eastAsia="Times New Roman" w:hAnsi="Consolas" w:cs="Times New Roman"/>
          <w:color w:val="727C81"/>
        </w:rPr>
        <w:t>//d4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const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FF"/>
        </w:rPr>
        <w:t>int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servoPin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 = </w:t>
      </w:r>
      <w:r w:rsidRPr="00F10266">
        <w:rPr>
          <w:rFonts w:ascii="Consolas" w:eastAsia="Times New Roman" w:hAnsi="Consolas" w:cs="Times New Roman"/>
          <w:color w:val="098658"/>
        </w:rPr>
        <w:t>18</w:t>
      </w:r>
      <w:r w:rsidRPr="00F10266">
        <w:rPr>
          <w:rFonts w:ascii="Consolas" w:eastAsia="Times New Roman" w:hAnsi="Consolas" w:cs="Times New Roman"/>
          <w:color w:val="000000"/>
        </w:rPr>
        <w:t>;</w:t>
      </w:r>
      <w:r w:rsidRPr="00F10266">
        <w:rPr>
          <w:rFonts w:ascii="Consolas" w:eastAsia="Times New Roman" w:hAnsi="Consolas" w:cs="Times New Roman"/>
          <w:color w:val="727C81"/>
        </w:rPr>
        <w:t>//d18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long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duration;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10266">
        <w:rPr>
          <w:rFonts w:ascii="Consolas" w:eastAsia="Times New Roman" w:hAnsi="Consolas" w:cs="Times New Roman"/>
          <w:color w:val="0000FF"/>
        </w:rPr>
        <w:t>int</w:t>
      </w:r>
      <w:proofErr w:type="spellEnd"/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distance;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void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5E6D03"/>
        </w:rPr>
        <w:t>setup</w:t>
      </w:r>
      <w:r w:rsidRPr="00F10266">
        <w:rPr>
          <w:rFonts w:ascii="Consolas" w:eastAsia="Times New Roman" w:hAnsi="Consolas" w:cs="Times New Roman"/>
          <w:color w:val="000000"/>
        </w:rPr>
        <w:t>() {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F10266">
        <w:rPr>
          <w:rFonts w:ascii="Consolas" w:eastAsia="Times New Roman" w:hAnsi="Consolas" w:cs="Times New Roman"/>
          <w:b/>
          <w:bCs/>
          <w:color w:val="E97366"/>
        </w:rPr>
        <w:t>Serial</w:t>
      </w:r>
      <w:r w:rsidRPr="00F10266">
        <w:rPr>
          <w:rFonts w:ascii="Consolas" w:eastAsia="Times New Roman" w:hAnsi="Consolas" w:cs="Times New Roman"/>
          <w:color w:val="000000"/>
        </w:rPr>
        <w:t>.</w:t>
      </w:r>
      <w:r w:rsidRPr="00F10266">
        <w:rPr>
          <w:rFonts w:ascii="Consolas" w:eastAsia="Times New Roman" w:hAnsi="Consolas" w:cs="Times New Roman"/>
          <w:color w:val="E97366"/>
        </w:rPr>
        <w:t>begin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98658"/>
        </w:rPr>
        <w:t>9600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Blynk.</w:t>
      </w:r>
      <w:r w:rsidRPr="00F10266">
        <w:rPr>
          <w:rFonts w:ascii="Consolas" w:eastAsia="Times New Roman" w:hAnsi="Consolas" w:cs="Times New Roman"/>
          <w:color w:val="E97366"/>
        </w:rPr>
        <w:t>begin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auth, 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ssid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, pass);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E97366"/>
        </w:rPr>
        <w:t>pinMode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0979C"/>
        </w:rPr>
        <w:t>OUTPUT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E97366"/>
        </w:rPr>
        <w:t>pinMode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echoPin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0979C"/>
        </w:rPr>
        <w:t>INPUT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 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gate.attach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servoPin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98658"/>
        </w:rPr>
        <w:t>500</w:t>
      </w:r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98658"/>
        </w:rPr>
        <w:t>2400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}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lastRenderedPageBreak/>
        <w:t>void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 xml:space="preserve"> </w:t>
      </w:r>
      <w:r w:rsidRPr="00F10266">
        <w:rPr>
          <w:rFonts w:ascii="Consolas" w:eastAsia="Times New Roman" w:hAnsi="Consolas" w:cs="Times New Roman"/>
          <w:color w:val="5E6D03"/>
        </w:rPr>
        <w:t>loop</w:t>
      </w:r>
      <w:r w:rsidRPr="00F10266">
        <w:rPr>
          <w:rFonts w:ascii="Consolas" w:eastAsia="Times New Roman" w:hAnsi="Consolas" w:cs="Times New Roman"/>
          <w:color w:val="000000"/>
        </w:rPr>
        <w:t xml:space="preserve">() 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{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E97366"/>
        </w:rPr>
        <w:t>digitalWrite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0979C"/>
        </w:rPr>
        <w:t>LOW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F10266">
        <w:rPr>
          <w:rFonts w:ascii="Consolas" w:eastAsia="Times New Roman" w:hAnsi="Consolas" w:cs="Times New Roman"/>
          <w:color w:val="E97366"/>
        </w:rPr>
        <w:t>delay</w:t>
      </w:r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98658"/>
        </w:rPr>
        <w:t>2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E97366"/>
        </w:rPr>
        <w:t>digitalWrite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trigPin,</w:t>
      </w:r>
      <w:r w:rsidRPr="00F10266">
        <w:rPr>
          <w:rFonts w:ascii="Consolas" w:eastAsia="Times New Roman" w:hAnsi="Consolas" w:cs="Times New Roman"/>
          <w:color w:val="00979C"/>
        </w:rPr>
        <w:t>HIGH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F10266">
        <w:rPr>
          <w:rFonts w:ascii="Consolas" w:eastAsia="Times New Roman" w:hAnsi="Consolas" w:cs="Times New Roman"/>
          <w:color w:val="E97366"/>
        </w:rPr>
        <w:t>delay</w:t>
      </w:r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98658"/>
        </w:rPr>
        <w:t>10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E97366"/>
        </w:rPr>
        <w:t>digitalWrite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000000"/>
        </w:rPr>
        <w:t>trigPin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 xml:space="preserve">, </w:t>
      </w:r>
      <w:r w:rsidRPr="00F10266">
        <w:rPr>
          <w:rFonts w:ascii="Consolas" w:eastAsia="Times New Roman" w:hAnsi="Consolas" w:cs="Times New Roman"/>
          <w:color w:val="00979C"/>
        </w:rPr>
        <w:t>LOW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F10266">
        <w:rPr>
          <w:rFonts w:ascii="Consolas" w:eastAsia="Times New Roman" w:hAnsi="Consolas" w:cs="Times New Roman"/>
          <w:color w:val="000000"/>
        </w:rPr>
        <w:t>duration=</w:t>
      </w:r>
      <w:proofErr w:type="spellStart"/>
      <w:proofErr w:type="gramEnd"/>
      <w:r w:rsidRPr="00F10266">
        <w:rPr>
          <w:rFonts w:ascii="Consolas" w:eastAsia="Times New Roman" w:hAnsi="Consolas" w:cs="Times New Roman"/>
          <w:color w:val="E97366"/>
        </w:rPr>
        <w:t>pulseIn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F10266">
        <w:rPr>
          <w:rFonts w:ascii="Consolas" w:eastAsia="Times New Roman" w:hAnsi="Consolas" w:cs="Times New Roman"/>
          <w:color w:val="000000"/>
        </w:rPr>
        <w:t>echoPin,</w:t>
      </w:r>
      <w:r w:rsidRPr="00F10266">
        <w:rPr>
          <w:rFonts w:ascii="Consolas" w:eastAsia="Times New Roman" w:hAnsi="Consolas" w:cs="Times New Roman"/>
          <w:color w:val="00979C"/>
        </w:rPr>
        <w:t>HIGH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gramStart"/>
      <w:r w:rsidRPr="00F10266">
        <w:rPr>
          <w:rFonts w:ascii="Consolas" w:eastAsia="Times New Roman" w:hAnsi="Consolas" w:cs="Times New Roman"/>
          <w:color w:val="000000"/>
        </w:rPr>
        <w:t>distance=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duration*</w:t>
      </w:r>
      <w:r w:rsidRPr="00F10266">
        <w:rPr>
          <w:rFonts w:ascii="Consolas" w:eastAsia="Times New Roman" w:hAnsi="Consolas" w:cs="Times New Roman"/>
          <w:color w:val="098658"/>
        </w:rPr>
        <w:t>0.034</w:t>
      </w:r>
      <w:r w:rsidRPr="00F10266">
        <w:rPr>
          <w:rFonts w:ascii="Consolas" w:eastAsia="Times New Roman" w:hAnsi="Consolas" w:cs="Times New Roman"/>
          <w:color w:val="000000"/>
        </w:rPr>
        <w:t>/</w:t>
      </w:r>
      <w:r w:rsidRPr="00F10266">
        <w:rPr>
          <w:rFonts w:ascii="Consolas" w:eastAsia="Times New Roman" w:hAnsi="Consolas" w:cs="Times New Roman"/>
          <w:color w:val="098658"/>
        </w:rPr>
        <w:t>2</w:t>
      </w:r>
      <w:r w:rsidRPr="00F10266">
        <w:rPr>
          <w:rFonts w:ascii="Consolas" w:eastAsia="Times New Roman" w:hAnsi="Consolas" w:cs="Times New Roman"/>
          <w:color w:val="000000"/>
        </w:rPr>
        <w:t>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b/>
          <w:bCs/>
          <w:color w:val="E97366"/>
        </w:rPr>
        <w:t>Serial</w:t>
      </w:r>
      <w:r w:rsidRPr="00F10266">
        <w:rPr>
          <w:rFonts w:ascii="Consolas" w:eastAsia="Times New Roman" w:hAnsi="Consolas" w:cs="Times New Roman"/>
          <w:color w:val="000000"/>
        </w:rPr>
        <w:t>.</w:t>
      </w:r>
      <w:r w:rsidRPr="00F10266">
        <w:rPr>
          <w:rFonts w:ascii="Consolas" w:eastAsia="Times New Roman" w:hAnsi="Consolas" w:cs="Times New Roman"/>
          <w:color w:val="E97366"/>
        </w:rPr>
        <w:t>println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distance);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Blynk.virtualWrite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V0,distance);</w:t>
      </w:r>
    </w:p>
    <w:p w:rsidR="00F10266" w:rsidRPr="00F10266" w:rsidRDefault="00F10266" w:rsidP="00F10266">
      <w:pPr>
        <w:shd w:val="clear" w:color="auto" w:fill="FFFFFE"/>
        <w:spacing w:after="24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if</w:t>
      </w:r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distance&lt;</w:t>
      </w:r>
      <w:r w:rsidRPr="00F10266">
        <w:rPr>
          <w:rFonts w:ascii="Consolas" w:eastAsia="Times New Roman" w:hAnsi="Consolas" w:cs="Times New Roman"/>
          <w:color w:val="098658"/>
        </w:rPr>
        <w:t>50</w:t>
      </w:r>
      <w:r w:rsidRPr="00F10266">
        <w:rPr>
          <w:rFonts w:ascii="Consolas" w:eastAsia="Times New Roman" w:hAnsi="Consolas" w:cs="Times New Roman"/>
          <w:color w:val="000000"/>
        </w:rPr>
        <w:t>)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{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gate.</w:t>
      </w:r>
      <w:r w:rsidRPr="00F10266">
        <w:rPr>
          <w:rFonts w:ascii="Consolas" w:eastAsia="Times New Roman" w:hAnsi="Consolas" w:cs="Times New Roman"/>
          <w:color w:val="E97366"/>
        </w:rPr>
        <w:t>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98658"/>
        </w:rPr>
        <w:t>90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 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Blynk.virtualWrite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V1,</w:t>
      </w:r>
      <w:r w:rsidRPr="00F10266">
        <w:rPr>
          <w:rFonts w:ascii="Consolas" w:eastAsia="Times New Roman" w:hAnsi="Consolas" w:cs="Times New Roman"/>
          <w:color w:val="A31515"/>
        </w:rPr>
        <w:t>"FLOOD DETECTED GATES OPENED"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}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gramStart"/>
      <w:r w:rsidRPr="00F10266">
        <w:rPr>
          <w:rFonts w:ascii="Consolas" w:eastAsia="Times New Roman" w:hAnsi="Consolas" w:cs="Times New Roman"/>
          <w:color w:val="0000FF"/>
        </w:rPr>
        <w:t>else</w:t>
      </w:r>
      <w:proofErr w:type="gramEnd"/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{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 xml:space="preserve">  </w:t>
      </w: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gate.</w:t>
      </w:r>
      <w:r w:rsidRPr="00F10266">
        <w:rPr>
          <w:rFonts w:ascii="Consolas" w:eastAsia="Times New Roman" w:hAnsi="Consolas" w:cs="Times New Roman"/>
          <w:color w:val="E97366"/>
        </w:rPr>
        <w:t>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98658"/>
        </w:rPr>
        <w:t>0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F10266">
        <w:rPr>
          <w:rFonts w:ascii="Consolas" w:eastAsia="Times New Roman" w:hAnsi="Consolas" w:cs="Times New Roman"/>
          <w:color w:val="000000"/>
        </w:rPr>
        <w:t>Blynk.virtualWrite</w:t>
      </w:r>
      <w:proofErr w:type="spellEnd"/>
      <w:r w:rsidRPr="00F10266">
        <w:rPr>
          <w:rFonts w:ascii="Consolas" w:eastAsia="Times New Roman" w:hAnsi="Consolas" w:cs="Times New Roman"/>
          <w:color w:val="000000"/>
        </w:rPr>
        <w:t>(</w:t>
      </w:r>
      <w:proofErr w:type="gramEnd"/>
      <w:r w:rsidRPr="00F10266">
        <w:rPr>
          <w:rFonts w:ascii="Consolas" w:eastAsia="Times New Roman" w:hAnsi="Consolas" w:cs="Times New Roman"/>
          <w:color w:val="000000"/>
        </w:rPr>
        <w:t>V1,</w:t>
      </w:r>
      <w:r w:rsidRPr="00F10266">
        <w:rPr>
          <w:rFonts w:ascii="Consolas" w:eastAsia="Times New Roman" w:hAnsi="Consolas" w:cs="Times New Roman"/>
          <w:color w:val="A31515"/>
        </w:rPr>
        <w:t>"SAFE CONDITIONS GATES CLOSED"</w:t>
      </w:r>
      <w:r w:rsidRPr="00F10266">
        <w:rPr>
          <w:rFonts w:ascii="Consolas" w:eastAsia="Times New Roman" w:hAnsi="Consolas" w:cs="Times New Roman"/>
          <w:color w:val="000000"/>
        </w:rPr>
        <w:t>);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}</w:t>
      </w:r>
    </w:p>
    <w:p w:rsidR="00F10266" w:rsidRPr="00F10266" w:rsidRDefault="00F10266" w:rsidP="00F10266">
      <w:pPr>
        <w:shd w:val="clear" w:color="auto" w:fill="FFFFFE"/>
        <w:spacing w:after="240" w:line="178" w:lineRule="atLeast"/>
        <w:rPr>
          <w:rFonts w:ascii="Consolas" w:eastAsia="Times New Roman" w:hAnsi="Consolas" w:cs="Times New Roman"/>
          <w:color w:val="000000"/>
        </w:rPr>
      </w:pPr>
    </w:p>
    <w:p w:rsid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  <w:r w:rsidRPr="00F10266">
        <w:rPr>
          <w:rFonts w:ascii="Consolas" w:eastAsia="Times New Roman" w:hAnsi="Consolas" w:cs="Times New Roman"/>
          <w:color w:val="000000"/>
        </w:rPr>
        <w:t>}</w:t>
      </w:r>
    </w:p>
    <w:p w:rsidR="0076791B" w:rsidRDefault="0076791B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76791B" w:rsidRDefault="0076791B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</w:rPr>
      </w:pPr>
    </w:p>
    <w:p w:rsidR="0076791B" w:rsidRPr="00F10266" w:rsidRDefault="0076791B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b/>
          <w:color w:val="000000"/>
          <w:sz w:val="24"/>
        </w:rPr>
      </w:pPr>
      <w:r w:rsidRPr="0076791B">
        <w:rPr>
          <w:rFonts w:ascii="Consolas" w:eastAsia="Times New Roman" w:hAnsi="Consolas" w:cs="Times New Roman"/>
          <w:b/>
          <w:color w:val="000000"/>
          <w:sz w:val="24"/>
        </w:rPr>
        <w:t>Libraries.txt</w:t>
      </w:r>
    </w:p>
    <w:p w:rsidR="00F10266" w:rsidRPr="00F10266" w:rsidRDefault="00F10266" w:rsidP="00F10266">
      <w:pPr>
        <w:shd w:val="clear" w:color="auto" w:fill="FFFFFE"/>
        <w:spacing w:after="0" w:line="178" w:lineRule="atLeast"/>
        <w:rPr>
          <w:rFonts w:ascii="Consolas" w:eastAsia="Times New Roman" w:hAnsi="Consolas" w:cs="Times New Roman"/>
          <w:color w:val="000000"/>
          <w:sz w:val="13"/>
          <w:szCs w:val="13"/>
        </w:rPr>
      </w:pPr>
    </w:p>
    <w:p w:rsidR="0076791B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 xml:space="preserve"># </w:t>
      </w:r>
      <w:proofErr w:type="spellStart"/>
      <w:r w:rsidRPr="0076791B">
        <w:rPr>
          <w:b/>
          <w:sz w:val="24"/>
          <w:szCs w:val="24"/>
        </w:rPr>
        <w:t>Wokwi</w:t>
      </w:r>
      <w:proofErr w:type="spellEnd"/>
      <w:r w:rsidRPr="0076791B">
        <w:rPr>
          <w:b/>
          <w:sz w:val="24"/>
          <w:szCs w:val="24"/>
        </w:rPr>
        <w:t xml:space="preserve"> Library List</w:t>
      </w:r>
    </w:p>
    <w:p w:rsidR="0076791B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># See https://docs.wokwi.com/guides/libraries</w:t>
      </w:r>
    </w:p>
    <w:p w:rsidR="0076791B" w:rsidRPr="0076791B" w:rsidRDefault="0076791B" w:rsidP="0076791B">
      <w:pPr>
        <w:rPr>
          <w:b/>
          <w:sz w:val="24"/>
          <w:szCs w:val="24"/>
        </w:rPr>
      </w:pPr>
    </w:p>
    <w:p w:rsidR="0076791B" w:rsidRPr="0076791B" w:rsidRDefault="0076791B" w:rsidP="0076791B">
      <w:pPr>
        <w:rPr>
          <w:b/>
          <w:sz w:val="24"/>
          <w:szCs w:val="24"/>
        </w:rPr>
      </w:pPr>
      <w:proofErr w:type="spellStart"/>
      <w:r w:rsidRPr="0076791B">
        <w:rPr>
          <w:b/>
          <w:sz w:val="24"/>
          <w:szCs w:val="24"/>
        </w:rPr>
        <w:t>Blynk</w:t>
      </w:r>
      <w:proofErr w:type="spellEnd"/>
    </w:p>
    <w:p w:rsidR="0076791B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>DHT12 sensor library</w:t>
      </w:r>
    </w:p>
    <w:p w:rsidR="0076791B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>DHT sensor library</w:t>
      </w:r>
    </w:p>
    <w:p w:rsidR="0076791B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>Servo</w:t>
      </w:r>
    </w:p>
    <w:p w:rsidR="00F10266" w:rsidRPr="0076791B" w:rsidRDefault="0076791B" w:rsidP="0076791B">
      <w:pPr>
        <w:rPr>
          <w:b/>
          <w:sz w:val="24"/>
          <w:szCs w:val="24"/>
        </w:rPr>
      </w:pPr>
      <w:r w:rsidRPr="0076791B">
        <w:rPr>
          <w:b/>
          <w:sz w:val="24"/>
          <w:szCs w:val="24"/>
        </w:rPr>
        <w:t>ESP32Servo</w:t>
      </w:r>
      <w:r w:rsidR="00F10266" w:rsidRPr="0076791B">
        <w:rPr>
          <w:b/>
          <w:sz w:val="24"/>
          <w:szCs w:val="24"/>
        </w:rPr>
        <w:br w:type="page"/>
      </w:r>
    </w:p>
    <w:p w:rsidR="006B7323" w:rsidRDefault="0076791B">
      <w:pPr>
        <w:rPr>
          <w:b/>
          <w:sz w:val="24"/>
        </w:rPr>
      </w:pPr>
      <w:r w:rsidRPr="0076791B">
        <w:rPr>
          <w:b/>
          <w:sz w:val="24"/>
        </w:rPr>
        <w:lastRenderedPageBreak/>
        <w:t>OUTPUT:</w:t>
      </w:r>
    </w:p>
    <w:p w:rsidR="0076791B" w:rsidRDefault="0076791B">
      <w:pPr>
        <w:rPr>
          <w:b/>
          <w:sz w:val="24"/>
        </w:rPr>
      </w:pPr>
    </w:p>
    <w:p w:rsidR="0076791B" w:rsidRDefault="0076791B">
      <w:pPr>
        <w:rPr>
          <w:b/>
          <w:sz w:val="24"/>
        </w:rPr>
      </w:pPr>
    </w:p>
    <w:p w:rsidR="0076791B" w:rsidRDefault="0076791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566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1B" w:rsidRDefault="0076791B">
      <w:pPr>
        <w:rPr>
          <w:b/>
          <w:sz w:val="24"/>
        </w:rPr>
      </w:pPr>
      <w:r>
        <w:rPr>
          <w:b/>
          <w:sz w:val="24"/>
        </w:rPr>
        <w:br w:type="page"/>
      </w:r>
    </w:p>
    <w:p w:rsidR="0076791B" w:rsidRDefault="0076791B">
      <w:pPr>
        <w:rPr>
          <w:b/>
          <w:sz w:val="24"/>
        </w:rPr>
      </w:pPr>
    </w:p>
    <w:p w:rsidR="005A07FD" w:rsidRDefault="005A07FD">
      <w:pPr>
        <w:rPr>
          <w:b/>
          <w:sz w:val="24"/>
        </w:rPr>
      </w:pPr>
    </w:p>
    <w:p w:rsidR="005A07FD" w:rsidRDefault="005A07FD">
      <w:pPr>
        <w:rPr>
          <w:b/>
          <w:sz w:val="24"/>
        </w:rPr>
      </w:pPr>
      <w:r w:rsidRPr="005A07FD">
        <w:rPr>
          <w:b/>
          <w:sz w:val="24"/>
        </w:rPr>
        <w:drawing>
          <wp:inline distT="0" distB="0" distL="0" distR="0">
            <wp:extent cx="5939188" cy="5634842"/>
            <wp:effectExtent l="19050" t="0" r="441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  <w:r w:rsidRPr="005A07FD">
        <w:rPr>
          <w:b/>
          <w:sz w:val="24"/>
        </w:rPr>
        <w:lastRenderedPageBreak/>
        <w:drawing>
          <wp:inline distT="0" distB="0" distL="0" distR="0">
            <wp:extent cx="5942363" cy="6650182"/>
            <wp:effectExtent l="19050" t="0" r="1237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FD" w:rsidRDefault="005A07FD">
      <w:pPr>
        <w:rPr>
          <w:b/>
          <w:sz w:val="24"/>
        </w:rPr>
      </w:pPr>
    </w:p>
    <w:p w:rsidR="005A07FD" w:rsidRDefault="005A07FD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0458" cy="8728363"/>
            <wp:effectExtent l="19050" t="0" r="314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  <w:r>
        <w:rPr>
          <w:b/>
          <w:noProof/>
          <w:sz w:val="24"/>
        </w:rPr>
        <w:lastRenderedPageBreak/>
        <w:drawing>
          <wp:inline distT="0" distB="0" distL="0" distR="0">
            <wp:extent cx="5939823" cy="8318665"/>
            <wp:effectExtent l="19050" t="0" r="377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91B" w:rsidRPr="0076791B" w:rsidRDefault="005A07FD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>
            <wp:extent cx="5941093" cy="8259288"/>
            <wp:effectExtent l="19050" t="0" r="2507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1B" w:rsidRPr="0076791B" w:rsidSect="00F102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10266"/>
    <w:rsid w:val="005A07FD"/>
    <w:rsid w:val="006B7323"/>
    <w:rsid w:val="0076791B"/>
    <w:rsid w:val="00F10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8D4BC-0D4B-4249-9C82-05E217ED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2023-10-16T08:19:00Z</dcterms:created>
  <dcterms:modified xsi:type="dcterms:W3CDTF">2023-10-16T09:07:00Z</dcterms:modified>
</cp:coreProperties>
</file>