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A5E86" w14:textId="77777777" w:rsidR="0093331D" w:rsidRPr="00614260" w:rsidRDefault="0093331D" w:rsidP="0093331D">
      <w:pPr>
        <w:spacing w:before="160" w:after="120"/>
        <w:jc w:val="center"/>
        <w:rPr>
          <w:rFonts w:asciiTheme="majorHAnsi" w:hAnsiTheme="majorHAnsi" w:cstheme="majorHAnsi"/>
          <w:b/>
          <w:bCs/>
          <w:sz w:val="48"/>
          <w:szCs w:val="48"/>
        </w:rPr>
      </w:pPr>
      <w:bookmarkStart w:id="0" w:name="_Hlk29815412"/>
      <w:bookmarkStart w:id="1" w:name="_GoBack"/>
      <w:r>
        <w:rPr>
          <w:rFonts w:asciiTheme="majorHAnsi" w:hAnsiTheme="majorHAnsi" w:cstheme="majorHAnsi"/>
          <w:b/>
          <w:bCs/>
          <w:sz w:val="48"/>
          <w:szCs w:val="48"/>
        </w:rPr>
        <w:t xml:space="preserve">A </w:t>
      </w:r>
      <w:r w:rsidRPr="00614260">
        <w:rPr>
          <w:rFonts w:asciiTheme="majorHAnsi" w:hAnsiTheme="majorHAnsi" w:cstheme="majorHAnsi"/>
          <w:b/>
          <w:bCs/>
          <w:sz w:val="48"/>
          <w:szCs w:val="48"/>
        </w:rPr>
        <w:t>Comparison of Machine Learning Methods for Survival Analysis of High-Dimensional Clinical Data</w:t>
      </w:r>
      <w:r>
        <w:rPr>
          <w:rFonts w:asciiTheme="majorHAnsi" w:hAnsiTheme="majorHAnsi" w:cstheme="majorHAnsi"/>
          <w:b/>
          <w:bCs/>
          <w:sz w:val="48"/>
          <w:szCs w:val="48"/>
        </w:rPr>
        <w:t xml:space="preserve"> for Dementia Prediction</w:t>
      </w:r>
    </w:p>
    <w:bookmarkEnd w:id="0"/>
    <w:p w14:paraId="11507351" w14:textId="339BB429" w:rsidR="00137D46" w:rsidRPr="00246FA6" w:rsidRDefault="00137D46" w:rsidP="00137D46">
      <w:pPr>
        <w:pStyle w:val="Heading1"/>
        <w:spacing w:before="120"/>
        <w:jc w:val="center"/>
        <w:rPr>
          <w:rFonts w:cstheme="majorHAnsi"/>
          <w:color w:val="000000" w:themeColor="text1"/>
          <w:sz w:val="48"/>
          <w:szCs w:val="48"/>
        </w:rPr>
      </w:pPr>
      <w:r w:rsidRPr="00246FA6">
        <w:rPr>
          <w:rFonts w:cstheme="majorHAnsi"/>
          <w:color w:val="000000" w:themeColor="text1"/>
          <w:sz w:val="48"/>
          <w:szCs w:val="48"/>
        </w:rPr>
        <w:t>Supplementary Material</w:t>
      </w:r>
    </w:p>
    <w:p w14:paraId="707D39AB" w14:textId="14CA5C82" w:rsidR="00A75184" w:rsidRDefault="00A75184" w:rsidP="00A75184">
      <w:pPr>
        <w:spacing w:before="160" w:after="120"/>
        <w:rPr>
          <w:vertAlign w:val="superscript"/>
        </w:rPr>
      </w:pPr>
      <w:bookmarkStart w:id="2" w:name="_Hlk27053033"/>
      <w:r>
        <w:t>Annette Spooner</w:t>
      </w:r>
      <w:r w:rsidRPr="00452F2D">
        <w:rPr>
          <w:vertAlign w:val="superscript"/>
        </w:rPr>
        <w:t>1</w:t>
      </w:r>
      <w:r w:rsidRPr="00102EAD">
        <w:t>*</w:t>
      </w:r>
      <w:r>
        <w:t xml:space="preserve">, </w:t>
      </w:r>
      <w:r w:rsidR="003F2C67">
        <w:t>Emily Chen</w:t>
      </w:r>
      <w:r w:rsidR="003F2C67" w:rsidRPr="00A55A5B">
        <w:rPr>
          <w:vertAlign w:val="superscript"/>
        </w:rPr>
        <w:t>1</w:t>
      </w:r>
      <w:r w:rsidR="003F2C67">
        <w:t xml:space="preserve">, </w:t>
      </w:r>
      <w:r>
        <w:t>Arcot Sowmya</w:t>
      </w:r>
      <w:r w:rsidRPr="00452F2D">
        <w:rPr>
          <w:vertAlign w:val="superscript"/>
        </w:rPr>
        <w:t>1</w:t>
      </w:r>
      <w:r>
        <w:t>, Perminder Sachdev</w:t>
      </w:r>
      <w:r w:rsidRPr="00452F2D">
        <w:rPr>
          <w:vertAlign w:val="superscript"/>
        </w:rPr>
        <w:t>2</w:t>
      </w:r>
      <w:r>
        <w:rPr>
          <w:vertAlign w:val="superscript"/>
        </w:rPr>
        <w:t>,3</w:t>
      </w:r>
      <w:r>
        <w:t xml:space="preserve">, </w:t>
      </w:r>
      <w:r w:rsidRPr="00CF60FA">
        <w:t>Nicole A. Kochan</w:t>
      </w:r>
      <w:r>
        <w:rPr>
          <w:vertAlign w:val="superscript"/>
        </w:rPr>
        <w:t>3</w:t>
      </w:r>
      <w:r w:rsidRPr="005C0A12">
        <w:t>,</w:t>
      </w:r>
      <w:r>
        <w:rPr>
          <w:vertAlign w:val="superscript"/>
        </w:rPr>
        <w:t xml:space="preserve"> </w:t>
      </w:r>
      <w:r>
        <w:t>Julian Trollor</w:t>
      </w:r>
      <w:r>
        <w:rPr>
          <w:vertAlign w:val="superscript"/>
        </w:rPr>
        <w:t>2,3,4</w:t>
      </w:r>
      <w:r>
        <w:t>, Henry Brodaty</w:t>
      </w:r>
      <w:r w:rsidRPr="00452F2D">
        <w:rPr>
          <w:vertAlign w:val="superscript"/>
        </w:rPr>
        <w:t>2</w:t>
      </w:r>
      <w:r>
        <w:rPr>
          <w:vertAlign w:val="superscript"/>
        </w:rPr>
        <w:t xml:space="preserve">,3 </w:t>
      </w:r>
      <w:r w:rsidR="00580D6D">
        <w:rPr>
          <w:rFonts w:ascii="ArialMT" w:hAnsi="ArialMT" w:cs="ArialMT"/>
          <w:sz w:val="22"/>
        </w:rPr>
        <w:t>for</w:t>
      </w:r>
      <w:r w:rsidR="007467B6">
        <w:rPr>
          <w:rFonts w:ascii="ArialMT" w:hAnsi="ArialMT" w:cs="ArialMT"/>
          <w:sz w:val="22"/>
        </w:rPr>
        <w:t xml:space="preserve"> the Alzheimer’s Disease Neuroimaging Initiative</w:t>
      </w:r>
    </w:p>
    <w:p w14:paraId="0F1A39E7" w14:textId="77777777" w:rsidR="00A75184" w:rsidRDefault="00A75184" w:rsidP="00A75184">
      <w:pPr>
        <w:spacing w:after="0"/>
      </w:pPr>
      <w:r>
        <w:rPr>
          <w:vertAlign w:val="superscript"/>
        </w:rPr>
        <w:t xml:space="preserve">1 </w:t>
      </w:r>
      <w:r w:rsidRPr="00452F2D">
        <w:t>School</w:t>
      </w:r>
      <w:r>
        <w:rPr>
          <w:vertAlign w:val="superscript"/>
        </w:rPr>
        <w:t xml:space="preserve"> </w:t>
      </w:r>
      <w:r>
        <w:t>of Computer Science and Engineering, UNSW Sydney, Sydney, Australia.</w:t>
      </w:r>
    </w:p>
    <w:p w14:paraId="7C2C123B" w14:textId="77777777" w:rsidR="00A75184" w:rsidRDefault="00A75184" w:rsidP="00A75184">
      <w:pPr>
        <w:spacing w:after="0"/>
      </w:pPr>
      <w:r>
        <w:rPr>
          <w:vertAlign w:val="superscript"/>
        </w:rPr>
        <w:t>2</w:t>
      </w:r>
      <w:r>
        <w:t xml:space="preserve"> School of Psychiatry, UNSW Sydney, Sydney, Australia.</w:t>
      </w:r>
    </w:p>
    <w:p w14:paraId="41C44DEE" w14:textId="77777777" w:rsidR="00A75184" w:rsidRDefault="00A75184" w:rsidP="00A75184">
      <w:pPr>
        <w:spacing w:after="0"/>
      </w:pPr>
      <w:r>
        <w:rPr>
          <w:vertAlign w:val="superscript"/>
        </w:rPr>
        <w:t>3</w:t>
      </w:r>
      <w:r>
        <w:t xml:space="preserve"> Centre for Healthy Brain Ageing (CHeBA), </w:t>
      </w:r>
      <w:r w:rsidRPr="005C0A12">
        <w:t>UNSW Sydney</w:t>
      </w:r>
      <w:r>
        <w:t>, Sydney, Australia.</w:t>
      </w:r>
    </w:p>
    <w:p w14:paraId="22EE7DE7" w14:textId="77777777" w:rsidR="00A75184" w:rsidRPr="009B4560" w:rsidRDefault="00A75184" w:rsidP="00A75184">
      <w:pPr>
        <w:spacing w:after="0"/>
      </w:pPr>
      <w:r>
        <w:rPr>
          <w:vertAlign w:val="superscript"/>
        </w:rPr>
        <w:t>4</w:t>
      </w:r>
      <w:r>
        <w:t xml:space="preserve"> Department of Developmental Disability Neuropsychiatry, School of Psychiatry, UNSW Sydney, Sydney, Australia</w:t>
      </w:r>
    </w:p>
    <w:bookmarkEnd w:id="2"/>
    <w:p w14:paraId="76E7065D" w14:textId="586F5BB6" w:rsidR="008649F4" w:rsidRDefault="008649F4" w:rsidP="008649F4">
      <w:pPr>
        <w:spacing w:after="0"/>
      </w:pPr>
    </w:p>
    <w:p w14:paraId="373A8724" w14:textId="3E27B2A8" w:rsidR="00137D46" w:rsidRDefault="00137D46" w:rsidP="00137D46">
      <w:pPr>
        <w:pStyle w:val="Heading3"/>
        <w:rPr>
          <w:i w:val="0"/>
          <w:iCs w:val="0"/>
          <w:sz w:val="28"/>
          <w:szCs w:val="28"/>
        </w:rPr>
      </w:pPr>
      <w:r w:rsidRPr="00DC43A6">
        <w:rPr>
          <w:i w:val="0"/>
          <w:iCs w:val="0"/>
          <w:sz w:val="28"/>
          <w:szCs w:val="28"/>
        </w:rPr>
        <w:t>Supplement</w:t>
      </w:r>
      <w:r w:rsidR="00DC43A6">
        <w:rPr>
          <w:i w:val="0"/>
          <w:iCs w:val="0"/>
          <w:sz w:val="28"/>
          <w:szCs w:val="28"/>
        </w:rPr>
        <w:t>ary Methods</w:t>
      </w:r>
      <w:r w:rsidRPr="00DC43A6">
        <w:rPr>
          <w:i w:val="0"/>
          <w:iCs w:val="0"/>
          <w:sz w:val="28"/>
          <w:szCs w:val="28"/>
        </w:rPr>
        <w:t xml:space="preserve"> S1: Machine Learning Algorithms</w:t>
      </w:r>
    </w:p>
    <w:p w14:paraId="044F4585" w14:textId="6176721C" w:rsidR="007133DF" w:rsidRDefault="007133DF" w:rsidP="007133DF">
      <w:pPr>
        <w:spacing w:after="0"/>
      </w:pPr>
      <w:r>
        <w:t xml:space="preserve">Supervised machine learning algorithms do not inherently handle censored data as they rely on having an outcome in order to train a model to learn from that outcome. However, several machine learning algorithms have been adapted to work with censored data. A short description of these methods </w:t>
      </w:r>
      <w:r w:rsidR="00244583">
        <w:t>is provided</w:t>
      </w:r>
      <w:r>
        <w:t xml:space="preserve"> </w:t>
      </w:r>
      <w:r w:rsidR="00194F4D">
        <w:t xml:space="preserve">below. The </w:t>
      </w:r>
      <w:r>
        <w:t>original articles may be consulted for more detailed information about these methods.</w:t>
      </w:r>
      <w:r w:rsidR="00194F4D">
        <w:t xml:space="preserve"> The Cox Proportional Hazards Model, while not a machine learning algorithm, is included for comparison.</w:t>
      </w:r>
    </w:p>
    <w:p w14:paraId="53B9120E" w14:textId="1E8A35B1" w:rsidR="00137D46" w:rsidRPr="00A51493" w:rsidRDefault="00137D46" w:rsidP="00137D46">
      <w:pPr>
        <w:pStyle w:val="Heading3"/>
        <w:spacing w:before="120"/>
      </w:pPr>
      <w:r w:rsidRPr="00A51493">
        <w:t>Cox Proportional Hazards Model</w:t>
      </w:r>
    </w:p>
    <w:p w14:paraId="7DF696EC" w14:textId="2D568B92" w:rsidR="00137D46" w:rsidRDefault="00137D46" w:rsidP="00137D46">
      <w:pPr>
        <w:spacing w:after="120"/>
        <w:rPr>
          <w:rFonts w:cstheme="minorHAnsi"/>
        </w:rPr>
      </w:pPr>
      <w:r w:rsidRPr="003A1366">
        <w:rPr>
          <w:rFonts w:cstheme="minorHAnsi"/>
        </w:rPr>
        <w:t xml:space="preserve">The standard statistical tool </w:t>
      </w:r>
      <w:r>
        <w:rPr>
          <w:rFonts w:cstheme="minorHAnsi"/>
        </w:rPr>
        <w:t>for analysing</w:t>
      </w:r>
      <w:r w:rsidRPr="003A1366">
        <w:rPr>
          <w:rFonts w:cstheme="minorHAnsi"/>
        </w:rPr>
        <w:t xml:space="preserve"> censored </w:t>
      </w:r>
      <w:r>
        <w:rPr>
          <w:rFonts w:cstheme="minorHAnsi"/>
        </w:rPr>
        <w:t xml:space="preserve">survival </w:t>
      </w:r>
      <w:r w:rsidRPr="003A1366">
        <w:rPr>
          <w:rFonts w:cstheme="minorHAnsi"/>
        </w:rPr>
        <w:t>data is the Cox proportional hazards model</w:t>
      </w:r>
      <w:r>
        <w:rPr>
          <w:rFonts w:cstheme="minorHAnsi"/>
        </w:rPr>
        <w:t xml:space="preserve"> </w:t>
      </w:r>
      <w:r w:rsidR="00521813" w:rsidRPr="00521813">
        <w:rPr>
          <w:rFonts w:cstheme="minorHAnsi"/>
          <w:noProof/>
          <w:vertAlign w:val="superscript"/>
        </w:rPr>
        <w:t>1</w:t>
      </w:r>
      <w:r w:rsidRPr="003A1366">
        <w:rPr>
          <w:rFonts w:cstheme="minorHAnsi"/>
        </w:rPr>
        <w:t xml:space="preserve">, which evaluates the effect of several variables simultaneously on </w:t>
      </w:r>
      <w:r>
        <w:rPr>
          <w:rFonts w:cstheme="minorHAnsi"/>
        </w:rPr>
        <w:t>the time to an event of interest, such as death or the diagnosis of a disease</w:t>
      </w:r>
      <w:r w:rsidRPr="003A1366">
        <w:rPr>
          <w:rFonts w:cstheme="minorHAnsi"/>
        </w:rPr>
        <w:t xml:space="preserve">. </w:t>
      </w:r>
      <w:r>
        <w:t>While it is a robust model, the Cox model does not generalise well to high dimensions, applies only to linear data and is limited by some strict assumptions, such as the proportional hazards assumption, that may not hold true in the real world</w:t>
      </w:r>
      <w:bookmarkStart w:id="3" w:name="_Hlk27062381"/>
      <w:r>
        <w:t>. I</w:t>
      </w:r>
      <w:r>
        <w:rPr>
          <w:rFonts w:cstheme="minorHAnsi"/>
        </w:rPr>
        <w:t>t is included here as a baseline against which to compare the other models.</w:t>
      </w:r>
      <w:bookmarkEnd w:id="3"/>
    </w:p>
    <w:p w14:paraId="7808D4E4" w14:textId="77777777" w:rsidR="00137D46" w:rsidRPr="00876CEA" w:rsidRDefault="00137D46" w:rsidP="00137D46">
      <w:pPr>
        <w:spacing w:before="120" w:after="0"/>
        <w:rPr>
          <w:rFonts w:eastAsia="Times New Roman" w:cstheme="minorHAnsi"/>
          <w:szCs w:val="24"/>
          <w:lang w:eastAsia="en-AU"/>
        </w:rPr>
      </w:pPr>
      <w:r w:rsidRPr="00876CEA">
        <w:rPr>
          <w:rFonts w:eastAsia="Times New Roman" w:cstheme="minorHAnsi"/>
          <w:szCs w:val="24"/>
          <w:lang w:eastAsia="en-AU"/>
        </w:rPr>
        <w:t xml:space="preserve">The Cox model is expressed by the </w:t>
      </w:r>
      <w:r w:rsidRPr="00876CEA">
        <w:rPr>
          <w:rFonts w:eastAsia="Times New Roman" w:cstheme="minorHAnsi"/>
          <w:iCs/>
          <w:szCs w:val="24"/>
          <w:lang w:eastAsia="en-AU"/>
        </w:rPr>
        <w:t>hazard function</w:t>
      </w:r>
      <w:r w:rsidRPr="00876CEA">
        <w:rPr>
          <w:rFonts w:eastAsia="Times New Roman" w:cstheme="minorHAnsi"/>
          <w:szCs w:val="24"/>
          <w:lang w:eastAsia="en-AU"/>
        </w:rPr>
        <w:t xml:space="preserve">, which is the risk of an event occurring at time t as follows: </w:t>
      </w:r>
    </w:p>
    <w:p w14:paraId="05DC2418" w14:textId="77777777" w:rsidR="00137D46" w:rsidRPr="0044307F" w:rsidRDefault="00137D46" w:rsidP="00137D46">
      <w:pPr>
        <w:spacing w:after="0"/>
        <w:jc w:val="center"/>
        <w:rPr>
          <w:rFonts w:eastAsia="Times New Roman" w:cstheme="minorHAnsi"/>
          <w:sz w:val="28"/>
          <w:szCs w:val="28"/>
          <w:lang w:eastAsia="en-AU"/>
        </w:rPr>
      </w:pPr>
      <w:r w:rsidRPr="0044307F">
        <w:rPr>
          <w:rFonts w:eastAsia="Times New Roman" w:cstheme="minorHAnsi"/>
          <w:i/>
          <w:iCs/>
          <w:sz w:val="28"/>
          <w:szCs w:val="28"/>
          <w:lang w:eastAsia="en-AU"/>
        </w:rPr>
        <w:t>h</w:t>
      </w:r>
      <w:r w:rsidRPr="0044307F">
        <w:rPr>
          <w:rFonts w:eastAsia="Times New Roman" w:cstheme="minorHAnsi"/>
          <w:sz w:val="28"/>
          <w:szCs w:val="28"/>
          <w:lang w:eastAsia="en-AU"/>
        </w:rPr>
        <w:t>(</w:t>
      </w:r>
      <w:r w:rsidRPr="0044307F">
        <w:rPr>
          <w:rFonts w:eastAsia="Times New Roman" w:cstheme="minorHAnsi"/>
          <w:i/>
          <w:iCs/>
          <w:sz w:val="28"/>
          <w:szCs w:val="28"/>
          <w:lang w:eastAsia="en-AU"/>
        </w:rPr>
        <w:t>t</w:t>
      </w:r>
      <w:r w:rsidRPr="0044307F">
        <w:rPr>
          <w:rFonts w:eastAsia="Times New Roman" w:cstheme="minorHAnsi"/>
          <w:sz w:val="28"/>
          <w:szCs w:val="28"/>
          <w:lang w:eastAsia="en-AU"/>
        </w:rPr>
        <w:t>)</w:t>
      </w:r>
      <w:r>
        <w:rPr>
          <w:rFonts w:eastAsia="Times New Roman" w:cstheme="minorHAnsi"/>
          <w:sz w:val="28"/>
          <w:szCs w:val="28"/>
          <w:lang w:eastAsia="en-AU"/>
        </w:rPr>
        <w:t xml:space="preserve"> </w:t>
      </w:r>
      <w:r w:rsidRPr="0044307F">
        <w:rPr>
          <w:rFonts w:eastAsia="Times New Roman" w:cstheme="minorHAnsi"/>
          <w:sz w:val="28"/>
          <w:szCs w:val="28"/>
          <w:lang w:eastAsia="en-AU"/>
        </w:rPr>
        <w:t>=</w:t>
      </w:r>
      <w:r>
        <w:rPr>
          <w:rFonts w:eastAsia="Times New Roman" w:cstheme="minorHAnsi"/>
          <w:sz w:val="28"/>
          <w:szCs w:val="28"/>
          <w:lang w:eastAsia="en-AU"/>
        </w:rPr>
        <w:t xml:space="preserve"> </w:t>
      </w:r>
      <w:r w:rsidRPr="0044307F">
        <w:rPr>
          <w:rFonts w:eastAsia="Times New Roman" w:cstheme="minorHAnsi"/>
          <w:i/>
          <w:iCs/>
          <w:sz w:val="28"/>
          <w:szCs w:val="28"/>
          <w:lang w:eastAsia="en-AU"/>
        </w:rPr>
        <w:t>h</w:t>
      </w:r>
      <w:r w:rsidRPr="0044307F">
        <w:rPr>
          <w:rFonts w:eastAsia="Times New Roman" w:cstheme="minorHAnsi"/>
          <w:sz w:val="28"/>
          <w:szCs w:val="28"/>
          <w:vertAlign w:val="subscript"/>
          <w:lang w:eastAsia="en-AU"/>
        </w:rPr>
        <w:t>0</w:t>
      </w:r>
      <w:r w:rsidRPr="0044307F">
        <w:rPr>
          <w:rFonts w:eastAsia="Times New Roman" w:cstheme="minorHAnsi"/>
          <w:sz w:val="28"/>
          <w:szCs w:val="28"/>
          <w:lang w:eastAsia="en-AU"/>
        </w:rPr>
        <w:t>(</w:t>
      </w:r>
      <w:r w:rsidRPr="0044307F">
        <w:rPr>
          <w:rFonts w:eastAsia="Times New Roman" w:cstheme="minorHAnsi"/>
          <w:i/>
          <w:iCs/>
          <w:sz w:val="28"/>
          <w:szCs w:val="28"/>
          <w:lang w:eastAsia="en-AU"/>
        </w:rPr>
        <w:t>t</w:t>
      </w:r>
      <w:r w:rsidRPr="0044307F">
        <w:rPr>
          <w:rFonts w:eastAsia="Times New Roman" w:cstheme="minorHAnsi"/>
          <w:sz w:val="28"/>
          <w:szCs w:val="28"/>
          <w:lang w:eastAsia="en-AU"/>
        </w:rPr>
        <w:t xml:space="preserve">) × </w:t>
      </w:r>
      <w:r w:rsidRPr="00700964">
        <w:rPr>
          <w:rFonts w:eastAsia="Times New Roman" w:cstheme="minorHAnsi"/>
          <w:i/>
          <w:iCs/>
          <w:color w:val="000000" w:themeColor="text1"/>
          <w:sz w:val="28"/>
          <w:szCs w:val="28"/>
          <w:lang w:eastAsia="en-AU"/>
        </w:rPr>
        <w:t>exp</w:t>
      </w:r>
      <w:r w:rsidRPr="0044307F">
        <w:rPr>
          <w:rFonts w:eastAsia="Times New Roman" w:cstheme="minorHAnsi"/>
          <w:sz w:val="28"/>
          <w:szCs w:val="28"/>
          <w:lang w:eastAsia="en-AU"/>
        </w:rPr>
        <w:t>(</w:t>
      </w:r>
      <w:r>
        <w:rPr>
          <w:rFonts w:eastAsia="Times New Roman" w:cstheme="minorHAnsi"/>
          <w:i/>
          <w:iCs/>
          <w:sz w:val="28"/>
          <w:szCs w:val="28"/>
          <w:lang w:eastAsia="en-AU"/>
        </w:rPr>
        <w:t>β</w:t>
      </w:r>
      <w:r w:rsidRPr="0044307F">
        <w:rPr>
          <w:rFonts w:eastAsia="Times New Roman" w:cstheme="minorHAnsi"/>
          <w:sz w:val="28"/>
          <w:szCs w:val="28"/>
          <w:vertAlign w:val="subscript"/>
          <w:lang w:eastAsia="en-AU"/>
        </w:rPr>
        <w:t>1</w:t>
      </w:r>
      <w:r w:rsidRPr="0044307F">
        <w:rPr>
          <w:rFonts w:eastAsia="Times New Roman" w:cstheme="minorHAnsi"/>
          <w:i/>
          <w:iCs/>
          <w:sz w:val="28"/>
          <w:szCs w:val="28"/>
          <w:lang w:eastAsia="en-AU"/>
        </w:rPr>
        <w:t>x</w:t>
      </w:r>
      <w:r w:rsidRPr="0044307F">
        <w:rPr>
          <w:rFonts w:eastAsia="Times New Roman" w:cstheme="minorHAnsi"/>
          <w:sz w:val="28"/>
          <w:szCs w:val="28"/>
          <w:vertAlign w:val="subscript"/>
          <w:lang w:eastAsia="en-AU"/>
        </w:rPr>
        <w:t>1</w:t>
      </w:r>
      <w:r w:rsidRPr="0044307F">
        <w:rPr>
          <w:rFonts w:eastAsia="Times New Roman" w:cstheme="minorHAnsi"/>
          <w:sz w:val="28"/>
          <w:szCs w:val="28"/>
          <w:lang w:eastAsia="en-AU"/>
        </w:rPr>
        <w:t>+</w:t>
      </w:r>
      <w:r>
        <w:rPr>
          <w:rFonts w:eastAsia="Times New Roman" w:cstheme="minorHAnsi"/>
          <w:i/>
          <w:iCs/>
          <w:sz w:val="28"/>
          <w:szCs w:val="28"/>
          <w:lang w:eastAsia="en-AU"/>
        </w:rPr>
        <w:t>β</w:t>
      </w:r>
      <w:r w:rsidRPr="0044307F">
        <w:rPr>
          <w:rFonts w:eastAsia="Times New Roman" w:cstheme="minorHAnsi"/>
          <w:sz w:val="28"/>
          <w:szCs w:val="28"/>
          <w:vertAlign w:val="subscript"/>
          <w:lang w:eastAsia="en-AU"/>
        </w:rPr>
        <w:t>2</w:t>
      </w:r>
      <w:r w:rsidRPr="006F1425">
        <w:rPr>
          <w:rFonts w:eastAsia="Times New Roman" w:cstheme="minorHAnsi"/>
          <w:i/>
          <w:iCs/>
          <w:sz w:val="28"/>
          <w:szCs w:val="28"/>
          <w:lang w:eastAsia="en-AU"/>
        </w:rPr>
        <w:t>x</w:t>
      </w:r>
      <w:r w:rsidRPr="0044307F">
        <w:rPr>
          <w:rFonts w:eastAsia="Times New Roman" w:cstheme="minorHAnsi"/>
          <w:sz w:val="28"/>
          <w:szCs w:val="28"/>
          <w:vertAlign w:val="subscript"/>
          <w:lang w:eastAsia="en-AU"/>
        </w:rPr>
        <w:t>2</w:t>
      </w:r>
      <w:r w:rsidRPr="0044307F">
        <w:rPr>
          <w:rFonts w:eastAsia="Times New Roman" w:cstheme="minorHAnsi"/>
          <w:sz w:val="28"/>
          <w:szCs w:val="28"/>
          <w:lang w:eastAsia="en-AU"/>
        </w:rPr>
        <w:t>+...+</w:t>
      </w:r>
      <w:r>
        <w:rPr>
          <w:rFonts w:eastAsia="Times New Roman" w:cstheme="minorHAnsi"/>
          <w:i/>
          <w:iCs/>
          <w:sz w:val="28"/>
          <w:szCs w:val="28"/>
          <w:lang w:eastAsia="en-AU"/>
        </w:rPr>
        <w:t>β</w:t>
      </w:r>
      <w:r w:rsidRPr="0044307F">
        <w:rPr>
          <w:rFonts w:eastAsia="Times New Roman" w:cstheme="minorHAnsi"/>
          <w:i/>
          <w:iCs/>
          <w:sz w:val="28"/>
          <w:szCs w:val="28"/>
          <w:vertAlign w:val="subscript"/>
          <w:lang w:eastAsia="en-AU"/>
        </w:rPr>
        <w:t>p</w:t>
      </w:r>
      <w:r w:rsidRPr="0044307F">
        <w:rPr>
          <w:rFonts w:eastAsia="Times New Roman" w:cstheme="minorHAnsi"/>
          <w:i/>
          <w:iCs/>
          <w:sz w:val="28"/>
          <w:szCs w:val="28"/>
          <w:lang w:eastAsia="en-AU"/>
        </w:rPr>
        <w:t>x</w:t>
      </w:r>
      <w:r w:rsidRPr="0044307F">
        <w:rPr>
          <w:rFonts w:eastAsia="Times New Roman" w:cstheme="minorHAnsi"/>
          <w:i/>
          <w:iCs/>
          <w:sz w:val="28"/>
          <w:szCs w:val="28"/>
          <w:vertAlign w:val="subscript"/>
          <w:lang w:eastAsia="en-AU"/>
        </w:rPr>
        <w:t>p</w:t>
      </w:r>
      <w:r w:rsidRPr="0044307F">
        <w:rPr>
          <w:rFonts w:eastAsia="Times New Roman" w:cstheme="minorHAnsi"/>
          <w:sz w:val="28"/>
          <w:szCs w:val="28"/>
          <w:lang w:eastAsia="en-AU"/>
        </w:rPr>
        <w:t>)</w:t>
      </w:r>
    </w:p>
    <w:p w14:paraId="69616A88" w14:textId="77777777" w:rsidR="00137D46" w:rsidRDefault="00137D46" w:rsidP="00137D46">
      <w:pPr>
        <w:spacing w:before="120" w:after="0"/>
        <w:rPr>
          <w:rFonts w:eastAsia="Times New Roman" w:cstheme="minorHAnsi"/>
          <w:szCs w:val="24"/>
          <w:lang w:eastAsia="en-AU"/>
        </w:rPr>
      </w:pPr>
      <w:r w:rsidRPr="00876CEA">
        <w:rPr>
          <w:rFonts w:eastAsia="Times New Roman" w:cstheme="minorHAnsi"/>
          <w:szCs w:val="24"/>
          <w:lang w:eastAsia="en-AU"/>
        </w:rPr>
        <w:t>where</w:t>
      </w:r>
      <w:r>
        <w:rPr>
          <w:rFonts w:eastAsia="Times New Roman" w:cstheme="minorHAnsi"/>
          <w:szCs w:val="24"/>
          <w:lang w:eastAsia="en-AU"/>
        </w:rPr>
        <w:t xml:space="preserve"> </w:t>
      </w:r>
      <w:r w:rsidRPr="00876CEA">
        <w:rPr>
          <w:rFonts w:eastAsia="Times New Roman" w:cstheme="minorHAnsi"/>
          <w:i/>
          <w:iCs/>
          <w:szCs w:val="24"/>
          <w:lang w:eastAsia="en-AU"/>
        </w:rPr>
        <w:t>t</w:t>
      </w:r>
      <w:r w:rsidRPr="00876CEA">
        <w:rPr>
          <w:rFonts w:eastAsia="Times New Roman" w:cstheme="minorHAnsi"/>
          <w:szCs w:val="24"/>
          <w:lang w:eastAsia="en-AU"/>
        </w:rPr>
        <w:t xml:space="preserve"> represents the survival time</w:t>
      </w:r>
      <w:r>
        <w:rPr>
          <w:rFonts w:eastAsia="Times New Roman" w:cstheme="minorHAnsi"/>
          <w:szCs w:val="24"/>
          <w:lang w:eastAsia="en-AU"/>
        </w:rPr>
        <w:t xml:space="preserve">, </w:t>
      </w:r>
      <w:r w:rsidRPr="00876CEA">
        <w:rPr>
          <w:rFonts w:eastAsia="Times New Roman" w:cstheme="minorHAnsi"/>
          <w:i/>
          <w:iCs/>
          <w:szCs w:val="24"/>
          <w:lang w:eastAsia="en-AU"/>
        </w:rPr>
        <w:t>h</w:t>
      </w:r>
      <w:r w:rsidRPr="00876CEA">
        <w:rPr>
          <w:rFonts w:eastAsia="Times New Roman" w:cstheme="minorHAnsi"/>
          <w:szCs w:val="24"/>
          <w:lang w:eastAsia="en-AU"/>
        </w:rPr>
        <w:t>(</w:t>
      </w:r>
      <w:r w:rsidRPr="00876CEA">
        <w:rPr>
          <w:rFonts w:eastAsia="Times New Roman" w:cstheme="minorHAnsi"/>
          <w:i/>
          <w:iCs/>
          <w:szCs w:val="24"/>
          <w:lang w:eastAsia="en-AU"/>
        </w:rPr>
        <w:t>t</w:t>
      </w:r>
      <w:r w:rsidRPr="00876CEA">
        <w:rPr>
          <w:rFonts w:eastAsia="Times New Roman" w:cstheme="minorHAnsi"/>
          <w:szCs w:val="24"/>
          <w:lang w:eastAsia="en-AU"/>
        </w:rPr>
        <w:t>) is the hazard function</w:t>
      </w:r>
      <w:r>
        <w:rPr>
          <w:rFonts w:eastAsia="Times New Roman" w:cstheme="minorHAnsi"/>
          <w:szCs w:val="24"/>
          <w:lang w:eastAsia="en-AU"/>
        </w:rPr>
        <w:t xml:space="preserve">, </w:t>
      </w:r>
      <w:r w:rsidRPr="0044307F">
        <w:rPr>
          <w:rFonts w:eastAsia="Times New Roman" w:cstheme="minorHAnsi"/>
          <w:sz w:val="28"/>
          <w:szCs w:val="28"/>
          <w:lang w:eastAsia="en-AU"/>
        </w:rPr>
        <w:t>{</w:t>
      </w:r>
      <w:r w:rsidRPr="0044307F">
        <w:rPr>
          <w:rFonts w:eastAsia="Times New Roman" w:cstheme="minorHAnsi"/>
          <w:i/>
          <w:iCs/>
          <w:sz w:val="28"/>
          <w:szCs w:val="28"/>
          <w:lang w:eastAsia="en-AU"/>
        </w:rPr>
        <w:t>x</w:t>
      </w:r>
      <w:r w:rsidRPr="0044307F">
        <w:rPr>
          <w:rFonts w:eastAsia="Times New Roman" w:cstheme="minorHAnsi"/>
          <w:sz w:val="28"/>
          <w:szCs w:val="28"/>
          <w:vertAlign w:val="subscript"/>
          <w:lang w:eastAsia="en-AU"/>
        </w:rPr>
        <w:t>1</w:t>
      </w:r>
      <w:r w:rsidRPr="0044307F">
        <w:rPr>
          <w:rFonts w:eastAsia="Times New Roman" w:cstheme="minorHAnsi"/>
          <w:sz w:val="28"/>
          <w:szCs w:val="28"/>
          <w:lang w:eastAsia="en-AU"/>
        </w:rPr>
        <w:t>,</w:t>
      </w:r>
      <w:r w:rsidRPr="0044307F">
        <w:rPr>
          <w:rFonts w:eastAsia="Times New Roman" w:cstheme="minorHAnsi"/>
          <w:i/>
          <w:iCs/>
          <w:sz w:val="28"/>
          <w:szCs w:val="28"/>
          <w:lang w:eastAsia="en-AU"/>
        </w:rPr>
        <w:t>x</w:t>
      </w:r>
      <w:r w:rsidRPr="0044307F">
        <w:rPr>
          <w:rFonts w:eastAsia="Times New Roman" w:cstheme="minorHAnsi"/>
          <w:sz w:val="28"/>
          <w:szCs w:val="28"/>
          <w:vertAlign w:val="subscript"/>
          <w:lang w:eastAsia="en-AU"/>
        </w:rPr>
        <w:t>2</w:t>
      </w:r>
      <w:r w:rsidRPr="0044307F">
        <w:rPr>
          <w:rFonts w:eastAsia="Times New Roman" w:cstheme="minorHAnsi"/>
          <w:sz w:val="28"/>
          <w:szCs w:val="28"/>
          <w:lang w:eastAsia="en-AU"/>
        </w:rPr>
        <w:t>,...,</w:t>
      </w:r>
      <w:r w:rsidRPr="0044307F">
        <w:rPr>
          <w:rFonts w:eastAsia="Times New Roman" w:cstheme="minorHAnsi"/>
          <w:i/>
          <w:iCs/>
          <w:sz w:val="28"/>
          <w:szCs w:val="28"/>
          <w:lang w:eastAsia="en-AU"/>
        </w:rPr>
        <w:t>x</w:t>
      </w:r>
      <w:r w:rsidRPr="0044307F">
        <w:rPr>
          <w:rFonts w:eastAsia="Times New Roman" w:cstheme="minorHAnsi"/>
          <w:i/>
          <w:iCs/>
          <w:sz w:val="28"/>
          <w:szCs w:val="28"/>
          <w:vertAlign w:val="subscript"/>
          <w:lang w:eastAsia="en-AU"/>
        </w:rPr>
        <w:t>p</w:t>
      </w:r>
      <w:r w:rsidRPr="0044307F">
        <w:rPr>
          <w:rFonts w:eastAsia="Times New Roman" w:cstheme="minorHAnsi"/>
          <w:sz w:val="28"/>
          <w:szCs w:val="28"/>
          <w:lang w:eastAsia="en-AU"/>
        </w:rPr>
        <w:t>}</w:t>
      </w:r>
      <w:r>
        <w:rPr>
          <w:rFonts w:eastAsia="Times New Roman" w:cstheme="minorHAnsi"/>
          <w:szCs w:val="24"/>
          <w:lang w:eastAsia="en-AU"/>
        </w:rPr>
        <w:t xml:space="preserve"> are the values of the p covariates, </w:t>
      </w:r>
      <w:r w:rsidRPr="0044307F">
        <w:rPr>
          <w:rFonts w:eastAsia="Times New Roman" w:cstheme="minorHAnsi"/>
          <w:sz w:val="28"/>
          <w:szCs w:val="28"/>
          <w:lang w:eastAsia="en-AU"/>
        </w:rPr>
        <w:t>{</w:t>
      </w:r>
      <w:r>
        <w:rPr>
          <w:rFonts w:eastAsia="Times New Roman" w:cstheme="minorHAnsi"/>
          <w:i/>
          <w:iCs/>
          <w:sz w:val="28"/>
          <w:szCs w:val="28"/>
          <w:lang w:eastAsia="en-AU"/>
        </w:rPr>
        <w:t>β</w:t>
      </w:r>
      <w:r w:rsidRPr="0044307F">
        <w:rPr>
          <w:rFonts w:eastAsia="Times New Roman" w:cstheme="minorHAnsi"/>
          <w:sz w:val="28"/>
          <w:szCs w:val="28"/>
          <w:vertAlign w:val="subscript"/>
          <w:lang w:eastAsia="en-AU"/>
        </w:rPr>
        <w:t>1</w:t>
      </w:r>
      <w:r w:rsidRPr="0044307F">
        <w:rPr>
          <w:rFonts w:eastAsia="Times New Roman" w:cstheme="minorHAnsi"/>
          <w:sz w:val="28"/>
          <w:szCs w:val="28"/>
          <w:lang w:eastAsia="en-AU"/>
        </w:rPr>
        <w:t>,</w:t>
      </w:r>
      <w:r>
        <w:rPr>
          <w:rFonts w:eastAsia="Times New Roman" w:cstheme="minorHAnsi"/>
          <w:i/>
          <w:iCs/>
          <w:sz w:val="28"/>
          <w:szCs w:val="28"/>
          <w:lang w:eastAsia="en-AU"/>
        </w:rPr>
        <w:t>β</w:t>
      </w:r>
      <w:r w:rsidRPr="0044307F">
        <w:rPr>
          <w:rFonts w:eastAsia="Times New Roman" w:cstheme="minorHAnsi"/>
          <w:sz w:val="28"/>
          <w:szCs w:val="28"/>
          <w:vertAlign w:val="subscript"/>
          <w:lang w:eastAsia="en-AU"/>
        </w:rPr>
        <w:t>2</w:t>
      </w:r>
      <w:r w:rsidRPr="0044307F">
        <w:rPr>
          <w:rFonts w:eastAsia="Times New Roman" w:cstheme="minorHAnsi"/>
          <w:sz w:val="28"/>
          <w:szCs w:val="28"/>
          <w:lang w:eastAsia="en-AU"/>
        </w:rPr>
        <w:t>,...,</w:t>
      </w:r>
      <w:r>
        <w:rPr>
          <w:rFonts w:eastAsia="Times New Roman" w:cstheme="minorHAnsi"/>
          <w:i/>
          <w:iCs/>
          <w:sz w:val="28"/>
          <w:szCs w:val="28"/>
          <w:lang w:eastAsia="en-AU"/>
        </w:rPr>
        <w:t>β</w:t>
      </w:r>
      <w:r w:rsidRPr="0044307F">
        <w:rPr>
          <w:rFonts w:eastAsia="Times New Roman" w:cstheme="minorHAnsi"/>
          <w:i/>
          <w:iCs/>
          <w:sz w:val="28"/>
          <w:szCs w:val="28"/>
          <w:vertAlign w:val="subscript"/>
          <w:lang w:eastAsia="en-AU"/>
        </w:rPr>
        <w:t>p</w:t>
      </w:r>
      <w:r w:rsidRPr="0044307F">
        <w:rPr>
          <w:rFonts w:eastAsia="Times New Roman" w:cstheme="minorHAnsi"/>
          <w:sz w:val="28"/>
          <w:szCs w:val="28"/>
          <w:lang w:eastAsia="en-AU"/>
        </w:rPr>
        <w:t>}</w:t>
      </w:r>
      <w:r>
        <w:rPr>
          <w:rFonts w:eastAsia="Times New Roman" w:cstheme="minorHAnsi"/>
          <w:szCs w:val="24"/>
          <w:lang w:eastAsia="en-AU"/>
        </w:rPr>
        <w:t xml:space="preserve"> are the coefficients that measure the effect of the covariates on the survival time and h</w:t>
      </w:r>
      <w:r w:rsidRPr="0044307F">
        <w:rPr>
          <w:rFonts w:eastAsia="Times New Roman" w:cstheme="minorHAnsi"/>
          <w:szCs w:val="24"/>
          <w:vertAlign w:val="subscript"/>
          <w:lang w:eastAsia="en-AU"/>
        </w:rPr>
        <w:t>0</w:t>
      </w:r>
      <w:r>
        <w:rPr>
          <w:rFonts w:eastAsia="Times New Roman" w:cstheme="minorHAnsi"/>
          <w:szCs w:val="24"/>
          <w:lang w:eastAsia="en-AU"/>
        </w:rPr>
        <w:t>(t) is the baseline hazard function, which is unspecified.</w:t>
      </w:r>
    </w:p>
    <w:p w14:paraId="5940DDFD" w14:textId="77777777" w:rsidR="00137D46" w:rsidRDefault="00137D46" w:rsidP="00137D46">
      <w:pPr>
        <w:spacing w:before="120" w:after="0"/>
        <w:rPr>
          <w:rFonts w:eastAsia="Times New Roman" w:cstheme="minorHAnsi"/>
          <w:szCs w:val="24"/>
          <w:lang w:eastAsia="en-AU"/>
        </w:rPr>
      </w:pPr>
      <w:r>
        <w:rPr>
          <w:rFonts w:eastAsia="Times New Roman" w:cstheme="minorHAnsi"/>
          <w:szCs w:val="24"/>
          <w:lang w:eastAsia="en-AU"/>
        </w:rPr>
        <w:t>The regression coefficients are estimated by maximising the partial likelihood.</w:t>
      </w:r>
    </w:p>
    <w:p w14:paraId="2891130B" w14:textId="77777777" w:rsidR="00137D46" w:rsidRPr="00A51493" w:rsidRDefault="00137D46" w:rsidP="00752AD3">
      <w:pPr>
        <w:pStyle w:val="Heading3"/>
        <w:spacing w:before="120"/>
      </w:pPr>
      <w:r w:rsidRPr="00A51493">
        <w:t>Penalized Cox Regression</w:t>
      </w:r>
    </w:p>
    <w:p w14:paraId="6094688F" w14:textId="77777777" w:rsidR="00137D46" w:rsidRDefault="00137D46" w:rsidP="00137D46">
      <w:pPr>
        <w:spacing w:after="0"/>
        <w:rPr>
          <w:rFonts w:eastAsia="Times New Roman" w:cstheme="minorHAnsi"/>
          <w:szCs w:val="24"/>
          <w:lang w:eastAsia="en-AU"/>
        </w:rPr>
      </w:pPr>
      <w:r>
        <w:rPr>
          <w:rFonts w:cstheme="minorHAnsi"/>
          <w:szCs w:val="24"/>
        </w:rPr>
        <w:t>Standard l</w:t>
      </w:r>
      <w:r w:rsidRPr="004B5073">
        <w:rPr>
          <w:rFonts w:cstheme="minorHAnsi"/>
          <w:szCs w:val="24"/>
        </w:rPr>
        <w:t>inear regression performs poorly when applied to high-dimensional data. To overcome this</w:t>
      </w:r>
      <w:r>
        <w:rPr>
          <w:rFonts w:cstheme="minorHAnsi"/>
          <w:szCs w:val="24"/>
        </w:rPr>
        <w:t>,</w:t>
      </w:r>
      <w:r w:rsidRPr="004B5073">
        <w:rPr>
          <w:rFonts w:cstheme="minorHAnsi"/>
          <w:szCs w:val="24"/>
        </w:rPr>
        <w:t xml:space="preserve"> </w:t>
      </w:r>
      <w:r>
        <w:rPr>
          <w:rFonts w:cstheme="minorHAnsi"/>
          <w:szCs w:val="24"/>
        </w:rPr>
        <w:t>a penalised model, that adds a constraint to the equation</w:t>
      </w:r>
      <w:r>
        <w:t>,</w:t>
      </w:r>
      <w:r w:rsidRPr="004B5073">
        <w:rPr>
          <w:rFonts w:cstheme="minorHAnsi"/>
          <w:szCs w:val="24"/>
        </w:rPr>
        <w:t xml:space="preserve"> is often used. </w:t>
      </w:r>
      <w:r>
        <w:rPr>
          <w:rFonts w:cstheme="minorHAnsi"/>
          <w:szCs w:val="24"/>
        </w:rPr>
        <w:t xml:space="preserve">This constraint </w:t>
      </w:r>
      <w:r>
        <w:rPr>
          <w:rFonts w:cstheme="minorHAnsi"/>
          <w:szCs w:val="24"/>
        </w:rPr>
        <w:lastRenderedPageBreak/>
        <w:t>reduces</w:t>
      </w:r>
      <w:r w:rsidRPr="004B5073">
        <w:rPr>
          <w:rFonts w:eastAsia="Times New Roman" w:cstheme="minorHAnsi"/>
          <w:szCs w:val="24"/>
          <w:lang w:eastAsia="en-AU"/>
        </w:rPr>
        <w:t xml:space="preserve">, or shrinks, the coefficient values towards zero, </w:t>
      </w:r>
      <w:r>
        <w:rPr>
          <w:rFonts w:eastAsia="Times New Roman" w:cstheme="minorHAnsi"/>
          <w:szCs w:val="24"/>
          <w:lang w:eastAsia="en-AU"/>
        </w:rPr>
        <w:t xml:space="preserve">reducing their variance and </w:t>
      </w:r>
      <w:r w:rsidRPr="004B5073">
        <w:rPr>
          <w:rFonts w:eastAsia="Times New Roman" w:cstheme="minorHAnsi"/>
          <w:szCs w:val="24"/>
          <w:lang w:eastAsia="en-AU"/>
        </w:rPr>
        <w:t xml:space="preserve">ensuring that the less important features have </w:t>
      </w:r>
      <w:r>
        <w:rPr>
          <w:rFonts w:eastAsia="Times New Roman" w:cstheme="minorHAnsi"/>
          <w:szCs w:val="24"/>
          <w:lang w:eastAsia="en-AU"/>
        </w:rPr>
        <w:t>less impact in the model</w:t>
      </w:r>
      <w:r w:rsidRPr="004B5073">
        <w:rPr>
          <w:rFonts w:eastAsia="Times New Roman" w:cstheme="minorHAnsi"/>
          <w:szCs w:val="24"/>
          <w:lang w:eastAsia="en-AU"/>
        </w:rPr>
        <w:t>.</w:t>
      </w:r>
      <w:r>
        <w:rPr>
          <w:rFonts w:eastAsia="Times New Roman" w:cstheme="minorHAnsi"/>
          <w:szCs w:val="24"/>
          <w:lang w:eastAsia="en-AU"/>
        </w:rPr>
        <w:t xml:space="preserve">  </w:t>
      </w:r>
    </w:p>
    <w:p w14:paraId="387C0E71" w14:textId="77777777" w:rsidR="00137D46" w:rsidRDefault="00137D46" w:rsidP="00137D46">
      <w:pPr>
        <w:spacing w:before="120" w:after="0"/>
        <w:rPr>
          <w:rFonts w:eastAsia="Times New Roman" w:cstheme="minorHAnsi"/>
          <w:szCs w:val="24"/>
          <w:lang w:eastAsia="en-AU"/>
        </w:rPr>
      </w:pPr>
      <w:r>
        <w:rPr>
          <w:rFonts w:eastAsia="Times New Roman" w:cstheme="minorHAnsi"/>
          <w:szCs w:val="24"/>
          <w:lang w:eastAsia="en-AU"/>
        </w:rPr>
        <w:t>The two most common forms of regularisation use an L</w:t>
      </w:r>
      <w:r w:rsidRPr="00A71AB5">
        <w:rPr>
          <w:rFonts w:eastAsia="Times New Roman" w:cstheme="minorHAnsi"/>
          <w:szCs w:val="24"/>
          <w:vertAlign w:val="subscript"/>
          <w:lang w:eastAsia="en-AU"/>
        </w:rPr>
        <w:t>1</w:t>
      </w:r>
      <w:r>
        <w:rPr>
          <w:rFonts w:eastAsia="Times New Roman" w:cstheme="minorHAnsi"/>
          <w:szCs w:val="24"/>
          <w:lang w:eastAsia="en-AU"/>
        </w:rPr>
        <w:t xml:space="preserve"> or an L</w:t>
      </w:r>
      <w:r w:rsidRPr="00A71AB5">
        <w:rPr>
          <w:rFonts w:eastAsia="Times New Roman" w:cstheme="minorHAnsi"/>
          <w:szCs w:val="24"/>
          <w:vertAlign w:val="subscript"/>
          <w:lang w:eastAsia="en-AU"/>
        </w:rPr>
        <w:t>2</w:t>
      </w:r>
      <w:r>
        <w:rPr>
          <w:rFonts w:eastAsia="Times New Roman" w:cstheme="minorHAnsi"/>
          <w:szCs w:val="24"/>
          <w:lang w:eastAsia="en-AU"/>
        </w:rPr>
        <w:t xml:space="preserve"> penalty constraint. </w:t>
      </w:r>
      <w:r w:rsidRPr="005F2515">
        <w:rPr>
          <w:rStyle w:val="e24kjd"/>
          <w:bCs/>
        </w:rPr>
        <w:t>An L</w:t>
      </w:r>
      <w:r w:rsidRPr="00A71AB5">
        <w:rPr>
          <w:rStyle w:val="e24kjd"/>
          <w:bCs/>
          <w:vertAlign w:val="subscript"/>
        </w:rPr>
        <w:t>1</w:t>
      </w:r>
      <w:r w:rsidRPr="005F2515">
        <w:rPr>
          <w:rStyle w:val="e24kjd"/>
          <w:bCs/>
        </w:rPr>
        <w:t xml:space="preserve"> penalty</w:t>
      </w:r>
      <w:r>
        <w:rPr>
          <w:rStyle w:val="e24kjd"/>
        </w:rPr>
        <w:t xml:space="preserve"> (also known as LASSO regression) is equal to the absolute value of the magnitude of coefficients. It can produce models with a smaller number of coefficients (sparse models) because some coefficients are reduced to zero and therefore eliminated. </w:t>
      </w:r>
      <w:r>
        <w:rPr>
          <w:rFonts w:eastAsia="Times New Roman" w:cstheme="minorHAnsi"/>
          <w:szCs w:val="24"/>
          <w:lang w:eastAsia="en-AU"/>
        </w:rPr>
        <w:t xml:space="preserve">In this way the LASSO performs feature selection in addition to fitting the model. </w:t>
      </w:r>
      <w:r>
        <w:rPr>
          <w:rStyle w:val="e24kjd"/>
        </w:rPr>
        <w:t>An L</w:t>
      </w:r>
      <w:r w:rsidRPr="00A71AB5">
        <w:rPr>
          <w:rStyle w:val="e24kjd"/>
          <w:vertAlign w:val="subscript"/>
        </w:rPr>
        <w:t>2</w:t>
      </w:r>
      <w:r>
        <w:rPr>
          <w:rStyle w:val="e24kjd"/>
        </w:rPr>
        <w:t xml:space="preserve"> penalty (also known as</w:t>
      </w:r>
      <w:r>
        <w:rPr>
          <w:rFonts w:eastAsia="Times New Roman" w:cstheme="minorHAnsi"/>
          <w:szCs w:val="24"/>
          <w:lang w:eastAsia="en-AU"/>
        </w:rPr>
        <w:t xml:space="preserve"> ridge regression), is equal to the square of the magnitude of the coefficients. Ridge regression shrinks all coefficients by the same factor, and none are eliminated, so it does not produce sparse models. </w:t>
      </w:r>
    </w:p>
    <w:p w14:paraId="0A42CC63" w14:textId="7FA78A83" w:rsidR="00137D46" w:rsidRDefault="00137D46" w:rsidP="00137D46">
      <w:pPr>
        <w:spacing w:before="120" w:after="0"/>
      </w:pPr>
      <w:r>
        <w:rPr>
          <w:rFonts w:eastAsia="Times New Roman" w:cstheme="minorHAnsi"/>
          <w:szCs w:val="24"/>
          <w:lang w:eastAsia="en-AU"/>
        </w:rPr>
        <w:t>The LASSO suffers from a number of limitations in that it cannot select more features than the number of samples and where there are correlated features</w:t>
      </w:r>
      <w:r w:rsidR="00244583">
        <w:rPr>
          <w:rFonts w:eastAsia="Times New Roman" w:cstheme="minorHAnsi"/>
          <w:szCs w:val="24"/>
          <w:lang w:eastAsia="en-AU"/>
        </w:rPr>
        <w:t>,</w:t>
      </w:r>
      <w:r>
        <w:rPr>
          <w:rFonts w:eastAsia="Times New Roman" w:cstheme="minorHAnsi"/>
          <w:szCs w:val="24"/>
          <w:lang w:eastAsia="en-AU"/>
        </w:rPr>
        <w:t xml:space="preserve"> it tends to select only one from a group </w:t>
      </w:r>
      <w:r w:rsidR="00752AD3">
        <w:rPr>
          <w:rFonts w:eastAsia="Times New Roman" w:cstheme="minorHAnsi"/>
          <w:szCs w:val="24"/>
          <w:lang w:eastAsia="en-AU"/>
        </w:rPr>
        <w:t>indiscriminately</w:t>
      </w:r>
      <w:r>
        <w:rPr>
          <w:rFonts w:eastAsia="Times New Roman" w:cstheme="minorHAnsi"/>
          <w:szCs w:val="24"/>
          <w:lang w:eastAsia="en-AU"/>
        </w:rPr>
        <w:t xml:space="preserve">. </w:t>
      </w:r>
      <w:r w:rsidR="00521813" w:rsidRPr="00521813">
        <w:rPr>
          <w:rFonts w:eastAsia="Times New Roman" w:cstheme="minorHAnsi"/>
          <w:noProof/>
          <w:szCs w:val="24"/>
          <w:vertAlign w:val="superscript"/>
          <w:lang w:eastAsia="en-AU"/>
        </w:rPr>
        <w:t>2</w:t>
      </w:r>
      <w:r>
        <w:rPr>
          <w:rFonts w:eastAsia="Times New Roman" w:cstheme="minorHAnsi"/>
          <w:szCs w:val="24"/>
          <w:lang w:eastAsia="en-AU"/>
        </w:rPr>
        <w:t xml:space="preserve"> Elastic net regression </w:t>
      </w:r>
      <w:r w:rsidR="00521813" w:rsidRPr="00521813">
        <w:rPr>
          <w:rFonts w:eastAsia="Times New Roman" w:cstheme="minorHAnsi"/>
          <w:noProof/>
          <w:szCs w:val="24"/>
          <w:vertAlign w:val="superscript"/>
          <w:lang w:eastAsia="en-AU"/>
        </w:rPr>
        <w:t>2</w:t>
      </w:r>
      <w:r>
        <w:t xml:space="preserve">, a linear combination of the </w:t>
      </w:r>
      <w:r w:rsidRPr="00633996">
        <w:t>L</w:t>
      </w:r>
      <w:r w:rsidRPr="00633996">
        <w:rPr>
          <w:vertAlign w:val="subscript"/>
        </w:rPr>
        <w:t>1</w:t>
      </w:r>
      <w:r>
        <w:t xml:space="preserve"> and </w:t>
      </w:r>
      <w:r w:rsidRPr="00633996">
        <w:t>L</w:t>
      </w:r>
      <w:r w:rsidRPr="00633996">
        <w:rPr>
          <w:vertAlign w:val="subscript"/>
        </w:rPr>
        <w:t>2</w:t>
      </w:r>
      <w:r>
        <w:t xml:space="preserve"> penalties of the LASSO and </w:t>
      </w:r>
      <w:r w:rsidRPr="00633996">
        <w:t>ridge</w:t>
      </w:r>
      <w:r>
        <w:t xml:space="preserve"> methods, was developed to overcome these limitations and  </w:t>
      </w:r>
      <w:r w:rsidRPr="00963FC6">
        <w:t xml:space="preserve">is </w:t>
      </w:r>
      <w:r>
        <w:t xml:space="preserve">known to be </w:t>
      </w:r>
      <w:r w:rsidRPr="00963FC6">
        <w:t xml:space="preserve">particularly useful when the number of </w:t>
      </w:r>
      <w:r>
        <w:t>features</w:t>
      </w:r>
      <w:r w:rsidRPr="00963FC6">
        <w:t xml:space="preserve"> is </w:t>
      </w:r>
      <w:r>
        <w:t>larger</w:t>
      </w:r>
      <w:r w:rsidRPr="00963FC6">
        <w:t xml:space="preserve"> than the number of </w:t>
      </w:r>
      <w:r>
        <w:t>samples.</w:t>
      </w:r>
    </w:p>
    <w:p w14:paraId="3FA7A272" w14:textId="24519DF5" w:rsidR="00137D46" w:rsidRDefault="00137D46" w:rsidP="00137D46">
      <w:pPr>
        <w:spacing w:before="120" w:after="0"/>
        <w:rPr>
          <w:rFonts w:eastAsia="Times New Roman" w:cstheme="minorHAnsi"/>
          <w:szCs w:val="24"/>
          <w:lang w:eastAsia="en-AU"/>
        </w:rPr>
      </w:pPr>
      <w:r>
        <w:rPr>
          <w:rFonts w:eastAsia="Times New Roman" w:cstheme="minorHAnsi"/>
          <w:szCs w:val="24"/>
          <w:lang w:eastAsia="en-AU"/>
        </w:rPr>
        <w:t xml:space="preserve">LASSO, ridge and elastic net regression have all been extended to the Cox model </w:t>
      </w:r>
      <w:r w:rsidR="00521813" w:rsidRPr="00521813">
        <w:rPr>
          <w:rFonts w:eastAsia="Times New Roman" w:cstheme="minorHAnsi"/>
          <w:noProof/>
          <w:szCs w:val="24"/>
          <w:vertAlign w:val="superscript"/>
          <w:lang w:eastAsia="en-AU"/>
        </w:rPr>
        <w:t>3</w:t>
      </w:r>
      <w:r w:rsidRPr="001C7319">
        <w:rPr>
          <w:rFonts w:eastAsia="Times New Roman" w:cstheme="minorHAnsi"/>
          <w:szCs w:val="24"/>
          <w:lang w:eastAsia="en-AU"/>
        </w:rPr>
        <w:t xml:space="preserve"> </w:t>
      </w:r>
      <w:r w:rsidR="00521813" w:rsidRPr="00521813">
        <w:rPr>
          <w:rFonts w:eastAsia="Times New Roman" w:cstheme="minorHAnsi"/>
          <w:noProof/>
          <w:szCs w:val="24"/>
          <w:vertAlign w:val="superscript"/>
          <w:lang w:eastAsia="en-AU"/>
        </w:rPr>
        <w:t>4</w:t>
      </w:r>
      <w:r>
        <w:rPr>
          <w:rFonts w:eastAsia="Times New Roman" w:cstheme="minorHAnsi"/>
          <w:szCs w:val="24"/>
          <w:lang w:eastAsia="en-AU"/>
        </w:rPr>
        <w:t xml:space="preserve"> and are evaluated here</w:t>
      </w:r>
      <w:r w:rsidRPr="001C7319">
        <w:rPr>
          <w:rFonts w:eastAsia="Times New Roman" w:cstheme="minorHAnsi"/>
          <w:szCs w:val="24"/>
          <w:lang w:eastAsia="en-AU"/>
        </w:rPr>
        <w:t>.</w:t>
      </w:r>
    </w:p>
    <w:p w14:paraId="1D0FB6E6" w14:textId="77777777" w:rsidR="00137D46" w:rsidRDefault="00137D46" w:rsidP="005B1524">
      <w:pPr>
        <w:pStyle w:val="Heading3"/>
        <w:spacing w:before="120"/>
      </w:pPr>
      <w:r>
        <w:t>Boosted Cox Regression</w:t>
      </w:r>
    </w:p>
    <w:p w14:paraId="7EE853F7" w14:textId="6A0E221D" w:rsidR="00137D46" w:rsidRDefault="00137D46" w:rsidP="00137D46">
      <w:r>
        <w:t xml:space="preserve">Boosting is an iterative technique that was developed in the machine learning community </w:t>
      </w:r>
      <w:r w:rsidR="00521813" w:rsidRPr="00521813">
        <w:rPr>
          <w:noProof/>
          <w:vertAlign w:val="superscript"/>
        </w:rPr>
        <w:t>5</w:t>
      </w:r>
      <w:r>
        <w:t xml:space="preserve"> and later adapted to statistical modelling, including survival analysis </w:t>
      </w:r>
      <w:r w:rsidR="00521813" w:rsidRPr="00521813">
        <w:rPr>
          <w:noProof/>
          <w:vertAlign w:val="superscript"/>
        </w:rPr>
        <w:t>6</w:t>
      </w:r>
      <w:r>
        <w:t xml:space="preserve"> </w:t>
      </w:r>
      <w:r w:rsidR="00521813" w:rsidRPr="00521813">
        <w:rPr>
          <w:noProof/>
          <w:vertAlign w:val="superscript"/>
        </w:rPr>
        <w:t>7</w:t>
      </w:r>
      <w:r>
        <w:t>. It is an ensemble technique that trains weak learners sequentially, where each new model that is added to the ensemble learns from the mistakes of the previous models. Boosting is resistant to overfitting, provided the number of boosting steps is carefully chosen, and it can cope with high-dimensional data.</w:t>
      </w:r>
    </w:p>
    <w:p w14:paraId="31EA36B3" w14:textId="536053A3" w:rsidR="00137D46" w:rsidRDefault="00137D46" w:rsidP="00137D46">
      <w:r>
        <w:t xml:space="preserve">There are two main approaches to boosting for statistical modelling, including survival analysis – likelihood-based boosting and gradient boosting. Likelihood-based boosting </w:t>
      </w:r>
      <w:r w:rsidR="00521813" w:rsidRPr="00521813">
        <w:rPr>
          <w:noProof/>
          <w:vertAlign w:val="superscript"/>
        </w:rPr>
        <w:t>8</w:t>
      </w:r>
      <w:r>
        <w:t xml:space="preserve"> uses </w:t>
      </w:r>
      <w:r w:rsidRPr="002A1F99">
        <w:t>base</w:t>
      </w:r>
      <w:r>
        <w:t xml:space="preserve"> </w:t>
      </w:r>
      <w:r w:rsidRPr="002A1F99">
        <w:t>learners that maximi</w:t>
      </w:r>
      <w:r>
        <w:t>s</w:t>
      </w:r>
      <w:r w:rsidRPr="002A1F99">
        <w:t>e an overall likelihood in each boosting step</w:t>
      </w:r>
      <w:r>
        <w:t>, selecting only the base-learner which leads to the largest increase in the likelihood.</w:t>
      </w:r>
      <w:r w:rsidRPr="002A1F99">
        <w:t xml:space="preserve"> </w:t>
      </w:r>
      <w:r>
        <w:t>G</w:t>
      </w:r>
      <w:r w:rsidRPr="00605F36">
        <w:t xml:space="preserve">radient boosting </w:t>
      </w:r>
      <w:r w:rsidR="00521813" w:rsidRPr="00521813">
        <w:rPr>
          <w:noProof/>
          <w:vertAlign w:val="superscript"/>
        </w:rPr>
        <w:t>9</w:t>
      </w:r>
      <w:r>
        <w:t xml:space="preserve"> </w:t>
      </w:r>
      <w:r w:rsidRPr="00605F36">
        <w:t xml:space="preserve">is equivalent to iteratively re-fitting the residuals of the </w:t>
      </w:r>
      <w:r>
        <w:t xml:space="preserve">ensemble </w:t>
      </w:r>
      <w:r w:rsidRPr="00605F36">
        <w:t>model</w:t>
      </w:r>
      <w:r>
        <w:t xml:space="preserve"> at each step</w:t>
      </w:r>
      <w:r w:rsidRPr="00605F36">
        <w:t>.</w:t>
      </w:r>
      <w:r>
        <w:t xml:space="preserve"> </w:t>
      </w:r>
    </w:p>
    <w:p w14:paraId="01413032" w14:textId="1E9BF0CA" w:rsidR="00137D46" w:rsidRDefault="00137D46" w:rsidP="00137D46">
      <w:r>
        <w:t xml:space="preserve">In this work, four different boosting algorithms are evaluated – CoxBoost, a likelihood-based boosting algorithm that uses the Cox model as its base learner, GLMBoost, a gradient boosting algorithm that uses penalised Cox regression models as its base learners, and XGBoost </w:t>
      </w:r>
      <w:r w:rsidR="00521813" w:rsidRPr="00521813">
        <w:rPr>
          <w:noProof/>
          <w:vertAlign w:val="superscript"/>
        </w:rPr>
        <w:t>10</w:t>
      </w:r>
      <w:r>
        <w:t xml:space="preserve">, or Extreme Gradient Boosting, an implementation of gradient boosting that is scalable and optimised for execution speed and model performance. XGBoost offers </w:t>
      </w:r>
      <w:bookmarkStart w:id="4" w:name="_Hlk26968744"/>
      <w:r>
        <w:t>tree-based and linear model-based boosting</w:t>
      </w:r>
      <w:bookmarkEnd w:id="4"/>
      <w:r>
        <w:t xml:space="preserve"> and both methods are assessed.</w:t>
      </w:r>
    </w:p>
    <w:p w14:paraId="3CE2A65C" w14:textId="77777777" w:rsidR="00137D46" w:rsidRDefault="00137D46" w:rsidP="00137D46">
      <w:pPr>
        <w:pStyle w:val="Heading3"/>
      </w:pPr>
      <w:r>
        <w:t>Random Forests</w:t>
      </w:r>
    </w:p>
    <w:p w14:paraId="5E14FA1A" w14:textId="78CB2F26" w:rsidR="00137D46" w:rsidRPr="00664D08" w:rsidRDefault="00137D46" w:rsidP="00137D46">
      <w:pPr>
        <w:spacing w:after="0"/>
      </w:pPr>
      <w:r>
        <w:t xml:space="preserve">Random survival forests </w:t>
      </w:r>
      <w:r w:rsidR="00521813" w:rsidRPr="00521813">
        <w:rPr>
          <w:noProof/>
          <w:vertAlign w:val="superscript"/>
        </w:rPr>
        <w:t>11</w:t>
      </w:r>
      <w:r>
        <w:t xml:space="preserve"> are an extension of Breiman's random forest </w:t>
      </w:r>
      <w:r w:rsidR="00521813" w:rsidRPr="00521813">
        <w:rPr>
          <w:noProof/>
          <w:vertAlign w:val="superscript"/>
        </w:rPr>
        <w:t>12</w:t>
      </w:r>
      <w:r>
        <w:t xml:space="preserve"> to censored survival data. Random survival forests aggregate the results from many decision trees, each generated from a bootstrap sample of the data. At each node in the random forest, one feature is selected to split on, from a </w:t>
      </w:r>
      <w:r w:rsidRPr="00D647B5">
        <w:t xml:space="preserve">random subset of </w:t>
      </w:r>
      <w:r>
        <w:t>all</w:t>
      </w:r>
      <w:r w:rsidRPr="00D647B5">
        <w:t xml:space="preserve"> features</w:t>
      </w:r>
      <w:r>
        <w:t>. In a random survival forest, the feature</w:t>
      </w:r>
      <w:r w:rsidRPr="00664D08">
        <w:t xml:space="preserve"> </w:t>
      </w:r>
      <w:r>
        <w:t xml:space="preserve">and split point chosen is the one </w:t>
      </w:r>
      <w:r w:rsidRPr="00664D08">
        <w:t xml:space="preserve">that </w:t>
      </w:r>
      <w:r w:rsidRPr="00664D08">
        <w:rPr>
          <w:bCs/>
        </w:rPr>
        <w:t>maximi</w:t>
      </w:r>
      <w:r>
        <w:rPr>
          <w:bCs/>
        </w:rPr>
        <w:t>s</w:t>
      </w:r>
      <w:r w:rsidRPr="00664D08">
        <w:rPr>
          <w:bCs/>
        </w:rPr>
        <w:t>es the survival difference</w:t>
      </w:r>
      <w:r w:rsidRPr="00664D08">
        <w:rPr>
          <w:b/>
          <w:bCs/>
        </w:rPr>
        <w:t xml:space="preserve"> </w:t>
      </w:r>
      <w:r w:rsidRPr="00664D08">
        <w:t>between daughter nodes</w:t>
      </w:r>
      <w:r>
        <w:t xml:space="preserve"> i.e. that maximises</w:t>
      </w:r>
      <w:r w:rsidRPr="00F469D6">
        <w:t xml:space="preserve"> the log rank statistic over all </w:t>
      </w:r>
      <w:r>
        <w:t xml:space="preserve">available </w:t>
      </w:r>
      <w:r w:rsidRPr="00F469D6">
        <w:t xml:space="preserve">split points </w:t>
      </w:r>
      <w:r>
        <w:t>and features</w:t>
      </w:r>
      <w:r w:rsidRPr="00F469D6">
        <w:t>.</w:t>
      </w:r>
    </w:p>
    <w:p w14:paraId="65CBA537" w14:textId="77777777" w:rsidR="00137D46" w:rsidRDefault="00137D46" w:rsidP="00137D46">
      <w:pPr>
        <w:spacing w:before="120" w:after="0"/>
      </w:pPr>
      <w:r>
        <w:t>Random survival forests are becoming more widely accepted as an alternative to the Cox proportional hazards model due to their ability to model complex, non-linear data, handle high-</w:t>
      </w:r>
      <w:r>
        <w:lastRenderedPageBreak/>
        <w:t>dimensional data, identify interactions and impute missing data naturally. As such they reduce the tendency for the model to overfit the data.</w:t>
      </w:r>
    </w:p>
    <w:p w14:paraId="508E0CCA" w14:textId="79D341D9" w:rsidR="00137D46" w:rsidRDefault="00137D46" w:rsidP="00137D46">
      <w:pPr>
        <w:spacing w:before="120" w:after="0"/>
      </w:pPr>
      <w:r>
        <w:t>One drawback of the original random forest and the random survival forest</w:t>
      </w:r>
      <w:r w:rsidRPr="005B3EC2">
        <w:rPr>
          <w:rFonts w:cstheme="minorHAnsi"/>
          <w:szCs w:val="24"/>
        </w:rPr>
        <w:t xml:space="preserve">, </w:t>
      </w:r>
      <w:r>
        <w:rPr>
          <w:rFonts w:cstheme="minorHAnsi"/>
          <w:szCs w:val="24"/>
        </w:rPr>
        <w:t xml:space="preserve">however, </w:t>
      </w:r>
      <w:r w:rsidRPr="005B3EC2">
        <w:rPr>
          <w:rFonts w:cstheme="minorHAnsi"/>
          <w:szCs w:val="24"/>
        </w:rPr>
        <w:t xml:space="preserve">is that </w:t>
      </w:r>
      <w:r>
        <w:rPr>
          <w:rFonts w:cstheme="minorHAnsi"/>
          <w:szCs w:val="24"/>
        </w:rPr>
        <w:t>they are both</w:t>
      </w:r>
      <w:r w:rsidRPr="005B3EC2">
        <w:rPr>
          <w:rFonts w:cstheme="minorHAnsi"/>
          <w:szCs w:val="24"/>
        </w:rPr>
        <w:t xml:space="preserve"> </w:t>
      </w:r>
      <w:r>
        <w:rPr>
          <w:rFonts w:cstheme="minorHAnsi"/>
          <w:szCs w:val="24"/>
        </w:rPr>
        <w:t>biased toward s</w:t>
      </w:r>
      <w:r w:rsidRPr="005B3EC2">
        <w:rPr>
          <w:rFonts w:cstheme="minorHAnsi"/>
          <w:szCs w:val="24"/>
        </w:rPr>
        <w:t xml:space="preserve">electing </w:t>
      </w:r>
      <w:r>
        <w:rPr>
          <w:rFonts w:cstheme="minorHAnsi"/>
          <w:szCs w:val="24"/>
        </w:rPr>
        <w:t>features</w:t>
      </w:r>
      <w:r w:rsidRPr="005B3EC2">
        <w:rPr>
          <w:rFonts w:cstheme="minorHAnsi"/>
          <w:szCs w:val="24"/>
        </w:rPr>
        <w:t xml:space="preserve"> with many possible </w:t>
      </w:r>
      <w:r>
        <w:rPr>
          <w:rFonts w:cstheme="minorHAnsi"/>
          <w:szCs w:val="24"/>
        </w:rPr>
        <w:t xml:space="preserve">split </w:t>
      </w:r>
      <w:r w:rsidRPr="005B3EC2">
        <w:rPr>
          <w:rFonts w:cstheme="minorHAnsi"/>
          <w:szCs w:val="24"/>
        </w:rPr>
        <w:t>points</w:t>
      </w:r>
      <w:r>
        <w:rPr>
          <w:rFonts w:cstheme="minorHAnsi"/>
          <w:szCs w:val="24"/>
        </w:rPr>
        <w:t xml:space="preserve"> to split on</w:t>
      </w:r>
      <w:r w:rsidRPr="005B3EC2">
        <w:rPr>
          <w:rFonts w:cstheme="minorHAnsi"/>
          <w:szCs w:val="24"/>
        </w:rPr>
        <w:t xml:space="preserve">, e.g. categorical variables with </w:t>
      </w:r>
      <w:r>
        <w:rPr>
          <w:rFonts w:cstheme="minorHAnsi"/>
          <w:szCs w:val="24"/>
        </w:rPr>
        <w:t>several</w:t>
      </w:r>
      <w:r w:rsidRPr="005B3EC2">
        <w:rPr>
          <w:rFonts w:cstheme="minorHAnsi"/>
          <w:szCs w:val="24"/>
        </w:rPr>
        <w:t xml:space="preserve"> levels</w:t>
      </w:r>
      <w:r>
        <w:rPr>
          <w:rFonts w:cstheme="minorHAnsi"/>
          <w:szCs w:val="24"/>
        </w:rPr>
        <w:t xml:space="preserve">. The conditional inference forest </w:t>
      </w:r>
      <w:r w:rsidR="00521813" w:rsidRPr="00521813">
        <w:rPr>
          <w:rFonts w:cstheme="minorHAnsi"/>
          <w:noProof/>
          <w:szCs w:val="24"/>
          <w:vertAlign w:val="superscript"/>
        </w:rPr>
        <w:t>13</w:t>
      </w:r>
      <w:r>
        <w:rPr>
          <w:rFonts w:cstheme="minorHAnsi"/>
          <w:szCs w:val="24"/>
        </w:rPr>
        <w:t>, which separates the selection of the feature to split on from the selection of the split point, was introduced to overcome this problem. However, the split point selection in conditional inference forest</w:t>
      </w:r>
      <w:r w:rsidR="005B1524">
        <w:rPr>
          <w:rFonts w:cstheme="minorHAnsi"/>
          <w:szCs w:val="24"/>
        </w:rPr>
        <w:t>s</w:t>
      </w:r>
      <w:r>
        <w:rPr>
          <w:rFonts w:cstheme="minorHAnsi"/>
          <w:szCs w:val="24"/>
        </w:rPr>
        <w:t xml:space="preserve"> is based on a linear rank statistic and so cannot identify non-linear effects in features considered for splitting.</w:t>
      </w:r>
      <w:r w:rsidR="00521813" w:rsidRPr="00521813">
        <w:rPr>
          <w:rFonts w:cstheme="minorHAnsi"/>
          <w:noProof/>
          <w:szCs w:val="24"/>
          <w:vertAlign w:val="superscript"/>
        </w:rPr>
        <w:t>14</w:t>
      </w:r>
      <w:r>
        <w:rPr>
          <w:rFonts w:cstheme="minorHAnsi"/>
          <w:szCs w:val="24"/>
        </w:rPr>
        <w:t xml:space="preserve"> An alternative is to select the split point using </w:t>
      </w:r>
      <w:r>
        <w:t>maximally selected rank statistics.</w:t>
      </w:r>
      <w:r w:rsidR="00521813" w:rsidRPr="00521813">
        <w:rPr>
          <w:noProof/>
          <w:vertAlign w:val="superscript"/>
        </w:rPr>
        <w:t>15</w:t>
      </w:r>
      <w:r w:rsidR="005B1524">
        <w:t xml:space="preserve"> </w:t>
      </w:r>
      <w:r w:rsidR="00521813" w:rsidRPr="00521813">
        <w:rPr>
          <w:noProof/>
          <w:vertAlign w:val="superscript"/>
        </w:rPr>
        <w:t>14</w:t>
      </w:r>
      <w:r>
        <w:t xml:space="preserve"> Both the standard </w:t>
      </w:r>
      <w:bookmarkStart w:id="5" w:name="_Hlk26969022"/>
      <w:r>
        <w:t xml:space="preserve">random survival forest and the </w:t>
      </w:r>
      <w:bookmarkStart w:id="6" w:name="_Hlk27053097"/>
      <w:r>
        <w:t xml:space="preserve">maximally selected rank statistics random survival forest </w:t>
      </w:r>
      <w:bookmarkEnd w:id="5"/>
      <w:bookmarkEnd w:id="6"/>
      <w:r>
        <w:t>are evaluated.</w:t>
      </w:r>
    </w:p>
    <w:p w14:paraId="748D8B1B" w14:textId="5ED843C5" w:rsidR="00137D46" w:rsidRPr="009B5B73" w:rsidRDefault="00137D46" w:rsidP="00137D46">
      <w:pPr>
        <w:pStyle w:val="Heading2"/>
      </w:pPr>
      <w:r>
        <w:t>Supplement</w:t>
      </w:r>
      <w:r w:rsidR="00DC43A6">
        <w:t>ary Methods</w:t>
      </w:r>
      <w:r>
        <w:t xml:space="preserve"> S2: </w:t>
      </w:r>
      <w:r w:rsidRPr="009B5B73">
        <w:t>Feature Selection Methods</w:t>
      </w:r>
    </w:p>
    <w:p w14:paraId="751E6FF5" w14:textId="77777777" w:rsidR="00137D46" w:rsidRDefault="00137D46" w:rsidP="00137D46">
      <w:r>
        <w:t xml:space="preserve">Feature selection is the process of selecting a subset of relevant features. It is an essential part of analysing high-dimensional data and is used to enhance model performance, improve computational speed and enhance the interpretability of the model. </w:t>
      </w:r>
    </w:p>
    <w:p w14:paraId="2BBA129A" w14:textId="6BDE75C9" w:rsidR="00137D46" w:rsidRDefault="00137D46" w:rsidP="00137D46">
      <w:r>
        <w:t xml:space="preserve">Feature selection techniques can be divided into filter, wrapper and embedded methods </w:t>
      </w:r>
      <w:r w:rsidR="00521813" w:rsidRPr="00521813">
        <w:rPr>
          <w:noProof/>
          <w:vertAlign w:val="superscript"/>
        </w:rPr>
        <w:t>16</w:t>
      </w:r>
      <w:r>
        <w:t xml:space="preserve">. </w:t>
      </w:r>
      <w:r w:rsidRPr="00243C4D">
        <w:t>Filter</w:t>
      </w:r>
      <w:r>
        <w:t xml:space="preserve"> methods rank the features according to some external measure and then use a threshold to </w:t>
      </w:r>
      <w:r w:rsidRPr="00243C4D">
        <w:t xml:space="preserve">select </w:t>
      </w:r>
      <w:r>
        <w:t>the most important features. A model is then fit</w:t>
      </w:r>
      <w:r w:rsidR="00244583">
        <w:t>ted</w:t>
      </w:r>
      <w:r>
        <w:t xml:space="preserve"> to the subset of features that exceeded the threshold, to evaluate the performance of the filter. Wrapper methods, also known as feature subset selection, use the performance of a machine learning algorithm to evaluate the predictive power of subsets of features. Embedded methods perform feature selection as part of the model-building process. Many of the </w:t>
      </w:r>
      <w:r w:rsidR="005B1524">
        <w:t xml:space="preserve">machine </w:t>
      </w:r>
      <w:r>
        <w:t xml:space="preserve">learning algorithms described in </w:t>
      </w:r>
      <w:r w:rsidR="005B1524">
        <w:t>Supplementary Methods S1 online</w:t>
      </w:r>
      <w:r>
        <w:t xml:space="preserve"> fit into this </w:t>
      </w:r>
      <w:r w:rsidR="00244583">
        <w:t xml:space="preserve">last </w:t>
      </w:r>
      <w:r>
        <w:t>category.</w:t>
      </w:r>
    </w:p>
    <w:p w14:paraId="1C685685" w14:textId="77777777" w:rsidR="00137D46" w:rsidRDefault="00137D46" w:rsidP="00137D46">
      <w:pPr>
        <w:pStyle w:val="Heading3"/>
      </w:pPr>
      <w:r>
        <w:t>Filter Methods</w:t>
      </w:r>
    </w:p>
    <w:p w14:paraId="69CBE51C" w14:textId="77777777" w:rsidR="00137D46" w:rsidRDefault="00137D46" w:rsidP="00137D46">
      <w:pPr>
        <w:spacing w:after="0"/>
      </w:pPr>
      <w:r>
        <w:t xml:space="preserve">Seven different filters were applied to each of the base models to determine whether feature selection prior to modelling improved model performance.  </w:t>
      </w:r>
    </w:p>
    <w:p w14:paraId="4E21573C" w14:textId="77777777" w:rsidR="00137D46" w:rsidRDefault="00137D46" w:rsidP="00137D46">
      <w:pPr>
        <w:spacing w:before="120" w:after="0"/>
      </w:pPr>
      <w:r>
        <w:t xml:space="preserve">A </w:t>
      </w:r>
      <w:bookmarkStart w:id="7" w:name="_Hlk26969387"/>
      <w:r>
        <w:t xml:space="preserve">Univariate Cox filter </w:t>
      </w:r>
      <w:bookmarkEnd w:id="7"/>
      <w:r>
        <w:t xml:space="preserve">fits </w:t>
      </w:r>
      <w:r w:rsidRPr="00991313">
        <w:t xml:space="preserve">a Cox proportional hazards model </w:t>
      </w:r>
      <w:r>
        <w:t xml:space="preserve">to each feature in turn. The features are ranked by the performance of the resulting Cox models, given by the C-index. </w:t>
      </w:r>
    </w:p>
    <w:p w14:paraId="701C807F" w14:textId="77777777" w:rsidR="00137D46" w:rsidRDefault="00137D46" w:rsidP="00137D46">
      <w:pPr>
        <w:spacing w:before="120" w:after="0"/>
      </w:pPr>
      <w:bookmarkStart w:id="8" w:name="_Hlk26969410"/>
      <w:r>
        <w:t xml:space="preserve">Random forest variable importance </w:t>
      </w:r>
      <w:bookmarkEnd w:id="8"/>
      <w:r>
        <w:t xml:space="preserve">is calculated by randomly permuting a feature (i.e. adding noise to it) and calculating the difference between the prediction error before and after permutation. If the addition of noise to the feature significantly decreases the performance of the model, then that feature must be highly predictive. Features are ranked by the importance score. </w:t>
      </w:r>
    </w:p>
    <w:p w14:paraId="107A70F7" w14:textId="1C55097F" w:rsidR="00137D46" w:rsidRDefault="00137D46" w:rsidP="00137D46">
      <w:pPr>
        <w:spacing w:before="120" w:after="0"/>
      </w:pPr>
      <w:bookmarkStart w:id="9" w:name="_Hlk26969429"/>
      <w:r>
        <w:t>Random forest minimal depth</w:t>
      </w:r>
      <w:bookmarkEnd w:id="9"/>
      <w:r>
        <w:t xml:space="preserve"> evaluates the importance of a feature by determining the shortest distance from the root of the tree to the largest subtree that has that feature as its root.</w:t>
      </w:r>
      <w:r w:rsidR="00521813" w:rsidRPr="00521813">
        <w:rPr>
          <w:noProof/>
          <w:vertAlign w:val="superscript"/>
        </w:rPr>
        <w:t>17</w:t>
      </w:r>
      <w:r>
        <w:t xml:space="preserve">  The closer a feature's maximal subtree is to the root of the tree, the greater the influence it has on prediction and the more important it is. This method internally calculates a cut-off threshold.</w:t>
      </w:r>
    </w:p>
    <w:p w14:paraId="444C6BB4" w14:textId="4BE5BAE0" w:rsidR="00137D46" w:rsidRDefault="00137D46" w:rsidP="00137D46">
      <w:pPr>
        <w:spacing w:before="120" w:after="0"/>
        <w:rPr>
          <w:rFonts w:cstheme="minorHAnsi"/>
          <w:szCs w:val="24"/>
        </w:rPr>
      </w:pPr>
      <w:r>
        <w:t xml:space="preserve">The </w:t>
      </w:r>
      <w:bookmarkStart w:id="10" w:name="_Hlk26969443"/>
      <w:r>
        <w:t>random forest variable hunting</w:t>
      </w:r>
      <w:bookmarkEnd w:id="10"/>
      <w:r>
        <w:t xml:space="preserve"> approach was designed for high-dimensional datasets. A forest is fit</w:t>
      </w:r>
      <w:r w:rsidR="00FC335B">
        <w:t>ted</w:t>
      </w:r>
      <w:r>
        <w:t xml:space="preserve"> using a randomly selected subset of features, rather than the entire set. These features are selected with probability proportional to their variable importance</w:t>
      </w:r>
      <w:r w:rsidR="00FC335B">
        <w:t>, with a</w:t>
      </w:r>
      <w:r>
        <w:t xml:space="preserve"> preliminary forest run to determine the importance values. Then these features are ordered </w:t>
      </w:r>
      <w:r w:rsidRPr="00176622">
        <w:rPr>
          <w:rFonts w:cstheme="minorHAnsi"/>
          <w:sz w:val="22"/>
        </w:rPr>
        <w:t xml:space="preserve">by </w:t>
      </w:r>
      <w:r w:rsidRPr="00176622">
        <w:rPr>
          <w:rFonts w:cstheme="minorHAnsi"/>
          <w:szCs w:val="24"/>
        </w:rPr>
        <w:t xml:space="preserve">increasing minimal depth and </w:t>
      </w:r>
      <w:r>
        <w:rPr>
          <w:rFonts w:cstheme="minorHAnsi"/>
          <w:szCs w:val="24"/>
        </w:rPr>
        <w:t>are</w:t>
      </w:r>
      <w:r w:rsidRPr="00176622">
        <w:rPr>
          <w:rFonts w:cstheme="minorHAnsi"/>
          <w:szCs w:val="24"/>
        </w:rPr>
        <w:t xml:space="preserve"> added </w:t>
      </w:r>
      <w:r>
        <w:rPr>
          <w:rFonts w:cstheme="minorHAnsi"/>
          <w:szCs w:val="24"/>
        </w:rPr>
        <w:t>to the model one at a time</w:t>
      </w:r>
      <w:r w:rsidRPr="00176622">
        <w:rPr>
          <w:rFonts w:cstheme="minorHAnsi"/>
          <w:szCs w:val="24"/>
        </w:rPr>
        <w:t xml:space="preserve"> until </w:t>
      </w:r>
      <w:r>
        <w:rPr>
          <w:rFonts w:cstheme="minorHAnsi"/>
          <w:szCs w:val="24"/>
        </w:rPr>
        <w:t xml:space="preserve">there is no increase in the </w:t>
      </w:r>
      <w:r w:rsidRPr="00176622">
        <w:rPr>
          <w:rFonts w:cstheme="minorHAnsi"/>
          <w:szCs w:val="24"/>
        </w:rPr>
        <w:t xml:space="preserve">joint </w:t>
      </w:r>
      <w:r>
        <w:rPr>
          <w:rFonts w:cstheme="minorHAnsi"/>
          <w:szCs w:val="24"/>
        </w:rPr>
        <w:t xml:space="preserve">importance. </w:t>
      </w:r>
      <w:r w:rsidRPr="00176622">
        <w:rPr>
          <w:rFonts w:cstheme="minorHAnsi"/>
          <w:szCs w:val="24"/>
        </w:rPr>
        <w:t>Th</w:t>
      </w:r>
      <w:r>
        <w:rPr>
          <w:rFonts w:cstheme="minorHAnsi"/>
          <w:szCs w:val="24"/>
        </w:rPr>
        <w:t>is</w:t>
      </w:r>
      <w:r w:rsidRPr="00176622">
        <w:rPr>
          <w:rFonts w:cstheme="minorHAnsi"/>
          <w:szCs w:val="24"/>
        </w:rPr>
        <w:t xml:space="preserve"> process is repeated</w:t>
      </w:r>
      <w:r>
        <w:rPr>
          <w:rFonts w:cstheme="minorHAnsi"/>
          <w:szCs w:val="24"/>
        </w:rPr>
        <w:t xml:space="preserve"> a specified number of times</w:t>
      </w:r>
      <w:r w:rsidRPr="00176622">
        <w:rPr>
          <w:rFonts w:cstheme="minorHAnsi"/>
          <w:szCs w:val="24"/>
        </w:rPr>
        <w:t>,</w:t>
      </w:r>
      <w:r>
        <w:rPr>
          <w:rFonts w:cstheme="minorHAnsi"/>
          <w:szCs w:val="24"/>
        </w:rPr>
        <w:t xml:space="preserve"> and the </w:t>
      </w:r>
      <w:r w:rsidRPr="00176622">
        <w:rPr>
          <w:rFonts w:cstheme="minorHAnsi"/>
          <w:szCs w:val="24"/>
        </w:rPr>
        <w:t>variables are ranked by frequency of occurrence</w:t>
      </w:r>
      <w:r>
        <w:rPr>
          <w:rFonts w:cstheme="minorHAnsi"/>
          <w:szCs w:val="24"/>
        </w:rPr>
        <w:t xml:space="preserve">. A variation on this method is to order the features by their variable importance, rather than minimal depth, which is generally faster but not as accurate. This variation is not available in the software used in this analysis, so has not been included. </w:t>
      </w:r>
    </w:p>
    <w:p w14:paraId="42CCA62B" w14:textId="3CEE67F8" w:rsidR="00137D46" w:rsidRPr="00176622" w:rsidRDefault="00137D46" w:rsidP="00137D46">
      <w:pPr>
        <w:spacing w:before="120" w:after="0"/>
        <w:rPr>
          <w:rFonts w:cstheme="minorHAnsi"/>
          <w:szCs w:val="24"/>
        </w:rPr>
      </w:pPr>
      <w:r>
        <w:rPr>
          <w:rFonts w:cstheme="minorHAnsi"/>
          <w:szCs w:val="24"/>
        </w:rPr>
        <w:t xml:space="preserve">The </w:t>
      </w:r>
      <w:bookmarkStart w:id="11" w:name="_Hlk26969473"/>
      <w:r>
        <w:rPr>
          <w:rFonts w:cstheme="minorHAnsi"/>
          <w:szCs w:val="24"/>
        </w:rPr>
        <w:t>maximally selected rank statistics random forest</w:t>
      </w:r>
      <w:bookmarkEnd w:id="11"/>
      <w:r>
        <w:rPr>
          <w:rFonts w:cstheme="minorHAnsi"/>
          <w:szCs w:val="24"/>
        </w:rPr>
        <w:t xml:space="preserve"> filter ranks features using the variable importance score from the maximally selected rank statistics random forest.</w:t>
      </w:r>
      <w:r w:rsidR="00521813" w:rsidRPr="00521813">
        <w:rPr>
          <w:rFonts w:cstheme="minorHAnsi"/>
          <w:noProof/>
          <w:szCs w:val="24"/>
          <w:vertAlign w:val="superscript"/>
        </w:rPr>
        <w:t>14</w:t>
      </w:r>
    </w:p>
    <w:p w14:paraId="400F87ED" w14:textId="4B056E82" w:rsidR="00137D46" w:rsidRDefault="00137D46" w:rsidP="00137D46">
      <w:pPr>
        <w:spacing w:before="120" w:after="0"/>
      </w:pPr>
      <w:r>
        <w:t xml:space="preserve">The </w:t>
      </w:r>
      <w:bookmarkStart w:id="12" w:name="_Hlk26969489"/>
      <w:r>
        <w:t xml:space="preserve">Minimum Redundancy Maximum Relevance </w:t>
      </w:r>
      <w:bookmarkEnd w:id="12"/>
      <w:r>
        <w:t xml:space="preserve">filter </w:t>
      </w:r>
      <w:r w:rsidR="00521813" w:rsidRPr="00521813">
        <w:rPr>
          <w:noProof/>
          <w:vertAlign w:val="superscript"/>
        </w:rPr>
        <w:t>18</w:t>
      </w:r>
      <w:r>
        <w:t xml:space="preserve"> selects features that are mutually far away from each other, so as to minimise redundancy, while still being highly correlated with the target variable, so as to have maximum relevance.</w:t>
      </w:r>
    </w:p>
    <w:p w14:paraId="2EDE73CD" w14:textId="77777777" w:rsidR="00137D46" w:rsidRDefault="00137D46" w:rsidP="005B1524">
      <w:pPr>
        <w:pStyle w:val="Heading3"/>
        <w:spacing w:before="120"/>
      </w:pPr>
      <w:r>
        <w:t>Wrapper Methods</w:t>
      </w:r>
    </w:p>
    <w:p w14:paraId="270D5E1C" w14:textId="5F651E70" w:rsidR="00137D46" w:rsidRDefault="00137D46" w:rsidP="00137D46">
      <w:pPr>
        <w:autoSpaceDE w:val="0"/>
        <w:autoSpaceDN w:val="0"/>
        <w:adjustRightInd w:val="0"/>
        <w:spacing w:after="0"/>
      </w:pPr>
      <w:bookmarkStart w:id="13" w:name="_Hlk26969501"/>
      <w:r>
        <w:t>Sequential forward selection</w:t>
      </w:r>
      <w:bookmarkEnd w:id="13"/>
      <w:r>
        <w:t xml:space="preserve">, otherwise known as </w:t>
      </w:r>
      <w:r>
        <w:rPr>
          <w:rFonts w:cstheme="minorHAnsi"/>
          <w:szCs w:val="24"/>
        </w:rPr>
        <w:t>f</w:t>
      </w:r>
      <w:r w:rsidRPr="00F53E1A">
        <w:rPr>
          <w:rFonts w:cstheme="minorHAnsi"/>
          <w:szCs w:val="24"/>
        </w:rPr>
        <w:t>orward stepwise selection</w:t>
      </w:r>
      <w:r>
        <w:rPr>
          <w:rFonts w:cstheme="minorHAnsi"/>
          <w:szCs w:val="24"/>
        </w:rPr>
        <w:t>,</w:t>
      </w:r>
      <w:r w:rsidR="00521813" w:rsidRPr="00521813">
        <w:rPr>
          <w:rFonts w:cstheme="minorHAnsi"/>
          <w:noProof/>
          <w:szCs w:val="24"/>
          <w:vertAlign w:val="superscript"/>
        </w:rPr>
        <w:t>19</w:t>
      </w:r>
      <w:r>
        <w:t xml:space="preserve"> starts with an empty model and at each iteration adds the feature that most improves the performance of the learning algorithm. The process is terminated when the improvement in the model performance achieved by adding the latest feature falls below a specified threshold. </w:t>
      </w:r>
    </w:p>
    <w:p w14:paraId="46E01B75" w14:textId="115065DC" w:rsidR="00137D46" w:rsidRDefault="00137D46" w:rsidP="00137D46">
      <w:pPr>
        <w:spacing w:before="120" w:after="0"/>
      </w:pPr>
      <w:r>
        <w:t>Sequential forward floating selection operates in the same way except that at each iteration the algorithm evaluates the performance of all models with one additional feature and all models with one less feature.</w:t>
      </w:r>
    </w:p>
    <w:p w14:paraId="54605547" w14:textId="21449098" w:rsidR="00137D46" w:rsidRPr="00137D46" w:rsidRDefault="00137D46" w:rsidP="00137D46">
      <w:pPr>
        <w:spacing w:before="120" w:after="120"/>
        <w:rPr>
          <w:b/>
          <w:bCs/>
          <w:sz w:val="28"/>
          <w:szCs w:val="28"/>
        </w:rPr>
      </w:pPr>
      <w:r w:rsidRPr="00137D46">
        <w:rPr>
          <w:b/>
          <w:bCs/>
          <w:sz w:val="28"/>
          <w:szCs w:val="28"/>
        </w:rPr>
        <w:t>Supplement</w:t>
      </w:r>
      <w:r>
        <w:rPr>
          <w:b/>
          <w:bCs/>
          <w:sz w:val="28"/>
          <w:szCs w:val="28"/>
        </w:rPr>
        <w:t>ary Table</w:t>
      </w:r>
      <w:r w:rsidRPr="00137D46">
        <w:rPr>
          <w:b/>
          <w:bCs/>
          <w:sz w:val="28"/>
          <w:szCs w:val="28"/>
        </w:rPr>
        <w:t xml:space="preserve"> </w:t>
      </w:r>
      <w:r w:rsidR="005673EF">
        <w:rPr>
          <w:b/>
          <w:bCs/>
          <w:sz w:val="28"/>
          <w:szCs w:val="28"/>
        </w:rPr>
        <w:t>S</w:t>
      </w:r>
      <w:r w:rsidRPr="00137D46">
        <w:rPr>
          <w:b/>
          <w:bCs/>
          <w:sz w:val="28"/>
          <w:szCs w:val="28"/>
        </w:rPr>
        <w:t xml:space="preserve">3: </w:t>
      </w:r>
      <w:r>
        <w:rPr>
          <w:b/>
          <w:bCs/>
          <w:sz w:val="28"/>
          <w:szCs w:val="28"/>
        </w:rPr>
        <w:t>Tuning Parameters</w:t>
      </w:r>
    </w:p>
    <w:tbl>
      <w:tblPr>
        <w:tblStyle w:val="TableGrid"/>
        <w:tblW w:w="10201" w:type="dxa"/>
        <w:tblLayout w:type="fixed"/>
        <w:tblLook w:val="04A0" w:firstRow="1" w:lastRow="0" w:firstColumn="1" w:lastColumn="0" w:noHBand="0" w:noVBand="1"/>
      </w:tblPr>
      <w:tblGrid>
        <w:gridCol w:w="3256"/>
        <w:gridCol w:w="1984"/>
        <w:gridCol w:w="1559"/>
        <w:gridCol w:w="3402"/>
      </w:tblGrid>
      <w:tr w:rsidR="00137D46" w14:paraId="68C0EEE2" w14:textId="77777777" w:rsidTr="00F5667B">
        <w:tc>
          <w:tcPr>
            <w:tcW w:w="3256" w:type="dxa"/>
          </w:tcPr>
          <w:p w14:paraId="59F01A41" w14:textId="77777777" w:rsidR="00137D46" w:rsidRPr="00C90C4A" w:rsidRDefault="00137D46" w:rsidP="00F5667B">
            <w:pPr>
              <w:spacing w:line="259" w:lineRule="auto"/>
              <w:rPr>
                <w:b/>
                <w:szCs w:val="24"/>
              </w:rPr>
            </w:pPr>
            <w:r w:rsidRPr="00C90C4A">
              <w:rPr>
                <w:b/>
                <w:szCs w:val="24"/>
              </w:rPr>
              <w:t>Method</w:t>
            </w:r>
          </w:p>
        </w:tc>
        <w:tc>
          <w:tcPr>
            <w:tcW w:w="1984" w:type="dxa"/>
          </w:tcPr>
          <w:p w14:paraId="6B2C288C" w14:textId="77777777" w:rsidR="00137D46" w:rsidRPr="00C90C4A" w:rsidRDefault="00137D46" w:rsidP="00F5667B">
            <w:pPr>
              <w:spacing w:line="259" w:lineRule="auto"/>
              <w:rPr>
                <w:b/>
                <w:szCs w:val="24"/>
              </w:rPr>
            </w:pPr>
            <w:r w:rsidRPr="00C90C4A">
              <w:rPr>
                <w:b/>
                <w:szCs w:val="24"/>
              </w:rPr>
              <w:t>R package</w:t>
            </w:r>
          </w:p>
        </w:tc>
        <w:tc>
          <w:tcPr>
            <w:tcW w:w="1559" w:type="dxa"/>
          </w:tcPr>
          <w:p w14:paraId="181C6325" w14:textId="77777777" w:rsidR="00137D46" w:rsidRPr="00C90C4A" w:rsidRDefault="00137D46" w:rsidP="00F5667B">
            <w:pPr>
              <w:rPr>
                <w:b/>
                <w:szCs w:val="24"/>
              </w:rPr>
            </w:pPr>
            <w:r w:rsidRPr="00C90C4A">
              <w:rPr>
                <w:b/>
                <w:szCs w:val="24"/>
              </w:rPr>
              <w:t>Function</w:t>
            </w:r>
          </w:p>
        </w:tc>
        <w:tc>
          <w:tcPr>
            <w:tcW w:w="3402" w:type="dxa"/>
          </w:tcPr>
          <w:p w14:paraId="141445A8" w14:textId="2FCE55FA" w:rsidR="00137D46" w:rsidRPr="00C90C4A" w:rsidRDefault="00137D46" w:rsidP="00F5667B">
            <w:pPr>
              <w:spacing w:line="259" w:lineRule="auto"/>
              <w:rPr>
                <w:b/>
                <w:szCs w:val="24"/>
              </w:rPr>
            </w:pPr>
            <w:r w:rsidRPr="00C90C4A">
              <w:rPr>
                <w:b/>
                <w:szCs w:val="24"/>
              </w:rPr>
              <w:t>Hyper-param</w:t>
            </w:r>
            <w:r w:rsidR="00FC335B">
              <w:rPr>
                <w:b/>
                <w:szCs w:val="24"/>
              </w:rPr>
              <w:t>eter</w:t>
            </w:r>
            <w:r w:rsidRPr="00C90C4A">
              <w:rPr>
                <w:b/>
                <w:szCs w:val="24"/>
              </w:rPr>
              <w:t>s and values</w:t>
            </w:r>
          </w:p>
        </w:tc>
      </w:tr>
      <w:tr w:rsidR="00137D46" w14:paraId="2DFCABC6" w14:textId="77777777" w:rsidTr="00F5667B">
        <w:tc>
          <w:tcPr>
            <w:tcW w:w="10201" w:type="dxa"/>
            <w:gridSpan w:val="4"/>
          </w:tcPr>
          <w:p w14:paraId="4C993E6D" w14:textId="77777777" w:rsidR="00137D46" w:rsidRPr="00C90C4A" w:rsidRDefault="00137D46" w:rsidP="00F5667B">
            <w:pPr>
              <w:spacing w:before="240"/>
              <w:rPr>
                <w:szCs w:val="24"/>
              </w:rPr>
            </w:pPr>
            <w:r w:rsidRPr="00C90C4A">
              <w:rPr>
                <w:b/>
                <w:bCs/>
                <w:szCs w:val="24"/>
              </w:rPr>
              <w:t>Learning Algorithms</w:t>
            </w:r>
          </w:p>
        </w:tc>
      </w:tr>
      <w:tr w:rsidR="00137D46" w14:paraId="4C268526" w14:textId="77777777" w:rsidTr="00F5667B">
        <w:tc>
          <w:tcPr>
            <w:tcW w:w="3256" w:type="dxa"/>
          </w:tcPr>
          <w:p w14:paraId="51568C0B" w14:textId="77777777" w:rsidR="00137D46" w:rsidRPr="00C90C4A" w:rsidRDefault="00137D46" w:rsidP="00F5667B">
            <w:pPr>
              <w:spacing w:line="259" w:lineRule="auto"/>
              <w:rPr>
                <w:rFonts w:cstheme="minorHAnsi"/>
                <w:sz w:val="22"/>
              </w:rPr>
            </w:pPr>
            <w:r w:rsidRPr="00C90C4A">
              <w:rPr>
                <w:rFonts w:cstheme="minorHAnsi"/>
                <w:sz w:val="22"/>
              </w:rPr>
              <w:t>Cox PH model</w:t>
            </w:r>
          </w:p>
        </w:tc>
        <w:tc>
          <w:tcPr>
            <w:tcW w:w="1984" w:type="dxa"/>
          </w:tcPr>
          <w:p w14:paraId="004755EC" w14:textId="77777777" w:rsidR="00137D46" w:rsidRPr="00C90C4A" w:rsidRDefault="00137D46" w:rsidP="00F5667B">
            <w:pPr>
              <w:spacing w:line="259" w:lineRule="auto"/>
              <w:rPr>
                <w:rFonts w:cstheme="minorHAnsi"/>
                <w:i/>
                <w:sz w:val="22"/>
              </w:rPr>
            </w:pPr>
            <w:r w:rsidRPr="00C90C4A">
              <w:rPr>
                <w:rFonts w:cstheme="minorHAnsi"/>
                <w:i/>
                <w:sz w:val="22"/>
              </w:rPr>
              <w:t>survival</w:t>
            </w:r>
          </w:p>
        </w:tc>
        <w:tc>
          <w:tcPr>
            <w:tcW w:w="1559" w:type="dxa"/>
          </w:tcPr>
          <w:p w14:paraId="4BB7DCA1" w14:textId="77777777" w:rsidR="00137D46" w:rsidRPr="00C90C4A" w:rsidRDefault="00137D46" w:rsidP="00F5667B">
            <w:pPr>
              <w:rPr>
                <w:rFonts w:cstheme="minorHAnsi"/>
                <w:sz w:val="22"/>
              </w:rPr>
            </w:pPr>
            <w:r w:rsidRPr="00C90C4A">
              <w:rPr>
                <w:rFonts w:cstheme="minorHAnsi"/>
                <w:sz w:val="22"/>
              </w:rPr>
              <w:t>coxph</w:t>
            </w:r>
          </w:p>
        </w:tc>
        <w:tc>
          <w:tcPr>
            <w:tcW w:w="3402" w:type="dxa"/>
          </w:tcPr>
          <w:p w14:paraId="6797F889" w14:textId="77777777" w:rsidR="00137D46" w:rsidRPr="00C90C4A" w:rsidRDefault="00137D46" w:rsidP="00F5667B">
            <w:pPr>
              <w:spacing w:line="259" w:lineRule="auto"/>
              <w:rPr>
                <w:rFonts w:cstheme="minorHAnsi"/>
                <w:sz w:val="22"/>
              </w:rPr>
            </w:pPr>
          </w:p>
        </w:tc>
      </w:tr>
      <w:tr w:rsidR="00137D46" w14:paraId="5E1BC3E8" w14:textId="77777777" w:rsidTr="00F5667B">
        <w:tc>
          <w:tcPr>
            <w:tcW w:w="3256" w:type="dxa"/>
          </w:tcPr>
          <w:p w14:paraId="7CCED36D" w14:textId="77777777" w:rsidR="00137D46" w:rsidRPr="00C90C4A" w:rsidRDefault="00137D46" w:rsidP="00F5667B">
            <w:pPr>
              <w:spacing w:line="259" w:lineRule="auto"/>
              <w:rPr>
                <w:rFonts w:cstheme="minorHAnsi"/>
                <w:sz w:val="22"/>
              </w:rPr>
            </w:pPr>
            <w:r w:rsidRPr="00C90C4A">
              <w:rPr>
                <w:rFonts w:cstheme="minorHAnsi"/>
                <w:sz w:val="22"/>
              </w:rPr>
              <w:t>Ridge</w:t>
            </w:r>
          </w:p>
        </w:tc>
        <w:tc>
          <w:tcPr>
            <w:tcW w:w="1984" w:type="dxa"/>
          </w:tcPr>
          <w:p w14:paraId="2591E786" w14:textId="77777777" w:rsidR="00137D46" w:rsidRPr="00C90C4A" w:rsidRDefault="00137D46" w:rsidP="00F5667B">
            <w:pPr>
              <w:spacing w:line="259" w:lineRule="auto"/>
              <w:rPr>
                <w:rFonts w:cstheme="minorHAnsi"/>
                <w:i/>
                <w:sz w:val="22"/>
              </w:rPr>
            </w:pPr>
            <w:r w:rsidRPr="00C90C4A">
              <w:rPr>
                <w:rFonts w:cstheme="minorHAnsi"/>
                <w:i/>
                <w:sz w:val="22"/>
              </w:rPr>
              <w:t>glmnet</w:t>
            </w:r>
          </w:p>
        </w:tc>
        <w:tc>
          <w:tcPr>
            <w:tcW w:w="1559" w:type="dxa"/>
          </w:tcPr>
          <w:p w14:paraId="696BBAF2" w14:textId="77777777" w:rsidR="00137D46" w:rsidRPr="00C90C4A" w:rsidRDefault="00137D46" w:rsidP="00F5667B">
            <w:pPr>
              <w:rPr>
                <w:rFonts w:cstheme="minorHAnsi"/>
                <w:sz w:val="22"/>
              </w:rPr>
            </w:pPr>
            <w:r w:rsidRPr="00C90C4A">
              <w:rPr>
                <w:rFonts w:cstheme="minorHAnsi"/>
                <w:sz w:val="22"/>
              </w:rPr>
              <w:t>cv.glmnet</w:t>
            </w:r>
          </w:p>
        </w:tc>
        <w:tc>
          <w:tcPr>
            <w:tcW w:w="3402" w:type="dxa"/>
          </w:tcPr>
          <w:p w14:paraId="64EFC9C0" w14:textId="77777777" w:rsidR="00137D46" w:rsidRPr="00C90C4A" w:rsidRDefault="00137D46" w:rsidP="00F5667B">
            <w:pPr>
              <w:spacing w:line="259" w:lineRule="auto"/>
              <w:rPr>
                <w:rFonts w:cstheme="minorHAnsi"/>
                <w:sz w:val="22"/>
              </w:rPr>
            </w:pPr>
            <w:r w:rsidRPr="00C90C4A">
              <w:rPr>
                <w:rFonts w:cstheme="minorHAnsi"/>
                <w:sz w:val="22"/>
              </w:rPr>
              <w:t>alpha = 0, nfolds=5</w:t>
            </w:r>
          </w:p>
        </w:tc>
      </w:tr>
      <w:tr w:rsidR="00137D46" w14:paraId="3673376F" w14:textId="77777777" w:rsidTr="00F5667B">
        <w:tc>
          <w:tcPr>
            <w:tcW w:w="3256" w:type="dxa"/>
          </w:tcPr>
          <w:p w14:paraId="6A379078" w14:textId="77777777" w:rsidR="00137D46" w:rsidRPr="00C90C4A" w:rsidRDefault="00137D46" w:rsidP="00F5667B">
            <w:pPr>
              <w:spacing w:line="259" w:lineRule="auto"/>
              <w:rPr>
                <w:rFonts w:cstheme="minorHAnsi"/>
                <w:sz w:val="22"/>
              </w:rPr>
            </w:pPr>
            <w:r w:rsidRPr="00C90C4A">
              <w:rPr>
                <w:rFonts w:cstheme="minorHAnsi"/>
                <w:sz w:val="22"/>
              </w:rPr>
              <w:t>Elastic Net</w:t>
            </w:r>
          </w:p>
        </w:tc>
        <w:tc>
          <w:tcPr>
            <w:tcW w:w="1984" w:type="dxa"/>
          </w:tcPr>
          <w:p w14:paraId="70AE28BA" w14:textId="77777777" w:rsidR="00137D46" w:rsidRPr="00C90C4A" w:rsidRDefault="00137D46" w:rsidP="00F5667B">
            <w:pPr>
              <w:spacing w:line="259" w:lineRule="auto"/>
              <w:rPr>
                <w:rFonts w:cstheme="minorHAnsi"/>
                <w:i/>
                <w:sz w:val="22"/>
              </w:rPr>
            </w:pPr>
            <w:r w:rsidRPr="00C90C4A">
              <w:rPr>
                <w:rFonts w:cstheme="minorHAnsi"/>
                <w:i/>
                <w:sz w:val="22"/>
              </w:rPr>
              <w:t>glmnet</w:t>
            </w:r>
          </w:p>
        </w:tc>
        <w:tc>
          <w:tcPr>
            <w:tcW w:w="1559" w:type="dxa"/>
          </w:tcPr>
          <w:p w14:paraId="645D5F4E" w14:textId="77777777" w:rsidR="00137D46" w:rsidRPr="00C90C4A" w:rsidRDefault="00137D46" w:rsidP="00F5667B">
            <w:pPr>
              <w:rPr>
                <w:rFonts w:cstheme="minorHAnsi"/>
                <w:sz w:val="22"/>
              </w:rPr>
            </w:pPr>
            <w:r w:rsidRPr="00C90C4A">
              <w:rPr>
                <w:rFonts w:cstheme="minorHAnsi"/>
                <w:sz w:val="22"/>
              </w:rPr>
              <w:t>cv.glmnet</w:t>
            </w:r>
          </w:p>
        </w:tc>
        <w:tc>
          <w:tcPr>
            <w:tcW w:w="3402" w:type="dxa"/>
          </w:tcPr>
          <w:p w14:paraId="6D1E175D" w14:textId="77777777" w:rsidR="00137D46" w:rsidRPr="00C90C4A" w:rsidRDefault="00137D46" w:rsidP="00F5667B">
            <w:pPr>
              <w:spacing w:line="259" w:lineRule="auto"/>
              <w:rPr>
                <w:rFonts w:cstheme="minorHAnsi"/>
                <w:sz w:val="22"/>
              </w:rPr>
            </w:pPr>
            <w:r w:rsidRPr="00C90C4A">
              <w:rPr>
                <w:rFonts w:cstheme="minorHAnsi"/>
                <w:sz w:val="22"/>
              </w:rPr>
              <w:t>alpha = 0.5, nfolds=5</w:t>
            </w:r>
          </w:p>
        </w:tc>
      </w:tr>
      <w:tr w:rsidR="00137D46" w14:paraId="3FAC792A" w14:textId="77777777" w:rsidTr="00F5667B">
        <w:tc>
          <w:tcPr>
            <w:tcW w:w="3256" w:type="dxa"/>
          </w:tcPr>
          <w:p w14:paraId="7D225F7C" w14:textId="77777777" w:rsidR="00137D46" w:rsidRPr="00C90C4A" w:rsidRDefault="00137D46" w:rsidP="00F5667B">
            <w:pPr>
              <w:spacing w:line="259" w:lineRule="auto"/>
              <w:rPr>
                <w:rFonts w:cstheme="minorHAnsi"/>
                <w:sz w:val="22"/>
              </w:rPr>
            </w:pPr>
            <w:r w:rsidRPr="00C90C4A">
              <w:rPr>
                <w:rFonts w:cstheme="minorHAnsi"/>
                <w:sz w:val="22"/>
              </w:rPr>
              <w:t>Lasso</w:t>
            </w:r>
          </w:p>
        </w:tc>
        <w:tc>
          <w:tcPr>
            <w:tcW w:w="1984" w:type="dxa"/>
          </w:tcPr>
          <w:p w14:paraId="2AB600CC" w14:textId="77777777" w:rsidR="00137D46" w:rsidRPr="00C90C4A" w:rsidRDefault="00137D46" w:rsidP="00F5667B">
            <w:pPr>
              <w:spacing w:line="259" w:lineRule="auto"/>
              <w:rPr>
                <w:rFonts w:cstheme="minorHAnsi"/>
                <w:i/>
                <w:sz w:val="22"/>
              </w:rPr>
            </w:pPr>
            <w:r w:rsidRPr="00C90C4A">
              <w:rPr>
                <w:rFonts w:cstheme="minorHAnsi"/>
                <w:i/>
                <w:sz w:val="22"/>
              </w:rPr>
              <w:t>glmnet</w:t>
            </w:r>
          </w:p>
        </w:tc>
        <w:tc>
          <w:tcPr>
            <w:tcW w:w="1559" w:type="dxa"/>
          </w:tcPr>
          <w:p w14:paraId="2349698E" w14:textId="77777777" w:rsidR="00137D46" w:rsidRPr="00C90C4A" w:rsidRDefault="00137D46" w:rsidP="00F5667B">
            <w:pPr>
              <w:rPr>
                <w:rFonts w:cstheme="minorHAnsi"/>
                <w:sz w:val="22"/>
              </w:rPr>
            </w:pPr>
            <w:r w:rsidRPr="00C90C4A">
              <w:rPr>
                <w:rFonts w:cstheme="minorHAnsi"/>
                <w:sz w:val="22"/>
              </w:rPr>
              <w:t>cv.glmnet</w:t>
            </w:r>
          </w:p>
        </w:tc>
        <w:tc>
          <w:tcPr>
            <w:tcW w:w="3402" w:type="dxa"/>
          </w:tcPr>
          <w:p w14:paraId="52631F16" w14:textId="77777777" w:rsidR="00137D46" w:rsidRPr="00C90C4A" w:rsidRDefault="00137D46" w:rsidP="00F5667B">
            <w:pPr>
              <w:spacing w:line="259" w:lineRule="auto"/>
              <w:rPr>
                <w:rFonts w:cstheme="minorHAnsi"/>
                <w:sz w:val="22"/>
              </w:rPr>
            </w:pPr>
            <w:r w:rsidRPr="00C90C4A">
              <w:rPr>
                <w:rFonts w:cstheme="minorHAnsi"/>
                <w:sz w:val="22"/>
              </w:rPr>
              <w:t>alpha = 1, nfolds=5</w:t>
            </w:r>
          </w:p>
        </w:tc>
      </w:tr>
      <w:tr w:rsidR="00137D46" w14:paraId="69D067DF" w14:textId="77777777" w:rsidTr="00F5667B">
        <w:tc>
          <w:tcPr>
            <w:tcW w:w="3256" w:type="dxa"/>
          </w:tcPr>
          <w:p w14:paraId="56B128DB" w14:textId="77777777" w:rsidR="00137D46" w:rsidRPr="00C90C4A" w:rsidRDefault="00137D46" w:rsidP="00F5667B">
            <w:pPr>
              <w:spacing w:line="259" w:lineRule="auto"/>
              <w:rPr>
                <w:rFonts w:cstheme="minorHAnsi"/>
                <w:sz w:val="22"/>
              </w:rPr>
            </w:pPr>
            <w:r w:rsidRPr="00C90C4A">
              <w:rPr>
                <w:rFonts w:cstheme="minorHAnsi"/>
                <w:sz w:val="22"/>
              </w:rPr>
              <w:t>Likelihood based boosting with Cox models as base learners</w:t>
            </w:r>
          </w:p>
        </w:tc>
        <w:tc>
          <w:tcPr>
            <w:tcW w:w="1984" w:type="dxa"/>
          </w:tcPr>
          <w:p w14:paraId="65794946" w14:textId="77777777" w:rsidR="00137D46" w:rsidRPr="00C90C4A" w:rsidRDefault="00137D46" w:rsidP="00F5667B">
            <w:pPr>
              <w:spacing w:line="259" w:lineRule="auto"/>
              <w:rPr>
                <w:rFonts w:cstheme="minorHAnsi"/>
                <w:i/>
                <w:sz w:val="22"/>
              </w:rPr>
            </w:pPr>
            <w:r w:rsidRPr="00C90C4A">
              <w:rPr>
                <w:rFonts w:cstheme="minorHAnsi"/>
                <w:i/>
                <w:sz w:val="22"/>
              </w:rPr>
              <w:t>CoxBoost</w:t>
            </w:r>
          </w:p>
        </w:tc>
        <w:tc>
          <w:tcPr>
            <w:tcW w:w="1559" w:type="dxa"/>
          </w:tcPr>
          <w:p w14:paraId="78FCFBF6" w14:textId="77777777" w:rsidR="00137D46" w:rsidRPr="00C90C4A" w:rsidRDefault="00137D46" w:rsidP="00F5667B">
            <w:pPr>
              <w:rPr>
                <w:rFonts w:cstheme="minorHAnsi"/>
                <w:sz w:val="22"/>
              </w:rPr>
            </w:pPr>
            <w:r w:rsidRPr="00C90C4A">
              <w:rPr>
                <w:rFonts w:cstheme="minorHAnsi"/>
                <w:sz w:val="22"/>
              </w:rPr>
              <w:t>cv.CoxBoost</w:t>
            </w:r>
          </w:p>
        </w:tc>
        <w:tc>
          <w:tcPr>
            <w:tcW w:w="3402" w:type="dxa"/>
          </w:tcPr>
          <w:p w14:paraId="1C5AFE09" w14:textId="77777777" w:rsidR="00137D46" w:rsidRPr="00C90C4A" w:rsidRDefault="00137D46" w:rsidP="00F5667B">
            <w:pPr>
              <w:spacing w:line="259" w:lineRule="auto"/>
              <w:rPr>
                <w:rFonts w:cstheme="minorHAnsi"/>
                <w:sz w:val="22"/>
              </w:rPr>
            </w:pPr>
          </w:p>
        </w:tc>
      </w:tr>
      <w:tr w:rsidR="00137D46" w14:paraId="3BBAF17C" w14:textId="77777777" w:rsidTr="00F5667B">
        <w:tc>
          <w:tcPr>
            <w:tcW w:w="3256" w:type="dxa"/>
          </w:tcPr>
          <w:p w14:paraId="7B2DD696" w14:textId="77777777" w:rsidR="00137D46" w:rsidRPr="00C90C4A" w:rsidRDefault="00137D46" w:rsidP="00F5667B">
            <w:pPr>
              <w:spacing w:line="259" w:lineRule="auto"/>
              <w:rPr>
                <w:rFonts w:cstheme="minorHAnsi"/>
                <w:sz w:val="22"/>
              </w:rPr>
            </w:pPr>
            <w:r w:rsidRPr="00C90C4A">
              <w:rPr>
                <w:rFonts w:cstheme="minorHAnsi"/>
                <w:sz w:val="22"/>
              </w:rPr>
              <w:t>Gradient boosting with linear models as base learner</w:t>
            </w:r>
          </w:p>
        </w:tc>
        <w:tc>
          <w:tcPr>
            <w:tcW w:w="1984" w:type="dxa"/>
          </w:tcPr>
          <w:p w14:paraId="288E2D02" w14:textId="77777777" w:rsidR="00137D46" w:rsidRPr="00C90C4A" w:rsidRDefault="00137D46" w:rsidP="00F5667B">
            <w:pPr>
              <w:spacing w:line="259" w:lineRule="auto"/>
              <w:rPr>
                <w:rFonts w:cstheme="minorHAnsi"/>
                <w:i/>
                <w:sz w:val="22"/>
              </w:rPr>
            </w:pPr>
            <w:r w:rsidRPr="00C90C4A">
              <w:rPr>
                <w:rFonts w:cstheme="minorHAnsi"/>
                <w:i/>
                <w:sz w:val="22"/>
              </w:rPr>
              <w:t>mboost</w:t>
            </w:r>
          </w:p>
        </w:tc>
        <w:tc>
          <w:tcPr>
            <w:tcW w:w="1559" w:type="dxa"/>
          </w:tcPr>
          <w:p w14:paraId="71616A95" w14:textId="77777777" w:rsidR="00137D46" w:rsidRPr="00C90C4A" w:rsidRDefault="00137D46" w:rsidP="00F5667B">
            <w:pPr>
              <w:rPr>
                <w:rFonts w:cstheme="minorHAnsi"/>
                <w:sz w:val="22"/>
              </w:rPr>
            </w:pPr>
            <w:r w:rsidRPr="00C90C4A">
              <w:rPr>
                <w:rFonts w:cstheme="minorHAnsi"/>
                <w:sz w:val="22"/>
              </w:rPr>
              <w:t>glmboost</w:t>
            </w:r>
          </w:p>
        </w:tc>
        <w:tc>
          <w:tcPr>
            <w:tcW w:w="3402" w:type="dxa"/>
          </w:tcPr>
          <w:p w14:paraId="4142D38F" w14:textId="77777777" w:rsidR="00137D46" w:rsidRPr="00C90C4A" w:rsidRDefault="00137D46" w:rsidP="00F5667B">
            <w:pPr>
              <w:spacing w:line="259" w:lineRule="auto"/>
              <w:rPr>
                <w:rFonts w:cstheme="minorHAnsi"/>
                <w:sz w:val="22"/>
              </w:rPr>
            </w:pPr>
          </w:p>
        </w:tc>
      </w:tr>
      <w:tr w:rsidR="00137D46" w14:paraId="3674C6A5" w14:textId="77777777" w:rsidTr="00F5667B">
        <w:tc>
          <w:tcPr>
            <w:tcW w:w="3256" w:type="dxa"/>
          </w:tcPr>
          <w:p w14:paraId="0DCF0867" w14:textId="77777777" w:rsidR="00137D46" w:rsidRPr="00C90C4A" w:rsidRDefault="00137D46" w:rsidP="00F5667B">
            <w:pPr>
              <w:rPr>
                <w:rFonts w:cstheme="minorHAnsi"/>
                <w:sz w:val="22"/>
              </w:rPr>
            </w:pPr>
            <w:r w:rsidRPr="00C90C4A">
              <w:rPr>
                <w:rFonts w:cstheme="minorHAnsi"/>
                <w:sz w:val="22"/>
              </w:rPr>
              <w:t>Extreme Gradient Boosting – tree based</w:t>
            </w:r>
          </w:p>
        </w:tc>
        <w:tc>
          <w:tcPr>
            <w:tcW w:w="1984" w:type="dxa"/>
          </w:tcPr>
          <w:p w14:paraId="5A820F8A" w14:textId="77777777" w:rsidR="00137D46" w:rsidRPr="00C90C4A" w:rsidRDefault="00137D46" w:rsidP="00F5667B">
            <w:pPr>
              <w:rPr>
                <w:rFonts w:cstheme="minorHAnsi"/>
                <w:i/>
                <w:sz w:val="22"/>
              </w:rPr>
            </w:pPr>
            <w:r w:rsidRPr="00C90C4A">
              <w:rPr>
                <w:rFonts w:cstheme="minorHAnsi"/>
                <w:i/>
                <w:sz w:val="22"/>
              </w:rPr>
              <w:t>XGBoost</w:t>
            </w:r>
          </w:p>
        </w:tc>
        <w:tc>
          <w:tcPr>
            <w:tcW w:w="1559" w:type="dxa"/>
          </w:tcPr>
          <w:p w14:paraId="4A9AFCD8" w14:textId="77777777" w:rsidR="00137D46" w:rsidRPr="00C90C4A" w:rsidRDefault="00137D46" w:rsidP="00F5667B">
            <w:pPr>
              <w:rPr>
                <w:rFonts w:cstheme="minorHAnsi"/>
                <w:sz w:val="22"/>
              </w:rPr>
            </w:pPr>
            <w:r w:rsidRPr="00C90C4A">
              <w:rPr>
                <w:rFonts w:cstheme="minorHAnsi"/>
                <w:sz w:val="22"/>
              </w:rPr>
              <w:t>xgb.train</w:t>
            </w:r>
          </w:p>
        </w:tc>
        <w:tc>
          <w:tcPr>
            <w:tcW w:w="3402" w:type="dxa"/>
          </w:tcPr>
          <w:p w14:paraId="75123FA9" w14:textId="77777777" w:rsidR="00137D46" w:rsidRDefault="00137D46" w:rsidP="00F5667B">
            <w:pPr>
              <w:rPr>
                <w:rFonts w:cstheme="minorHAnsi"/>
                <w:sz w:val="22"/>
              </w:rPr>
            </w:pPr>
            <w:r w:rsidRPr="00C90C4A">
              <w:rPr>
                <w:rFonts w:cstheme="minorHAnsi"/>
                <w:sz w:val="22"/>
              </w:rPr>
              <w:t>booster = "gbtree"</w:t>
            </w:r>
          </w:p>
          <w:p w14:paraId="36E2D0E6" w14:textId="2FBE9948" w:rsidR="00571EB5" w:rsidRPr="00C90C4A" w:rsidRDefault="00571EB5" w:rsidP="00F5667B">
            <w:pPr>
              <w:rPr>
                <w:rFonts w:cstheme="minorHAnsi"/>
                <w:sz w:val="22"/>
              </w:rPr>
            </w:pPr>
            <w:r>
              <w:rPr>
                <w:rFonts w:cstheme="minorHAnsi"/>
                <w:sz w:val="22"/>
              </w:rPr>
              <w:t xml:space="preserve">nrounds: 10 -&gt; 25, max_depth: 1-&gt; 10, eta: 0.01 -&gt; 0.4 </w:t>
            </w:r>
          </w:p>
        </w:tc>
      </w:tr>
      <w:tr w:rsidR="00137D46" w14:paraId="7E217DE8" w14:textId="77777777" w:rsidTr="00F5667B">
        <w:tc>
          <w:tcPr>
            <w:tcW w:w="3256" w:type="dxa"/>
          </w:tcPr>
          <w:p w14:paraId="38F57F89" w14:textId="77777777" w:rsidR="00137D46" w:rsidRPr="00C90C4A" w:rsidRDefault="00137D46" w:rsidP="00F5667B">
            <w:pPr>
              <w:spacing w:line="259" w:lineRule="auto"/>
              <w:rPr>
                <w:rFonts w:cstheme="minorHAnsi"/>
                <w:sz w:val="22"/>
              </w:rPr>
            </w:pPr>
            <w:r w:rsidRPr="00C90C4A">
              <w:rPr>
                <w:rFonts w:cstheme="minorHAnsi"/>
                <w:sz w:val="22"/>
              </w:rPr>
              <w:t>Extreme Gradient Boosting – linear model based</w:t>
            </w:r>
          </w:p>
        </w:tc>
        <w:tc>
          <w:tcPr>
            <w:tcW w:w="1984" w:type="dxa"/>
          </w:tcPr>
          <w:p w14:paraId="3D2A6B35" w14:textId="77777777" w:rsidR="00137D46" w:rsidRPr="00C90C4A" w:rsidRDefault="00137D46" w:rsidP="00F5667B">
            <w:pPr>
              <w:spacing w:line="259" w:lineRule="auto"/>
              <w:rPr>
                <w:rFonts w:cstheme="minorHAnsi"/>
                <w:i/>
                <w:sz w:val="22"/>
              </w:rPr>
            </w:pPr>
            <w:r w:rsidRPr="00C90C4A">
              <w:rPr>
                <w:rFonts w:cstheme="minorHAnsi"/>
                <w:i/>
                <w:sz w:val="22"/>
              </w:rPr>
              <w:t>XGBoost</w:t>
            </w:r>
          </w:p>
        </w:tc>
        <w:tc>
          <w:tcPr>
            <w:tcW w:w="1559" w:type="dxa"/>
          </w:tcPr>
          <w:p w14:paraId="1F5FB230" w14:textId="77777777" w:rsidR="00137D46" w:rsidRPr="00C90C4A" w:rsidRDefault="00137D46" w:rsidP="00F5667B">
            <w:pPr>
              <w:rPr>
                <w:rFonts w:cstheme="minorHAnsi"/>
                <w:sz w:val="22"/>
              </w:rPr>
            </w:pPr>
            <w:r w:rsidRPr="00C90C4A">
              <w:rPr>
                <w:rFonts w:cstheme="minorHAnsi"/>
                <w:sz w:val="22"/>
              </w:rPr>
              <w:t>xgb.train</w:t>
            </w:r>
          </w:p>
        </w:tc>
        <w:tc>
          <w:tcPr>
            <w:tcW w:w="3402" w:type="dxa"/>
          </w:tcPr>
          <w:p w14:paraId="49D7FF57" w14:textId="77777777" w:rsidR="00137D46" w:rsidRDefault="00137D46" w:rsidP="00F5667B">
            <w:pPr>
              <w:spacing w:line="259" w:lineRule="auto"/>
              <w:rPr>
                <w:rFonts w:cstheme="minorHAnsi"/>
                <w:sz w:val="22"/>
              </w:rPr>
            </w:pPr>
            <w:r w:rsidRPr="00C90C4A">
              <w:rPr>
                <w:rFonts w:cstheme="minorHAnsi"/>
                <w:sz w:val="22"/>
              </w:rPr>
              <w:t>booster = "gblinear"</w:t>
            </w:r>
            <w:r w:rsidR="00571EB5">
              <w:rPr>
                <w:rFonts w:cstheme="minorHAnsi"/>
                <w:sz w:val="22"/>
              </w:rPr>
              <w:t>.</w:t>
            </w:r>
          </w:p>
          <w:p w14:paraId="35439E6D" w14:textId="7E086D11" w:rsidR="00571EB5" w:rsidRPr="00C90C4A" w:rsidRDefault="00571EB5" w:rsidP="00F5667B">
            <w:pPr>
              <w:spacing w:line="259" w:lineRule="auto"/>
              <w:rPr>
                <w:rFonts w:cstheme="minorHAnsi"/>
                <w:sz w:val="22"/>
              </w:rPr>
            </w:pPr>
            <w:r>
              <w:rPr>
                <w:rFonts w:cstheme="minorHAnsi"/>
                <w:sz w:val="22"/>
              </w:rPr>
              <w:t>lambda: 0 -&gt; 50</w:t>
            </w:r>
          </w:p>
        </w:tc>
      </w:tr>
      <w:tr w:rsidR="00137D46" w14:paraId="3241EFAF" w14:textId="77777777" w:rsidTr="00F5667B">
        <w:tc>
          <w:tcPr>
            <w:tcW w:w="3256" w:type="dxa"/>
          </w:tcPr>
          <w:p w14:paraId="65E823F7" w14:textId="77777777" w:rsidR="00137D46" w:rsidRPr="00C90C4A" w:rsidRDefault="00137D46" w:rsidP="00F5667B">
            <w:pPr>
              <w:spacing w:line="259" w:lineRule="auto"/>
              <w:rPr>
                <w:rFonts w:cstheme="minorHAnsi"/>
                <w:sz w:val="22"/>
              </w:rPr>
            </w:pPr>
            <w:r w:rsidRPr="00C90C4A">
              <w:rPr>
                <w:rFonts w:cstheme="minorHAnsi"/>
                <w:sz w:val="22"/>
              </w:rPr>
              <w:t>Random Survival Forests</w:t>
            </w:r>
          </w:p>
        </w:tc>
        <w:tc>
          <w:tcPr>
            <w:tcW w:w="1984" w:type="dxa"/>
          </w:tcPr>
          <w:p w14:paraId="15B8B025" w14:textId="77777777" w:rsidR="00137D46" w:rsidRPr="00C90C4A" w:rsidRDefault="00137D46" w:rsidP="00F5667B">
            <w:pPr>
              <w:spacing w:line="259" w:lineRule="auto"/>
              <w:rPr>
                <w:rFonts w:cstheme="minorHAnsi"/>
                <w:sz w:val="22"/>
              </w:rPr>
            </w:pPr>
            <w:r w:rsidRPr="00C90C4A">
              <w:rPr>
                <w:rFonts w:cstheme="minorHAnsi"/>
                <w:i/>
                <w:sz w:val="22"/>
              </w:rPr>
              <w:t>randomForestSRC</w:t>
            </w:r>
          </w:p>
        </w:tc>
        <w:tc>
          <w:tcPr>
            <w:tcW w:w="1559" w:type="dxa"/>
          </w:tcPr>
          <w:p w14:paraId="694A471E" w14:textId="77777777" w:rsidR="00137D46" w:rsidRPr="00C90C4A" w:rsidRDefault="00137D46" w:rsidP="00F5667B">
            <w:pPr>
              <w:rPr>
                <w:rFonts w:cstheme="minorHAnsi"/>
                <w:i/>
                <w:iCs/>
                <w:sz w:val="22"/>
              </w:rPr>
            </w:pPr>
            <w:r w:rsidRPr="00C90C4A">
              <w:rPr>
                <w:rStyle w:val="Emphasis"/>
                <w:rFonts w:cstheme="minorHAnsi"/>
                <w:sz w:val="22"/>
              </w:rPr>
              <w:t>rfsrc</w:t>
            </w:r>
          </w:p>
        </w:tc>
        <w:tc>
          <w:tcPr>
            <w:tcW w:w="3402" w:type="dxa"/>
          </w:tcPr>
          <w:p w14:paraId="61973545" w14:textId="77777777" w:rsidR="00137D46" w:rsidRPr="00C90C4A" w:rsidRDefault="00137D46" w:rsidP="00F5667B">
            <w:pPr>
              <w:spacing w:line="259" w:lineRule="auto"/>
              <w:rPr>
                <w:rFonts w:cstheme="minorHAnsi"/>
                <w:sz w:val="22"/>
              </w:rPr>
            </w:pPr>
            <w:r w:rsidRPr="00C90C4A">
              <w:rPr>
                <w:rFonts w:cstheme="minorHAnsi"/>
                <w:sz w:val="22"/>
              </w:rPr>
              <w:t>mtry: sqrt(#features) -&gt; 100</w:t>
            </w:r>
          </w:p>
          <w:p w14:paraId="00E37D13" w14:textId="77777777" w:rsidR="00137D46" w:rsidRPr="00C90C4A" w:rsidRDefault="00137D46" w:rsidP="00F5667B">
            <w:pPr>
              <w:spacing w:line="259" w:lineRule="auto"/>
              <w:rPr>
                <w:rFonts w:cstheme="minorHAnsi"/>
                <w:sz w:val="22"/>
              </w:rPr>
            </w:pPr>
            <w:r w:rsidRPr="00C90C4A">
              <w:rPr>
                <w:rFonts w:cstheme="minorHAnsi"/>
                <w:sz w:val="22"/>
              </w:rPr>
              <w:t>nodesize: 3 -&gt; 25, ntree=1000</w:t>
            </w:r>
          </w:p>
        </w:tc>
      </w:tr>
      <w:tr w:rsidR="00137D46" w14:paraId="63EEEB15" w14:textId="77777777" w:rsidTr="00F5667B">
        <w:tc>
          <w:tcPr>
            <w:tcW w:w="3256" w:type="dxa"/>
          </w:tcPr>
          <w:p w14:paraId="2694E5BE" w14:textId="77777777" w:rsidR="00137D46" w:rsidRPr="00C90C4A" w:rsidRDefault="00137D46" w:rsidP="00F5667B">
            <w:pPr>
              <w:spacing w:line="259" w:lineRule="auto"/>
              <w:rPr>
                <w:rFonts w:cstheme="minorHAnsi"/>
                <w:sz w:val="22"/>
              </w:rPr>
            </w:pPr>
            <w:r w:rsidRPr="00C90C4A">
              <w:rPr>
                <w:rFonts w:cstheme="minorHAnsi"/>
                <w:sz w:val="22"/>
              </w:rPr>
              <w:t>Maximally selected rank statistics Random Forests</w:t>
            </w:r>
          </w:p>
        </w:tc>
        <w:tc>
          <w:tcPr>
            <w:tcW w:w="1984" w:type="dxa"/>
          </w:tcPr>
          <w:p w14:paraId="393E6ED9" w14:textId="77777777" w:rsidR="00137D46" w:rsidRPr="00C90C4A" w:rsidRDefault="00137D46" w:rsidP="00F5667B">
            <w:pPr>
              <w:spacing w:line="259" w:lineRule="auto"/>
              <w:rPr>
                <w:rFonts w:cstheme="minorHAnsi"/>
                <w:i/>
                <w:sz w:val="22"/>
              </w:rPr>
            </w:pPr>
            <w:r w:rsidRPr="00C90C4A">
              <w:rPr>
                <w:rFonts w:cstheme="minorHAnsi"/>
                <w:i/>
                <w:sz w:val="22"/>
              </w:rPr>
              <w:t>ranger</w:t>
            </w:r>
          </w:p>
        </w:tc>
        <w:tc>
          <w:tcPr>
            <w:tcW w:w="1559" w:type="dxa"/>
          </w:tcPr>
          <w:p w14:paraId="2B2F3B3C" w14:textId="77777777" w:rsidR="00137D46" w:rsidRPr="00C90C4A" w:rsidRDefault="00137D46" w:rsidP="00F5667B">
            <w:pPr>
              <w:rPr>
                <w:rFonts w:cstheme="minorHAnsi"/>
                <w:sz w:val="22"/>
              </w:rPr>
            </w:pPr>
            <w:r w:rsidRPr="00C90C4A">
              <w:rPr>
                <w:rFonts w:cstheme="minorHAnsi"/>
                <w:sz w:val="22"/>
              </w:rPr>
              <w:t>ranger</w:t>
            </w:r>
          </w:p>
        </w:tc>
        <w:tc>
          <w:tcPr>
            <w:tcW w:w="3402" w:type="dxa"/>
          </w:tcPr>
          <w:p w14:paraId="4E003806" w14:textId="77777777" w:rsidR="00137D46" w:rsidRPr="00C90C4A" w:rsidRDefault="00137D46" w:rsidP="00F5667B">
            <w:pPr>
              <w:spacing w:line="259" w:lineRule="auto"/>
              <w:rPr>
                <w:rFonts w:cstheme="minorHAnsi"/>
                <w:sz w:val="22"/>
              </w:rPr>
            </w:pPr>
            <w:r w:rsidRPr="00C90C4A">
              <w:rPr>
                <w:rFonts w:cstheme="minorHAnsi"/>
                <w:sz w:val="22"/>
              </w:rPr>
              <w:t>splitrule = "maxstat",</w:t>
            </w:r>
          </w:p>
          <w:p w14:paraId="7972261A" w14:textId="77777777" w:rsidR="00137D46" w:rsidRPr="00C90C4A" w:rsidRDefault="00137D46" w:rsidP="00F5667B">
            <w:pPr>
              <w:spacing w:line="259" w:lineRule="auto"/>
              <w:rPr>
                <w:rFonts w:cstheme="minorHAnsi"/>
                <w:sz w:val="22"/>
              </w:rPr>
            </w:pPr>
            <w:r w:rsidRPr="00C90C4A">
              <w:rPr>
                <w:rFonts w:cstheme="minorHAnsi"/>
                <w:sz w:val="22"/>
              </w:rPr>
              <w:t>importance = "permutation",</w:t>
            </w:r>
          </w:p>
          <w:p w14:paraId="2B2CB12D" w14:textId="77777777" w:rsidR="00137D46" w:rsidRPr="00C90C4A" w:rsidRDefault="00137D46" w:rsidP="00F5667B">
            <w:pPr>
              <w:spacing w:line="259" w:lineRule="auto"/>
              <w:rPr>
                <w:rFonts w:cstheme="minorHAnsi"/>
                <w:sz w:val="22"/>
              </w:rPr>
            </w:pPr>
            <w:r w:rsidRPr="00C90C4A">
              <w:rPr>
                <w:rFonts w:cstheme="minorHAnsi"/>
                <w:sz w:val="22"/>
              </w:rPr>
              <w:t>mtry: sqrt(#features) -&gt; 100,</w:t>
            </w:r>
          </w:p>
          <w:p w14:paraId="6C95DD64" w14:textId="77777777" w:rsidR="00137D46" w:rsidRPr="00C90C4A" w:rsidRDefault="00137D46" w:rsidP="00F5667B">
            <w:pPr>
              <w:spacing w:line="259" w:lineRule="auto"/>
              <w:rPr>
                <w:rFonts w:cstheme="minorHAnsi"/>
                <w:sz w:val="22"/>
              </w:rPr>
            </w:pPr>
            <w:r w:rsidRPr="00C90C4A">
              <w:rPr>
                <w:rFonts w:cstheme="minorHAnsi"/>
                <w:sz w:val="22"/>
              </w:rPr>
              <w:t>min.node.size: 5 -&gt; 50,</w:t>
            </w:r>
          </w:p>
          <w:p w14:paraId="4C5B418F" w14:textId="77777777" w:rsidR="00137D46" w:rsidRPr="00C90C4A" w:rsidRDefault="00137D46" w:rsidP="00F5667B">
            <w:pPr>
              <w:spacing w:line="259" w:lineRule="auto"/>
              <w:rPr>
                <w:rFonts w:cstheme="minorHAnsi"/>
                <w:sz w:val="22"/>
              </w:rPr>
            </w:pPr>
            <w:r w:rsidRPr="00C90C4A">
              <w:rPr>
                <w:rFonts w:cstheme="minorHAnsi"/>
                <w:sz w:val="22"/>
              </w:rPr>
              <w:t>num.trees=1000</w:t>
            </w:r>
          </w:p>
        </w:tc>
      </w:tr>
      <w:tr w:rsidR="00137D46" w14:paraId="7F20104A" w14:textId="77777777" w:rsidTr="00F5667B">
        <w:tc>
          <w:tcPr>
            <w:tcW w:w="10201" w:type="dxa"/>
            <w:gridSpan w:val="4"/>
          </w:tcPr>
          <w:p w14:paraId="5FBD6031" w14:textId="77777777" w:rsidR="00137D46" w:rsidRPr="00C90C4A" w:rsidRDefault="00137D46" w:rsidP="00F5667B">
            <w:pPr>
              <w:spacing w:before="240"/>
              <w:rPr>
                <w:b/>
                <w:bCs/>
                <w:szCs w:val="24"/>
              </w:rPr>
            </w:pPr>
            <w:r w:rsidRPr="00C90C4A">
              <w:rPr>
                <w:b/>
                <w:bCs/>
                <w:szCs w:val="24"/>
              </w:rPr>
              <w:t>Feature Selection Methods (filters and wrappers)</w:t>
            </w:r>
          </w:p>
        </w:tc>
      </w:tr>
      <w:tr w:rsidR="00137D46" w14:paraId="254DC543" w14:textId="77777777" w:rsidTr="00F5667B">
        <w:tc>
          <w:tcPr>
            <w:tcW w:w="3256" w:type="dxa"/>
          </w:tcPr>
          <w:p w14:paraId="0C1DD495" w14:textId="77777777" w:rsidR="00137D46" w:rsidRPr="007D1BF1" w:rsidRDefault="00137D46" w:rsidP="00F5667B">
            <w:pPr>
              <w:spacing w:line="259" w:lineRule="auto"/>
              <w:rPr>
                <w:sz w:val="22"/>
              </w:rPr>
            </w:pPr>
            <w:r w:rsidRPr="007D1BF1">
              <w:rPr>
                <w:sz w:val="22"/>
              </w:rPr>
              <w:t>Univariate Cox filter</w:t>
            </w:r>
          </w:p>
        </w:tc>
        <w:tc>
          <w:tcPr>
            <w:tcW w:w="1984" w:type="dxa"/>
          </w:tcPr>
          <w:p w14:paraId="6F71089B" w14:textId="77777777" w:rsidR="00137D46" w:rsidRPr="007D1BF1" w:rsidRDefault="00137D46" w:rsidP="00F5667B">
            <w:pPr>
              <w:spacing w:line="259" w:lineRule="auto"/>
              <w:rPr>
                <w:i/>
                <w:sz w:val="22"/>
              </w:rPr>
            </w:pPr>
            <w:r w:rsidRPr="007D1BF1">
              <w:rPr>
                <w:i/>
                <w:sz w:val="22"/>
              </w:rPr>
              <w:t>mlr</w:t>
            </w:r>
          </w:p>
        </w:tc>
        <w:tc>
          <w:tcPr>
            <w:tcW w:w="1559" w:type="dxa"/>
          </w:tcPr>
          <w:p w14:paraId="5E641027" w14:textId="77777777" w:rsidR="00137D46" w:rsidRPr="007D1BF1" w:rsidRDefault="00137D46" w:rsidP="00F5667B">
            <w:pPr>
              <w:rPr>
                <w:sz w:val="22"/>
              </w:rPr>
            </w:pPr>
            <w:r w:rsidRPr="007D1BF1">
              <w:rPr>
                <w:sz w:val="22"/>
              </w:rPr>
              <w:t>various</w:t>
            </w:r>
          </w:p>
        </w:tc>
        <w:tc>
          <w:tcPr>
            <w:tcW w:w="3402" w:type="dxa"/>
          </w:tcPr>
          <w:p w14:paraId="3FCC8D19" w14:textId="77777777" w:rsidR="00137D46" w:rsidRPr="007D1BF1" w:rsidRDefault="00137D46" w:rsidP="00F5667B">
            <w:pPr>
              <w:spacing w:line="259" w:lineRule="auto"/>
              <w:rPr>
                <w:sz w:val="22"/>
              </w:rPr>
            </w:pPr>
          </w:p>
        </w:tc>
      </w:tr>
      <w:tr w:rsidR="00137D46" w14:paraId="6D57E67C" w14:textId="77777777" w:rsidTr="00F5667B">
        <w:tc>
          <w:tcPr>
            <w:tcW w:w="3256" w:type="dxa"/>
          </w:tcPr>
          <w:p w14:paraId="33955243" w14:textId="77777777" w:rsidR="00137D46" w:rsidRPr="007D1BF1" w:rsidRDefault="00137D46" w:rsidP="00F5667B">
            <w:pPr>
              <w:spacing w:line="259" w:lineRule="auto"/>
              <w:rPr>
                <w:sz w:val="22"/>
              </w:rPr>
            </w:pPr>
            <w:r w:rsidRPr="007D1BF1">
              <w:rPr>
                <w:sz w:val="22"/>
              </w:rPr>
              <w:t>RSF variable importance</w:t>
            </w:r>
          </w:p>
        </w:tc>
        <w:tc>
          <w:tcPr>
            <w:tcW w:w="1984" w:type="dxa"/>
          </w:tcPr>
          <w:p w14:paraId="0281B3A7" w14:textId="77777777" w:rsidR="00137D46" w:rsidRPr="007D1BF1" w:rsidRDefault="00137D46" w:rsidP="00F5667B">
            <w:pPr>
              <w:spacing w:line="259" w:lineRule="auto"/>
              <w:rPr>
                <w:i/>
                <w:sz w:val="22"/>
              </w:rPr>
            </w:pPr>
            <w:r w:rsidRPr="007D1BF1">
              <w:rPr>
                <w:i/>
                <w:sz w:val="22"/>
              </w:rPr>
              <w:t>randomForestSRC</w:t>
            </w:r>
          </w:p>
        </w:tc>
        <w:tc>
          <w:tcPr>
            <w:tcW w:w="1559" w:type="dxa"/>
          </w:tcPr>
          <w:p w14:paraId="44D5C2F1" w14:textId="77777777" w:rsidR="00137D46" w:rsidRPr="007D1BF1" w:rsidRDefault="00137D46" w:rsidP="00F5667B">
            <w:pPr>
              <w:rPr>
                <w:sz w:val="22"/>
              </w:rPr>
            </w:pPr>
            <w:r w:rsidRPr="007D1BF1">
              <w:rPr>
                <w:sz w:val="22"/>
              </w:rPr>
              <w:t>rfsrc</w:t>
            </w:r>
          </w:p>
        </w:tc>
        <w:tc>
          <w:tcPr>
            <w:tcW w:w="3402" w:type="dxa"/>
          </w:tcPr>
          <w:p w14:paraId="57A47703" w14:textId="77777777" w:rsidR="00137D46" w:rsidRPr="007D1BF1" w:rsidRDefault="00137D46" w:rsidP="00F5667B">
            <w:pPr>
              <w:spacing w:line="259" w:lineRule="auto"/>
              <w:rPr>
                <w:sz w:val="22"/>
              </w:rPr>
            </w:pPr>
            <w:r w:rsidRPr="007D1BF1">
              <w:rPr>
                <w:sz w:val="22"/>
              </w:rPr>
              <w:t>ntree = 1000, nsplit = 10</w:t>
            </w:r>
          </w:p>
          <w:p w14:paraId="5B76884D" w14:textId="77777777" w:rsidR="00137D46" w:rsidRPr="007D1BF1" w:rsidRDefault="00137D46" w:rsidP="00F5667B">
            <w:pPr>
              <w:spacing w:line="259" w:lineRule="auto"/>
              <w:rPr>
                <w:sz w:val="22"/>
              </w:rPr>
            </w:pPr>
            <w:r w:rsidRPr="007D1BF1">
              <w:rPr>
                <w:sz w:val="22"/>
              </w:rPr>
              <w:t>mtry = sqrt(#features), nodesize=3</w:t>
            </w:r>
          </w:p>
        </w:tc>
      </w:tr>
      <w:tr w:rsidR="00137D46" w14:paraId="64B8A910" w14:textId="77777777" w:rsidTr="00F5667B">
        <w:tc>
          <w:tcPr>
            <w:tcW w:w="3256" w:type="dxa"/>
          </w:tcPr>
          <w:p w14:paraId="60320E31" w14:textId="77777777" w:rsidR="00137D46" w:rsidRPr="007D1BF1" w:rsidRDefault="00137D46" w:rsidP="00F5667B">
            <w:pPr>
              <w:spacing w:line="259" w:lineRule="auto"/>
              <w:rPr>
                <w:sz w:val="22"/>
              </w:rPr>
            </w:pPr>
            <w:r w:rsidRPr="007D1BF1">
              <w:rPr>
                <w:sz w:val="22"/>
              </w:rPr>
              <w:t>RSF minimal depth</w:t>
            </w:r>
          </w:p>
        </w:tc>
        <w:tc>
          <w:tcPr>
            <w:tcW w:w="1984" w:type="dxa"/>
          </w:tcPr>
          <w:p w14:paraId="7B576469" w14:textId="77777777" w:rsidR="00137D46" w:rsidRPr="007D1BF1" w:rsidRDefault="00137D46" w:rsidP="00F5667B">
            <w:pPr>
              <w:spacing w:line="259" w:lineRule="auto"/>
              <w:rPr>
                <w:i/>
                <w:sz w:val="22"/>
              </w:rPr>
            </w:pPr>
            <w:r w:rsidRPr="007D1BF1">
              <w:rPr>
                <w:i/>
                <w:sz w:val="22"/>
              </w:rPr>
              <w:t>randomForestSRC</w:t>
            </w:r>
          </w:p>
        </w:tc>
        <w:tc>
          <w:tcPr>
            <w:tcW w:w="1559" w:type="dxa"/>
          </w:tcPr>
          <w:p w14:paraId="62B3FE96" w14:textId="77777777" w:rsidR="00137D46" w:rsidRPr="007D1BF1" w:rsidRDefault="00137D46" w:rsidP="00F5667B">
            <w:pPr>
              <w:rPr>
                <w:sz w:val="22"/>
              </w:rPr>
            </w:pPr>
            <w:r w:rsidRPr="007D1BF1">
              <w:rPr>
                <w:sz w:val="22"/>
              </w:rPr>
              <w:t>var.select</w:t>
            </w:r>
          </w:p>
        </w:tc>
        <w:tc>
          <w:tcPr>
            <w:tcW w:w="3402" w:type="dxa"/>
          </w:tcPr>
          <w:p w14:paraId="2E3AB6CE" w14:textId="77777777" w:rsidR="00137D46" w:rsidRPr="007D1BF1" w:rsidRDefault="00137D46" w:rsidP="00F5667B">
            <w:pPr>
              <w:spacing w:line="259" w:lineRule="auto"/>
              <w:rPr>
                <w:sz w:val="22"/>
              </w:rPr>
            </w:pPr>
            <w:r w:rsidRPr="007D1BF1">
              <w:rPr>
                <w:sz w:val="22"/>
              </w:rPr>
              <w:t>method = "md"</w:t>
            </w:r>
          </w:p>
          <w:p w14:paraId="1D83CF69" w14:textId="77777777" w:rsidR="00137D46" w:rsidRPr="007D1BF1" w:rsidRDefault="00137D46" w:rsidP="00F5667B">
            <w:pPr>
              <w:spacing w:line="259" w:lineRule="auto"/>
              <w:rPr>
                <w:sz w:val="22"/>
              </w:rPr>
            </w:pPr>
            <w:r w:rsidRPr="007D1BF1">
              <w:rPr>
                <w:sz w:val="22"/>
              </w:rPr>
              <w:t>ntree=1000, nsplit=10, nodesize=3, splitrule="logrank"</w:t>
            </w:r>
          </w:p>
        </w:tc>
      </w:tr>
      <w:tr w:rsidR="00137D46" w14:paraId="6D23C028" w14:textId="77777777" w:rsidTr="00F5667B">
        <w:tc>
          <w:tcPr>
            <w:tcW w:w="3256" w:type="dxa"/>
          </w:tcPr>
          <w:p w14:paraId="1B3AB450" w14:textId="77777777" w:rsidR="00137D46" w:rsidRPr="007D1BF1" w:rsidRDefault="00137D46" w:rsidP="00F5667B">
            <w:pPr>
              <w:rPr>
                <w:sz w:val="22"/>
              </w:rPr>
            </w:pPr>
            <w:r w:rsidRPr="007D1BF1">
              <w:rPr>
                <w:sz w:val="22"/>
              </w:rPr>
              <w:t>RSF variable hunting</w:t>
            </w:r>
          </w:p>
        </w:tc>
        <w:tc>
          <w:tcPr>
            <w:tcW w:w="1984" w:type="dxa"/>
          </w:tcPr>
          <w:p w14:paraId="36243150" w14:textId="77777777" w:rsidR="00137D46" w:rsidRPr="007D1BF1" w:rsidRDefault="00137D46" w:rsidP="00F5667B">
            <w:pPr>
              <w:rPr>
                <w:i/>
                <w:sz w:val="22"/>
              </w:rPr>
            </w:pPr>
            <w:r w:rsidRPr="007D1BF1">
              <w:rPr>
                <w:i/>
                <w:sz w:val="22"/>
              </w:rPr>
              <w:t>randomForestSRC</w:t>
            </w:r>
          </w:p>
        </w:tc>
        <w:tc>
          <w:tcPr>
            <w:tcW w:w="1559" w:type="dxa"/>
          </w:tcPr>
          <w:p w14:paraId="25849225" w14:textId="77777777" w:rsidR="00137D46" w:rsidRPr="007D1BF1" w:rsidRDefault="00137D46" w:rsidP="00F5667B">
            <w:pPr>
              <w:rPr>
                <w:sz w:val="22"/>
              </w:rPr>
            </w:pPr>
            <w:r w:rsidRPr="007D1BF1">
              <w:rPr>
                <w:sz w:val="22"/>
              </w:rPr>
              <w:t>var.select</w:t>
            </w:r>
          </w:p>
        </w:tc>
        <w:tc>
          <w:tcPr>
            <w:tcW w:w="3402" w:type="dxa"/>
          </w:tcPr>
          <w:p w14:paraId="69E7653D" w14:textId="77777777" w:rsidR="00137D46" w:rsidRPr="007D1BF1" w:rsidRDefault="00137D46" w:rsidP="00F5667B">
            <w:pPr>
              <w:rPr>
                <w:sz w:val="22"/>
              </w:rPr>
            </w:pPr>
            <w:r w:rsidRPr="007D1BF1">
              <w:rPr>
                <w:sz w:val="22"/>
              </w:rPr>
              <w:t>method = "vh", ntree=1000, nodesize=3, splitrule="logrank", nsplit=10, nrep=50, K=5, nstep=1</w:t>
            </w:r>
          </w:p>
        </w:tc>
      </w:tr>
      <w:tr w:rsidR="00137D46" w14:paraId="3E4A7AB4" w14:textId="77777777" w:rsidTr="00F5667B">
        <w:tc>
          <w:tcPr>
            <w:tcW w:w="3256" w:type="dxa"/>
          </w:tcPr>
          <w:p w14:paraId="0F8FA70F" w14:textId="77777777" w:rsidR="00137D46" w:rsidRPr="007D1BF1" w:rsidRDefault="00137D46" w:rsidP="00F5667B">
            <w:pPr>
              <w:rPr>
                <w:sz w:val="22"/>
              </w:rPr>
            </w:pPr>
            <w:r w:rsidRPr="007D1BF1">
              <w:rPr>
                <w:sz w:val="22"/>
              </w:rPr>
              <w:t>MSRS RF variable importance</w:t>
            </w:r>
          </w:p>
        </w:tc>
        <w:tc>
          <w:tcPr>
            <w:tcW w:w="1984" w:type="dxa"/>
          </w:tcPr>
          <w:p w14:paraId="1508ACEA" w14:textId="77777777" w:rsidR="00137D46" w:rsidRPr="007D1BF1" w:rsidRDefault="00137D46" w:rsidP="00F5667B">
            <w:pPr>
              <w:rPr>
                <w:i/>
                <w:sz w:val="22"/>
              </w:rPr>
            </w:pPr>
            <w:r w:rsidRPr="007D1BF1">
              <w:rPr>
                <w:i/>
                <w:sz w:val="22"/>
              </w:rPr>
              <w:t>ranger</w:t>
            </w:r>
          </w:p>
        </w:tc>
        <w:tc>
          <w:tcPr>
            <w:tcW w:w="1559" w:type="dxa"/>
          </w:tcPr>
          <w:p w14:paraId="08DE44E8" w14:textId="77777777" w:rsidR="00137D46" w:rsidRPr="007D1BF1" w:rsidRDefault="00137D46" w:rsidP="00F5667B">
            <w:pPr>
              <w:rPr>
                <w:sz w:val="22"/>
              </w:rPr>
            </w:pPr>
            <w:r w:rsidRPr="007D1BF1">
              <w:rPr>
                <w:sz w:val="22"/>
              </w:rPr>
              <w:t>ranger</w:t>
            </w:r>
          </w:p>
        </w:tc>
        <w:tc>
          <w:tcPr>
            <w:tcW w:w="3402" w:type="dxa"/>
          </w:tcPr>
          <w:p w14:paraId="52063F16" w14:textId="77777777" w:rsidR="00137D46" w:rsidRPr="007D1BF1" w:rsidRDefault="00137D46" w:rsidP="00F5667B">
            <w:pPr>
              <w:spacing w:line="259" w:lineRule="auto"/>
              <w:rPr>
                <w:sz w:val="22"/>
              </w:rPr>
            </w:pPr>
            <w:r w:rsidRPr="007D1BF1">
              <w:rPr>
                <w:sz w:val="22"/>
              </w:rPr>
              <w:t>splitrule = "maxstat"</w:t>
            </w:r>
          </w:p>
          <w:p w14:paraId="54AF21C8" w14:textId="77777777" w:rsidR="00137D46" w:rsidRPr="007D1BF1" w:rsidRDefault="00137D46" w:rsidP="00F5667B">
            <w:pPr>
              <w:spacing w:line="259" w:lineRule="auto"/>
              <w:rPr>
                <w:sz w:val="22"/>
              </w:rPr>
            </w:pPr>
            <w:r w:rsidRPr="007D1BF1">
              <w:rPr>
                <w:sz w:val="22"/>
              </w:rPr>
              <w:t>importance = "permutation"</w:t>
            </w:r>
          </w:p>
          <w:p w14:paraId="5DAFD9FC" w14:textId="77777777" w:rsidR="00137D46" w:rsidRPr="007D1BF1" w:rsidRDefault="00137D46" w:rsidP="00F5667B">
            <w:pPr>
              <w:rPr>
                <w:sz w:val="22"/>
              </w:rPr>
            </w:pPr>
            <w:r w:rsidRPr="007D1BF1">
              <w:rPr>
                <w:sz w:val="22"/>
              </w:rPr>
              <w:t>num.trees = 1000</w:t>
            </w:r>
          </w:p>
        </w:tc>
      </w:tr>
      <w:tr w:rsidR="00137D46" w14:paraId="7AE99145" w14:textId="77777777" w:rsidTr="00F5667B">
        <w:tc>
          <w:tcPr>
            <w:tcW w:w="3256" w:type="dxa"/>
          </w:tcPr>
          <w:p w14:paraId="4A522348" w14:textId="77777777" w:rsidR="00137D46" w:rsidRPr="007D1BF1" w:rsidRDefault="00137D46" w:rsidP="00F5667B">
            <w:pPr>
              <w:spacing w:line="259" w:lineRule="auto"/>
              <w:rPr>
                <w:sz w:val="22"/>
              </w:rPr>
            </w:pPr>
            <w:r w:rsidRPr="007D1BF1">
              <w:rPr>
                <w:sz w:val="22"/>
              </w:rPr>
              <w:t>mRMR</w:t>
            </w:r>
          </w:p>
        </w:tc>
        <w:tc>
          <w:tcPr>
            <w:tcW w:w="1984" w:type="dxa"/>
          </w:tcPr>
          <w:p w14:paraId="4C205D78" w14:textId="77777777" w:rsidR="00137D46" w:rsidRPr="007D1BF1" w:rsidRDefault="00137D46" w:rsidP="00F5667B">
            <w:pPr>
              <w:spacing w:line="259" w:lineRule="auto"/>
              <w:rPr>
                <w:i/>
                <w:sz w:val="22"/>
              </w:rPr>
            </w:pPr>
            <w:r w:rsidRPr="007D1BF1">
              <w:rPr>
                <w:i/>
                <w:sz w:val="22"/>
              </w:rPr>
              <w:t>mRMRe</w:t>
            </w:r>
          </w:p>
        </w:tc>
        <w:tc>
          <w:tcPr>
            <w:tcW w:w="1559" w:type="dxa"/>
          </w:tcPr>
          <w:p w14:paraId="10AE960B" w14:textId="77777777" w:rsidR="00137D46" w:rsidRPr="007D1BF1" w:rsidRDefault="00137D46" w:rsidP="00F5667B">
            <w:pPr>
              <w:rPr>
                <w:sz w:val="22"/>
              </w:rPr>
            </w:pPr>
            <w:r w:rsidRPr="007D1BF1">
              <w:rPr>
                <w:sz w:val="22"/>
              </w:rPr>
              <w:t>mRMR.classic</w:t>
            </w:r>
          </w:p>
        </w:tc>
        <w:tc>
          <w:tcPr>
            <w:tcW w:w="3402" w:type="dxa"/>
          </w:tcPr>
          <w:p w14:paraId="14BEE87C" w14:textId="77777777" w:rsidR="00137D46" w:rsidRPr="007D1BF1" w:rsidRDefault="00137D46" w:rsidP="00F5667B">
            <w:pPr>
              <w:spacing w:line="259" w:lineRule="auto"/>
              <w:rPr>
                <w:sz w:val="22"/>
              </w:rPr>
            </w:pPr>
          </w:p>
        </w:tc>
      </w:tr>
      <w:tr w:rsidR="00137D46" w14:paraId="31123004" w14:textId="77777777" w:rsidTr="00F5667B">
        <w:tc>
          <w:tcPr>
            <w:tcW w:w="3256" w:type="dxa"/>
          </w:tcPr>
          <w:p w14:paraId="6D76F50E" w14:textId="77777777" w:rsidR="00137D46" w:rsidRPr="007D1BF1" w:rsidRDefault="00137D46" w:rsidP="00F5667B">
            <w:pPr>
              <w:spacing w:line="259" w:lineRule="auto"/>
              <w:rPr>
                <w:sz w:val="22"/>
              </w:rPr>
            </w:pPr>
            <w:r w:rsidRPr="007D1BF1">
              <w:rPr>
                <w:sz w:val="22"/>
              </w:rPr>
              <w:t>Sequential forward selection</w:t>
            </w:r>
          </w:p>
        </w:tc>
        <w:tc>
          <w:tcPr>
            <w:tcW w:w="1984" w:type="dxa"/>
          </w:tcPr>
          <w:p w14:paraId="07A416FF" w14:textId="77777777" w:rsidR="00137D46" w:rsidRPr="007D1BF1" w:rsidRDefault="00137D46" w:rsidP="00F5667B">
            <w:pPr>
              <w:spacing w:line="259" w:lineRule="auto"/>
              <w:rPr>
                <w:i/>
                <w:sz w:val="22"/>
              </w:rPr>
            </w:pPr>
            <w:r w:rsidRPr="007D1BF1">
              <w:rPr>
                <w:i/>
                <w:sz w:val="22"/>
              </w:rPr>
              <w:t>mlr</w:t>
            </w:r>
          </w:p>
        </w:tc>
        <w:tc>
          <w:tcPr>
            <w:tcW w:w="1559" w:type="dxa"/>
          </w:tcPr>
          <w:p w14:paraId="3D12E052" w14:textId="77777777" w:rsidR="00137D46" w:rsidRPr="007D1BF1" w:rsidRDefault="00137D46" w:rsidP="00F5667B">
            <w:pPr>
              <w:rPr>
                <w:sz w:val="22"/>
              </w:rPr>
            </w:pPr>
            <w:r w:rsidRPr="007D1BF1">
              <w:rPr>
                <w:sz w:val="22"/>
              </w:rPr>
              <w:t>various</w:t>
            </w:r>
          </w:p>
        </w:tc>
        <w:tc>
          <w:tcPr>
            <w:tcW w:w="3402" w:type="dxa"/>
          </w:tcPr>
          <w:p w14:paraId="18347FA9" w14:textId="77777777" w:rsidR="00137D46" w:rsidRPr="007D1BF1" w:rsidRDefault="00137D46" w:rsidP="00F5667B">
            <w:pPr>
              <w:spacing w:line="259" w:lineRule="auto"/>
              <w:rPr>
                <w:sz w:val="22"/>
              </w:rPr>
            </w:pPr>
            <w:r w:rsidRPr="007D1BF1">
              <w:rPr>
                <w:sz w:val="22"/>
              </w:rPr>
              <w:t>alpha = 0.01, beta = -0.001</w:t>
            </w:r>
          </w:p>
        </w:tc>
      </w:tr>
      <w:tr w:rsidR="00137D46" w14:paraId="673FEAC8" w14:textId="77777777" w:rsidTr="00F5667B">
        <w:tc>
          <w:tcPr>
            <w:tcW w:w="3256" w:type="dxa"/>
          </w:tcPr>
          <w:p w14:paraId="21C8D715" w14:textId="77777777" w:rsidR="00137D46" w:rsidRPr="007D1BF1" w:rsidRDefault="00137D46" w:rsidP="00F5667B">
            <w:pPr>
              <w:spacing w:line="259" w:lineRule="auto"/>
              <w:rPr>
                <w:sz w:val="22"/>
              </w:rPr>
            </w:pPr>
            <w:r w:rsidRPr="007D1BF1">
              <w:rPr>
                <w:sz w:val="22"/>
              </w:rPr>
              <w:t>Sequential forward floating selection</w:t>
            </w:r>
          </w:p>
        </w:tc>
        <w:tc>
          <w:tcPr>
            <w:tcW w:w="1984" w:type="dxa"/>
          </w:tcPr>
          <w:p w14:paraId="30EFFB00" w14:textId="77777777" w:rsidR="00137D46" w:rsidRPr="007D1BF1" w:rsidRDefault="00137D46" w:rsidP="00F5667B">
            <w:pPr>
              <w:spacing w:line="259" w:lineRule="auto"/>
              <w:rPr>
                <w:i/>
                <w:sz w:val="22"/>
              </w:rPr>
            </w:pPr>
            <w:r w:rsidRPr="007D1BF1">
              <w:rPr>
                <w:i/>
                <w:sz w:val="22"/>
              </w:rPr>
              <w:t>mlr</w:t>
            </w:r>
          </w:p>
        </w:tc>
        <w:tc>
          <w:tcPr>
            <w:tcW w:w="1559" w:type="dxa"/>
          </w:tcPr>
          <w:p w14:paraId="017CF596" w14:textId="77777777" w:rsidR="00137D46" w:rsidRPr="007D1BF1" w:rsidRDefault="00137D46" w:rsidP="00F5667B">
            <w:pPr>
              <w:rPr>
                <w:sz w:val="22"/>
              </w:rPr>
            </w:pPr>
            <w:r w:rsidRPr="007D1BF1">
              <w:rPr>
                <w:sz w:val="22"/>
              </w:rPr>
              <w:t>various</w:t>
            </w:r>
          </w:p>
        </w:tc>
        <w:tc>
          <w:tcPr>
            <w:tcW w:w="3402" w:type="dxa"/>
          </w:tcPr>
          <w:p w14:paraId="31E63304" w14:textId="77777777" w:rsidR="00137D46" w:rsidRPr="007D1BF1" w:rsidRDefault="00137D46" w:rsidP="00F5667B">
            <w:pPr>
              <w:spacing w:line="259" w:lineRule="auto"/>
              <w:rPr>
                <w:sz w:val="22"/>
              </w:rPr>
            </w:pPr>
            <w:r w:rsidRPr="007D1BF1">
              <w:rPr>
                <w:sz w:val="22"/>
              </w:rPr>
              <w:t>alpha = 0.01, beta = -0.001</w:t>
            </w:r>
          </w:p>
        </w:tc>
      </w:tr>
    </w:tbl>
    <w:p w14:paraId="64B04912" w14:textId="798FD37C" w:rsidR="00137D46" w:rsidRDefault="00137D46"/>
    <w:p w14:paraId="1DB141CC" w14:textId="1DCBCCAB" w:rsidR="008866D0" w:rsidRDefault="008866D0">
      <w:pPr>
        <w:rPr>
          <w:b/>
          <w:bCs/>
          <w:sz w:val="28"/>
          <w:szCs w:val="28"/>
        </w:rPr>
      </w:pPr>
      <w:r w:rsidRPr="00A55A5B">
        <w:rPr>
          <w:b/>
          <w:bCs/>
          <w:sz w:val="28"/>
          <w:szCs w:val="28"/>
        </w:rPr>
        <w:t xml:space="preserve">Supplementary Table </w:t>
      </w:r>
      <w:r w:rsidR="005673EF">
        <w:rPr>
          <w:b/>
          <w:bCs/>
          <w:sz w:val="28"/>
          <w:szCs w:val="28"/>
        </w:rPr>
        <w:t>S</w:t>
      </w:r>
      <w:r w:rsidRPr="00A55A5B">
        <w:rPr>
          <w:b/>
          <w:bCs/>
          <w:sz w:val="28"/>
          <w:szCs w:val="28"/>
        </w:rPr>
        <w:t>4: Data Preparation</w:t>
      </w:r>
      <w:r w:rsidR="006E7F95">
        <w:rPr>
          <w:b/>
          <w:bCs/>
          <w:sz w:val="28"/>
          <w:szCs w:val="28"/>
        </w:rPr>
        <w:t xml:space="preserve"> - MAS</w:t>
      </w:r>
    </w:p>
    <w:p w14:paraId="56EBD8BE" w14:textId="77777777" w:rsidR="008866D0" w:rsidRPr="00BB48E6" w:rsidRDefault="008866D0" w:rsidP="008866D0">
      <w:pPr>
        <w:ind w:left="-284"/>
        <w:rPr>
          <w:szCs w:val="24"/>
        </w:rPr>
      </w:pPr>
      <w:r w:rsidRPr="00BB48E6">
        <w:rPr>
          <w:szCs w:val="24"/>
        </w:rPr>
        <w:t>I</w:t>
      </w:r>
      <w:r>
        <w:rPr>
          <w:szCs w:val="24"/>
        </w:rPr>
        <w:t>n</w:t>
      </w:r>
      <w:r w:rsidRPr="00BB48E6">
        <w:rPr>
          <w:szCs w:val="24"/>
        </w:rPr>
        <w:t xml:space="preserve"> the table below, the symbol =&gt; can be interpreted as 'combines to form'.</w:t>
      </w:r>
    </w:p>
    <w:tbl>
      <w:tblPr>
        <w:tblStyle w:val="TableGrid"/>
        <w:tblW w:w="10632" w:type="dxa"/>
        <w:tblInd w:w="-289" w:type="dxa"/>
        <w:tblLook w:val="04A0" w:firstRow="1" w:lastRow="0" w:firstColumn="1" w:lastColumn="0" w:noHBand="0" w:noVBand="1"/>
      </w:tblPr>
      <w:tblGrid>
        <w:gridCol w:w="3114"/>
        <w:gridCol w:w="7518"/>
      </w:tblGrid>
      <w:tr w:rsidR="008866D0" w14:paraId="2CF37D5E" w14:textId="77777777" w:rsidTr="00BB4227">
        <w:tc>
          <w:tcPr>
            <w:tcW w:w="3114" w:type="dxa"/>
          </w:tcPr>
          <w:p w14:paraId="30E6D31B" w14:textId="77777777" w:rsidR="008866D0" w:rsidRPr="00D937C3" w:rsidRDefault="008866D0" w:rsidP="00BB4227">
            <w:pPr>
              <w:rPr>
                <w:sz w:val="28"/>
                <w:szCs w:val="28"/>
              </w:rPr>
            </w:pPr>
            <w:r w:rsidRPr="00D937C3">
              <w:rPr>
                <w:sz w:val="28"/>
                <w:szCs w:val="28"/>
              </w:rPr>
              <w:t>Transformation</w:t>
            </w:r>
          </w:p>
        </w:tc>
        <w:tc>
          <w:tcPr>
            <w:tcW w:w="7518" w:type="dxa"/>
          </w:tcPr>
          <w:p w14:paraId="223D83BC" w14:textId="77777777" w:rsidR="008866D0" w:rsidRPr="00D937C3" w:rsidRDefault="008866D0" w:rsidP="00BB4227">
            <w:pPr>
              <w:rPr>
                <w:sz w:val="28"/>
                <w:szCs w:val="28"/>
              </w:rPr>
            </w:pPr>
            <w:r w:rsidRPr="00D937C3">
              <w:rPr>
                <w:sz w:val="28"/>
                <w:szCs w:val="28"/>
              </w:rPr>
              <w:t>Applied to Features</w:t>
            </w:r>
          </w:p>
        </w:tc>
      </w:tr>
      <w:tr w:rsidR="008866D0" w14:paraId="29B55214" w14:textId="77777777" w:rsidTr="00BB4227">
        <w:tc>
          <w:tcPr>
            <w:tcW w:w="3114" w:type="dxa"/>
          </w:tcPr>
          <w:p w14:paraId="141D5039" w14:textId="77777777" w:rsidR="008866D0" w:rsidRDefault="008866D0" w:rsidP="00BB4227">
            <w:r>
              <w:t>Mean of multiple similar measurements</w:t>
            </w:r>
          </w:p>
        </w:tc>
        <w:tc>
          <w:tcPr>
            <w:tcW w:w="7518" w:type="dxa"/>
          </w:tcPr>
          <w:p w14:paraId="439B62B7" w14:textId="77777777" w:rsidR="008866D0" w:rsidRPr="00496920" w:rsidRDefault="008866D0" w:rsidP="00BB4227">
            <w:pPr>
              <w:rPr>
                <w:rFonts w:ascii="Calibri" w:hAnsi="Calibri" w:cs="Calibri"/>
                <w:color w:val="000000"/>
              </w:rPr>
            </w:pPr>
            <w:r w:rsidRPr="00496920">
              <w:rPr>
                <w:rFonts w:ascii="Calibri" w:hAnsi="Calibri" w:cs="Calibri"/>
                <w:color w:val="000000"/>
              </w:rPr>
              <w:t>M_w1_systolic</w:t>
            </w:r>
            <w:r>
              <w:rPr>
                <w:rFonts w:ascii="Calibri" w:hAnsi="Calibri" w:cs="Calibri"/>
                <w:color w:val="000000"/>
              </w:rPr>
              <w:t xml:space="preserve"> = AVERAGE(</w:t>
            </w:r>
            <w:r w:rsidRPr="00496920">
              <w:rPr>
                <w:rFonts w:ascii="Calibri" w:hAnsi="Calibri" w:cs="Calibri"/>
                <w:color w:val="000000"/>
              </w:rPr>
              <w:t>M_w1_sys1</w:t>
            </w:r>
            <w:r>
              <w:rPr>
                <w:rFonts w:ascii="Calibri" w:hAnsi="Calibri" w:cs="Calibri"/>
                <w:color w:val="000000"/>
              </w:rPr>
              <w:t xml:space="preserve">, </w:t>
            </w:r>
            <w:r w:rsidRPr="00496920">
              <w:rPr>
                <w:rFonts w:ascii="Calibri" w:hAnsi="Calibri" w:cs="Calibri"/>
                <w:color w:val="000000"/>
              </w:rPr>
              <w:t>M_w1_sys2</w:t>
            </w:r>
            <w:r>
              <w:rPr>
                <w:rFonts w:ascii="Calibri" w:hAnsi="Calibri" w:cs="Calibri"/>
                <w:color w:val="000000"/>
              </w:rPr>
              <w:t xml:space="preserve">, </w:t>
            </w:r>
            <w:r w:rsidRPr="00496920">
              <w:rPr>
                <w:rFonts w:ascii="Calibri" w:hAnsi="Calibri" w:cs="Calibri"/>
                <w:color w:val="000000"/>
              </w:rPr>
              <w:t>M_w1_sys3</w:t>
            </w:r>
            <w:r>
              <w:rPr>
                <w:rFonts w:ascii="Calibri" w:hAnsi="Calibri" w:cs="Calibri"/>
                <w:color w:val="000000"/>
              </w:rPr>
              <w:t>)</w:t>
            </w:r>
          </w:p>
          <w:p w14:paraId="3B26CF50" w14:textId="77777777" w:rsidR="008866D0" w:rsidRPr="00496920" w:rsidRDefault="008866D0" w:rsidP="00BB4227">
            <w:pPr>
              <w:rPr>
                <w:rFonts w:ascii="Calibri" w:hAnsi="Calibri" w:cs="Calibri"/>
                <w:color w:val="000000"/>
              </w:rPr>
            </w:pPr>
            <w:r w:rsidRPr="00496920">
              <w:rPr>
                <w:rFonts w:ascii="Calibri" w:hAnsi="Calibri" w:cs="Calibri"/>
                <w:color w:val="000000"/>
              </w:rPr>
              <w:t>M_w1_diastolic</w:t>
            </w:r>
            <w:r>
              <w:rPr>
                <w:rFonts w:ascii="Calibri" w:hAnsi="Calibri" w:cs="Calibri"/>
                <w:color w:val="000000"/>
              </w:rPr>
              <w:t xml:space="preserve"> = AVERAGE (</w:t>
            </w:r>
            <w:r w:rsidRPr="00496920">
              <w:rPr>
                <w:rFonts w:ascii="Calibri" w:hAnsi="Calibri" w:cs="Calibri"/>
                <w:color w:val="000000"/>
              </w:rPr>
              <w:t>M_w1_</w:t>
            </w:r>
            <w:r>
              <w:rPr>
                <w:rFonts w:ascii="Calibri" w:hAnsi="Calibri" w:cs="Calibri"/>
                <w:color w:val="000000"/>
              </w:rPr>
              <w:t>dias</w:t>
            </w:r>
            <w:r w:rsidRPr="00496920">
              <w:rPr>
                <w:rFonts w:ascii="Calibri" w:hAnsi="Calibri" w:cs="Calibri"/>
                <w:color w:val="000000"/>
              </w:rPr>
              <w:t>1</w:t>
            </w:r>
            <w:r>
              <w:rPr>
                <w:rFonts w:ascii="Calibri" w:hAnsi="Calibri" w:cs="Calibri"/>
                <w:color w:val="000000"/>
              </w:rPr>
              <w:t xml:space="preserve">, </w:t>
            </w:r>
            <w:r w:rsidRPr="00496920">
              <w:rPr>
                <w:rFonts w:ascii="Calibri" w:hAnsi="Calibri" w:cs="Calibri"/>
                <w:color w:val="000000"/>
              </w:rPr>
              <w:t>M_w1_</w:t>
            </w:r>
            <w:r>
              <w:rPr>
                <w:rFonts w:ascii="Calibri" w:hAnsi="Calibri" w:cs="Calibri"/>
                <w:color w:val="000000"/>
              </w:rPr>
              <w:t xml:space="preserve"> dias</w:t>
            </w:r>
            <w:r w:rsidRPr="00496920">
              <w:rPr>
                <w:rFonts w:ascii="Calibri" w:hAnsi="Calibri" w:cs="Calibri"/>
                <w:color w:val="000000"/>
              </w:rPr>
              <w:t>2</w:t>
            </w:r>
            <w:r>
              <w:rPr>
                <w:rFonts w:ascii="Calibri" w:hAnsi="Calibri" w:cs="Calibri"/>
                <w:color w:val="000000"/>
              </w:rPr>
              <w:t xml:space="preserve">, </w:t>
            </w:r>
            <w:r w:rsidRPr="00496920">
              <w:rPr>
                <w:rFonts w:ascii="Calibri" w:hAnsi="Calibri" w:cs="Calibri"/>
                <w:color w:val="000000"/>
              </w:rPr>
              <w:t>M_w1_</w:t>
            </w:r>
            <w:r>
              <w:rPr>
                <w:rFonts w:ascii="Calibri" w:hAnsi="Calibri" w:cs="Calibri"/>
                <w:color w:val="000000"/>
              </w:rPr>
              <w:t xml:space="preserve"> dias</w:t>
            </w:r>
            <w:r w:rsidRPr="00496920">
              <w:rPr>
                <w:rFonts w:ascii="Calibri" w:hAnsi="Calibri" w:cs="Calibri"/>
                <w:color w:val="000000"/>
              </w:rPr>
              <w:t>3</w:t>
            </w:r>
            <w:r>
              <w:rPr>
                <w:rFonts w:ascii="Calibri" w:hAnsi="Calibri" w:cs="Calibri"/>
                <w:color w:val="000000"/>
              </w:rPr>
              <w:t>)</w:t>
            </w:r>
          </w:p>
          <w:p w14:paraId="5AEBF8D1" w14:textId="77777777" w:rsidR="008866D0" w:rsidRDefault="008866D0" w:rsidP="00BB4227">
            <w:r w:rsidRPr="00496920">
              <w:rPr>
                <w:rFonts w:ascii="Calibri" w:hAnsi="Calibri" w:cs="Calibri"/>
                <w:color w:val="000000"/>
              </w:rPr>
              <w:t>M_w1_pulse</w:t>
            </w:r>
            <w:r>
              <w:rPr>
                <w:rFonts w:ascii="Calibri" w:hAnsi="Calibri" w:cs="Calibri"/>
                <w:color w:val="000000"/>
              </w:rPr>
              <w:t xml:space="preserve"> = AVERAGE (</w:t>
            </w:r>
            <w:r w:rsidRPr="00496920">
              <w:rPr>
                <w:rFonts w:ascii="Calibri" w:hAnsi="Calibri" w:cs="Calibri"/>
                <w:color w:val="000000"/>
              </w:rPr>
              <w:t>M_w1_</w:t>
            </w:r>
            <w:r>
              <w:rPr>
                <w:rFonts w:ascii="Calibri" w:hAnsi="Calibri" w:cs="Calibri"/>
                <w:color w:val="000000"/>
              </w:rPr>
              <w:t>pulse</w:t>
            </w:r>
            <w:r w:rsidRPr="00496920">
              <w:rPr>
                <w:rFonts w:ascii="Calibri" w:hAnsi="Calibri" w:cs="Calibri"/>
                <w:color w:val="000000"/>
              </w:rPr>
              <w:t>1</w:t>
            </w:r>
            <w:r>
              <w:rPr>
                <w:rFonts w:ascii="Calibri" w:hAnsi="Calibri" w:cs="Calibri"/>
                <w:color w:val="000000"/>
              </w:rPr>
              <w:t xml:space="preserve">, </w:t>
            </w:r>
            <w:r w:rsidRPr="00496920">
              <w:rPr>
                <w:rFonts w:ascii="Calibri" w:hAnsi="Calibri" w:cs="Calibri"/>
                <w:color w:val="000000"/>
              </w:rPr>
              <w:t>M_w1_</w:t>
            </w:r>
            <w:r>
              <w:rPr>
                <w:rFonts w:ascii="Calibri" w:hAnsi="Calibri" w:cs="Calibri"/>
                <w:color w:val="000000"/>
              </w:rPr>
              <w:t xml:space="preserve"> pulse</w:t>
            </w:r>
            <w:r w:rsidRPr="00496920">
              <w:rPr>
                <w:rFonts w:ascii="Calibri" w:hAnsi="Calibri" w:cs="Calibri"/>
                <w:color w:val="000000"/>
              </w:rPr>
              <w:t xml:space="preserve"> 2</w:t>
            </w:r>
            <w:r>
              <w:rPr>
                <w:rFonts w:ascii="Calibri" w:hAnsi="Calibri" w:cs="Calibri"/>
                <w:color w:val="000000"/>
              </w:rPr>
              <w:t xml:space="preserve">, </w:t>
            </w:r>
            <w:r w:rsidRPr="00496920">
              <w:rPr>
                <w:rFonts w:ascii="Calibri" w:hAnsi="Calibri" w:cs="Calibri"/>
                <w:color w:val="000000"/>
              </w:rPr>
              <w:t>M_w1_</w:t>
            </w:r>
            <w:r>
              <w:rPr>
                <w:rFonts w:ascii="Calibri" w:hAnsi="Calibri" w:cs="Calibri"/>
                <w:color w:val="000000"/>
              </w:rPr>
              <w:t>pulse</w:t>
            </w:r>
            <w:r w:rsidRPr="00496920">
              <w:rPr>
                <w:rFonts w:ascii="Calibri" w:hAnsi="Calibri" w:cs="Calibri"/>
                <w:color w:val="000000"/>
              </w:rPr>
              <w:t xml:space="preserve"> 3</w:t>
            </w:r>
            <w:r>
              <w:rPr>
                <w:rFonts w:ascii="Calibri" w:hAnsi="Calibri" w:cs="Calibri"/>
                <w:color w:val="000000"/>
              </w:rPr>
              <w:t>)</w:t>
            </w:r>
          </w:p>
        </w:tc>
      </w:tr>
      <w:tr w:rsidR="008866D0" w14:paraId="44248528" w14:textId="77777777" w:rsidTr="00BB4227">
        <w:tc>
          <w:tcPr>
            <w:tcW w:w="3114" w:type="dxa"/>
          </w:tcPr>
          <w:p w14:paraId="2C1A8F2D" w14:textId="77777777" w:rsidR="008866D0" w:rsidRDefault="008866D0" w:rsidP="00BB4227">
            <w:r>
              <w:t>Sum of multiple similar measurements</w:t>
            </w:r>
          </w:p>
        </w:tc>
        <w:tc>
          <w:tcPr>
            <w:tcW w:w="7518" w:type="dxa"/>
          </w:tcPr>
          <w:p w14:paraId="11F376E2" w14:textId="77777777" w:rsidR="008866D0" w:rsidRDefault="008866D0" w:rsidP="00BB4227">
            <w:r w:rsidRPr="007C67C5">
              <w:t>M_w1_VisualAcuity</w:t>
            </w:r>
            <w:r>
              <w:t xml:space="preserve"> = SUM(</w:t>
            </w:r>
            <w:r w:rsidRPr="007C67C5">
              <w:t>M_w1_VisualAcuityR</w:t>
            </w:r>
            <w:r>
              <w:t xml:space="preserve">, </w:t>
            </w:r>
            <w:r w:rsidRPr="007C67C5">
              <w:t>M_w1_VisualAcuityL</w:t>
            </w:r>
            <w:r>
              <w:t>)</w:t>
            </w:r>
          </w:p>
        </w:tc>
      </w:tr>
      <w:tr w:rsidR="008866D0" w14:paraId="4D465A55" w14:textId="77777777" w:rsidTr="00BB4227">
        <w:tc>
          <w:tcPr>
            <w:tcW w:w="3114" w:type="dxa"/>
          </w:tcPr>
          <w:p w14:paraId="48152D31" w14:textId="77777777" w:rsidR="008866D0" w:rsidRDefault="008866D0" w:rsidP="00BB4227">
            <w:r>
              <w:t>Largest of multiple similar measurements</w:t>
            </w:r>
          </w:p>
        </w:tc>
        <w:tc>
          <w:tcPr>
            <w:tcW w:w="7518" w:type="dxa"/>
          </w:tcPr>
          <w:p w14:paraId="6F738C96" w14:textId="77777777" w:rsidR="008866D0" w:rsidRDefault="008866D0" w:rsidP="00BB4227">
            <w:r>
              <w:t>M_w1_fev1 = GREATEST(M_w1_fev1_1, M_w1_fev1_2,  M_w1_fev1_3)</w:t>
            </w:r>
          </w:p>
          <w:p w14:paraId="3EE543E3" w14:textId="77777777" w:rsidR="008866D0" w:rsidRDefault="008866D0" w:rsidP="00BB4227">
            <w:r>
              <w:t>M_w1_fvc = GREATEST(M_w1_ fvc _1, M_w1_ fvc 1_2,  M_w1_ fvc 1_3)</w:t>
            </w:r>
          </w:p>
          <w:p w14:paraId="7C6A3CCB" w14:textId="77777777" w:rsidR="008866D0" w:rsidRDefault="008866D0" w:rsidP="00BB4227">
            <w:r>
              <w:t>M_w1_pef = GREATEST(M_w1_ pef _1, M_w1_ pef 1_2,  M_w1_ pef 1_3)</w:t>
            </w:r>
          </w:p>
          <w:p w14:paraId="12AB3614" w14:textId="77777777" w:rsidR="008866D0" w:rsidRDefault="008866D0" w:rsidP="00BB4227">
            <w:r>
              <w:t>M_w1_fer = GREATEST(M_w1_ fer _1, M_w1_ fer 1_2,  M_w1_ fer 1_3)</w:t>
            </w:r>
          </w:p>
        </w:tc>
      </w:tr>
      <w:tr w:rsidR="008866D0" w14:paraId="5D05C7EE" w14:textId="77777777" w:rsidTr="00BB4227">
        <w:tc>
          <w:tcPr>
            <w:tcW w:w="3114" w:type="dxa"/>
          </w:tcPr>
          <w:p w14:paraId="1F044A25" w14:textId="77777777" w:rsidR="008866D0" w:rsidRDefault="008866D0" w:rsidP="00BB4227">
            <w:r>
              <w:t>Calculated a duration from a start and end date</w:t>
            </w:r>
          </w:p>
        </w:tc>
        <w:tc>
          <w:tcPr>
            <w:tcW w:w="7518" w:type="dxa"/>
          </w:tcPr>
          <w:p w14:paraId="029D2A10" w14:textId="77777777" w:rsidR="008866D0" w:rsidRDefault="008866D0" w:rsidP="00BB4227">
            <w:r>
              <w:t>(M_w1_smoke_start, M_w1_smoke_stop) =&gt; M_w1_years_smoked</w:t>
            </w:r>
          </w:p>
          <w:p w14:paraId="62635943" w14:textId="77777777" w:rsidR="008866D0" w:rsidRDefault="008866D0" w:rsidP="00BB4227">
            <w:r>
              <w:t>(</w:t>
            </w:r>
            <w:r w:rsidRPr="00120E1B">
              <w:t>M_w1_motheralive</w:t>
            </w:r>
            <w:r>
              <w:t xml:space="preserve">, </w:t>
            </w:r>
            <w:r w:rsidRPr="00120E1B">
              <w:t>M_w1_motherdob</w:t>
            </w:r>
            <w:r>
              <w:t xml:space="preserve">, </w:t>
            </w:r>
            <w:r w:rsidRPr="00120E1B">
              <w:t>M_w1_motherageatdeath</w:t>
            </w:r>
            <w:r>
              <w:t>) =&gt; M_w1_mother_yearsalive</w:t>
            </w:r>
          </w:p>
          <w:p w14:paraId="18645B0D" w14:textId="77777777" w:rsidR="008866D0" w:rsidRDefault="008866D0" w:rsidP="00BB4227">
            <w:r>
              <w:t>(</w:t>
            </w:r>
            <w:r w:rsidRPr="00120E1B">
              <w:t>M_w1_</w:t>
            </w:r>
            <w:r>
              <w:t>father</w:t>
            </w:r>
            <w:r w:rsidRPr="00120E1B">
              <w:t>alive</w:t>
            </w:r>
            <w:r>
              <w:t xml:space="preserve">, </w:t>
            </w:r>
            <w:r w:rsidRPr="00120E1B">
              <w:t>M_w1_</w:t>
            </w:r>
            <w:r>
              <w:t>father</w:t>
            </w:r>
            <w:r w:rsidRPr="00120E1B">
              <w:t>dob</w:t>
            </w:r>
            <w:r>
              <w:t xml:space="preserve">, </w:t>
            </w:r>
            <w:r w:rsidRPr="00120E1B">
              <w:t>M_w1_</w:t>
            </w:r>
            <w:r>
              <w:t>father</w:t>
            </w:r>
            <w:r w:rsidRPr="00120E1B">
              <w:t>ageatdeath</w:t>
            </w:r>
            <w:r>
              <w:t>) =&gt; M_w1_father_yearsalive</w:t>
            </w:r>
          </w:p>
        </w:tc>
      </w:tr>
      <w:tr w:rsidR="008866D0" w14:paraId="5ED714BB" w14:textId="77777777" w:rsidTr="00BB4227">
        <w:tc>
          <w:tcPr>
            <w:tcW w:w="3114" w:type="dxa"/>
          </w:tcPr>
          <w:p w14:paraId="41D3D6DE" w14:textId="77777777" w:rsidR="008866D0" w:rsidRDefault="008866D0" w:rsidP="00BB4227">
            <w:r>
              <w:t>Combined family history data from both parents</w:t>
            </w:r>
          </w:p>
        </w:tc>
        <w:tc>
          <w:tcPr>
            <w:tcW w:w="7518" w:type="dxa"/>
          </w:tcPr>
          <w:p w14:paraId="76E6E194" w14:textId="77777777" w:rsidR="008866D0" w:rsidRDefault="008866D0" w:rsidP="00BB4227">
            <w:r>
              <w:t>(M_w1_motheralz, M_w1_fatheralz) =&gt; M_w1_parentalz</w:t>
            </w:r>
          </w:p>
          <w:p w14:paraId="1268F04A" w14:textId="77777777" w:rsidR="008866D0" w:rsidRDefault="008866D0" w:rsidP="00BB4227">
            <w:r>
              <w:t xml:space="preserve">(M_w1_motherparkinons, M_w1_fatherparkinsons) =&gt; </w:t>
            </w:r>
            <w:r w:rsidRPr="00120E1B">
              <w:t>M_w1_parentparkinsons</w:t>
            </w:r>
          </w:p>
        </w:tc>
      </w:tr>
      <w:tr w:rsidR="008866D0" w14:paraId="6EBF5DBA" w14:textId="77777777" w:rsidTr="00BB4227">
        <w:tc>
          <w:tcPr>
            <w:tcW w:w="3114" w:type="dxa"/>
          </w:tcPr>
          <w:p w14:paraId="7C433F91" w14:textId="77777777" w:rsidR="008866D0" w:rsidRDefault="008866D0" w:rsidP="00BB4227">
            <w:r>
              <w:t>Combined multiple Boolean features that indicate a medical problem in similar parts of the body to form a single Boolean feature</w:t>
            </w:r>
          </w:p>
        </w:tc>
        <w:tc>
          <w:tcPr>
            <w:tcW w:w="7518" w:type="dxa"/>
          </w:tcPr>
          <w:p w14:paraId="3AEAA49F" w14:textId="77777777" w:rsidR="008866D0" w:rsidRDefault="008866D0" w:rsidP="00BB4227">
            <w:r>
              <w:t>(M_w1_asthma, M_w1_emphysema, M_w1_COPD, M_w1_chronicbronch) =&gt; M_w1_lung_probs</w:t>
            </w:r>
          </w:p>
          <w:p w14:paraId="56BA46D8" w14:textId="77777777" w:rsidR="008866D0" w:rsidRDefault="008866D0" w:rsidP="00BB4227">
            <w:r>
              <w:t>(M_w1_PD, M_w1_epilepsy, M_w1_brain_infection, M_w1_hydroceph, M_w1_other_brain) =&gt; M_w1_brain_probs</w:t>
            </w:r>
          </w:p>
          <w:p w14:paraId="433CB991" w14:textId="77777777" w:rsidR="008866D0" w:rsidRDefault="008866D0" w:rsidP="00BB4227">
            <w:r>
              <w:t>(M_w1_dep, M_w1_MH_other) =&gt; M_w1_mentalhealth_probs</w:t>
            </w:r>
          </w:p>
          <w:p w14:paraId="0BA7B523" w14:textId="77777777" w:rsidR="008866D0" w:rsidRDefault="008866D0" w:rsidP="00BB4227">
            <w:r>
              <w:t xml:space="preserve">(M_w1_vision, M_w1_glaucoma, M_w1_macdegen, M_w1_cataract, M_w1_other_eye) =&gt; </w:t>
            </w:r>
            <w:r w:rsidRPr="00BB48E6">
              <w:t>M_w1_vision_probs</w:t>
            </w:r>
          </w:p>
          <w:p w14:paraId="3BDCC1CD" w14:textId="77777777" w:rsidR="008866D0" w:rsidRDefault="008866D0" w:rsidP="00BB4227">
            <w:r>
              <w:t xml:space="preserve">(M_w1_Hearing, M_w1_hearaid_recommend, M_w1_hearaid_wear) =&gt; </w:t>
            </w:r>
            <w:r w:rsidRPr="00BB48E6">
              <w:t>M_w1_hearing_probs</w:t>
            </w:r>
          </w:p>
          <w:p w14:paraId="1F03B742" w14:textId="77777777" w:rsidR="008866D0" w:rsidRDefault="008866D0" w:rsidP="00BB4227">
            <w:r>
              <w:t>(M_w1_ging, M_w1_perio, _w1_tooth_mob, M_w1_tooth_loss) =&gt; M_w1_dental_probs</w:t>
            </w:r>
          </w:p>
          <w:p w14:paraId="6C9A1406" w14:textId="77777777" w:rsidR="008866D0" w:rsidRDefault="008866D0" w:rsidP="00BB4227">
            <w:r>
              <w:t>(M_w1_snore, M_w1_sleepiness, M_w1_apnoea, M_w1_dream_act) =&gt; M_w1_sleep_probs</w:t>
            </w:r>
          </w:p>
          <w:p w14:paraId="6DFF1B18" w14:textId="77777777" w:rsidR="008866D0" w:rsidRDefault="008866D0" w:rsidP="00BB4227">
            <w:r>
              <w:t>(M_w1_CVA, M_w1_TIA) =&gt; M_w1_stroke</w:t>
            </w:r>
          </w:p>
        </w:tc>
      </w:tr>
      <w:tr w:rsidR="008866D0" w14:paraId="3AB23E44" w14:textId="77777777" w:rsidTr="00BB4227">
        <w:tc>
          <w:tcPr>
            <w:tcW w:w="3114" w:type="dxa"/>
          </w:tcPr>
          <w:p w14:paraId="3E7BAC12" w14:textId="77777777" w:rsidR="008866D0" w:rsidRDefault="008866D0" w:rsidP="00BB4227">
            <w:r>
              <w:t>Combined factor levels within a categorical feature to form a Boolean variable indicating a normal/abnormal condition or a yes/no or true/false response</w:t>
            </w:r>
          </w:p>
        </w:tc>
        <w:tc>
          <w:tcPr>
            <w:tcW w:w="7518" w:type="dxa"/>
          </w:tcPr>
          <w:p w14:paraId="2984FFFD" w14:textId="77777777" w:rsidR="008866D0" w:rsidRDefault="008866D0" w:rsidP="00BB4227">
            <w:r>
              <w:t>M_w1_motora =&gt; M_w1_speech</w:t>
            </w:r>
          </w:p>
          <w:p w14:paraId="6E5D5164" w14:textId="77777777" w:rsidR="008866D0" w:rsidRDefault="008866D0" w:rsidP="00BB4227">
            <w:r>
              <w:t>M_w1_motorb =&gt; M_w1_face</w:t>
            </w:r>
          </w:p>
          <w:p w14:paraId="0D086A48" w14:textId="77777777" w:rsidR="008866D0" w:rsidRDefault="008866D0" w:rsidP="00BB4227">
            <w:r>
              <w:t>M_w1_motorf =&gt; M_w1_STS</w:t>
            </w:r>
          </w:p>
          <w:p w14:paraId="16E216DD" w14:textId="77777777" w:rsidR="008866D0" w:rsidRDefault="008866D0" w:rsidP="00BB4227">
            <w:r>
              <w:t>M_w1_motorg =&gt; M_w1_posture</w:t>
            </w:r>
          </w:p>
          <w:p w14:paraId="7A93D36E" w14:textId="77777777" w:rsidR="008866D0" w:rsidRDefault="008866D0" w:rsidP="00BB4227">
            <w:r>
              <w:t>M_w1_motorh =&gt; M_w1_gait</w:t>
            </w:r>
          </w:p>
          <w:p w14:paraId="1423172D" w14:textId="77777777" w:rsidR="008866D0" w:rsidRDefault="008866D0" w:rsidP="00BB4227">
            <w:r>
              <w:t>M_w1_motori =&gt; M_w1_brady</w:t>
            </w:r>
          </w:p>
          <w:p w14:paraId="213CE8B3" w14:textId="77777777" w:rsidR="008866D0" w:rsidRDefault="008866D0" w:rsidP="00BB4227"/>
          <w:p w14:paraId="38B7DC37" w14:textId="77777777" w:rsidR="008866D0" w:rsidRDefault="008866D0" w:rsidP="00BB4227">
            <w:r w:rsidRPr="006957ED">
              <w:t>M_w1_MA1</w:t>
            </w:r>
            <w:r>
              <w:t xml:space="preserve">, </w:t>
            </w:r>
            <w:r w:rsidRPr="006957ED">
              <w:t>M_w1_MA</w:t>
            </w:r>
            <w:r>
              <w:t xml:space="preserve">2, </w:t>
            </w:r>
            <w:r w:rsidRPr="006957ED">
              <w:t>M_w</w:t>
            </w:r>
            <w:r>
              <w:t>1</w:t>
            </w:r>
            <w:r w:rsidRPr="006957ED">
              <w:t>_MA</w:t>
            </w:r>
            <w:r>
              <w:t xml:space="preserve">3, </w:t>
            </w:r>
            <w:r w:rsidRPr="006957ED">
              <w:t>M_w1_MA</w:t>
            </w:r>
            <w:r>
              <w:t xml:space="preserve">4, </w:t>
            </w:r>
            <w:r w:rsidRPr="006957ED">
              <w:t>M_w1_MA</w:t>
            </w:r>
            <w:r>
              <w:t xml:space="preserve">5, </w:t>
            </w:r>
            <w:r w:rsidRPr="006957ED">
              <w:t>M_w1_MA</w:t>
            </w:r>
            <w:r>
              <w:t xml:space="preserve">6, </w:t>
            </w:r>
            <w:r w:rsidRPr="006957ED">
              <w:t>M_w1_MA</w:t>
            </w:r>
            <w:r>
              <w:t xml:space="preserve">7, </w:t>
            </w:r>
            <w:r w:rsidRPr="006957ED">
              <w:t>M_w1_MA</w:t>
            </w:r>
            <w:r>
              <w:t xml:space="preserve">8, </w:t>
            </w:r>
            <w:r w:rsidRPr="006957ED">
              <w:t>M_w1_MA</w:t>
            </w:r>
            <w:r>
              <w:t xml:space="preserve">9, </w:t>
            </w:r>
            <w:r w:rsidRPr="006957ED">
              <w:t>M_w1_MA1</w:t>
            </w:r>
            <w:r>
              <w:t xml:space="preserve">0, </w:t>
            </w:r>
            <w:r w:rsidRPr="006957ED">
              <w:t>M_w1_MA1</w:t>
            </w:r>
            <w:r>
              <w:t xml:space="preserve">1, </w:t>
            </w:r>
            <w:r w:rsidRPr="006957ED">
              <w:t>M_w1_MA1</w:t>
            </w:r>
            <w:r>
              <w:t xml:space="preserve">2, </w:t>
            </w:r>
            <w:r w:rsidRPr="006957ED">
              <w:t>M_w1_MA1</w:t>
            </w:r>
            <w:r>
              <w:t>3</w:t>
            </w:r>
          </w:p>
          <w:p w14:paraId="008804DF" w14:textId="77777777" w:rsidR="008866D0" w:rsidRDefault="008866D0" w:rsidP="00BB4227"/>
          <w:p w14:paraId="4813CD27" w14:textId="66AEB0DC" w:rsidR="008866D0" w:rsidRDefault="008866D0" w:rsidP="00BB4227">
            <w:r w:rsidRPr="00B23F02">
              <w:t>M_w1_noticemem, M_w1_concernmem, M_w1_complainmem, M_w1_otherscomm, M_w1_drmem, M_w1_rxmem, M_w1_tiptongue, M_w1_converse, M_w1_explain, M_w1_plan, M_w1_solve, M_w1_interest_activities, M_w1_local, M_w1_unfam, M_w1_dress, M_w1_track, M_w1_appts_mem, M_w1_names</w:t>
            </w:r>
          </w:p>
        </w:tc>
      </w:tr>
      <w:tr w:rsidR="008866D0" w14:paraId="73CF6F29" w14:textId="77777777" w:rsidTr="00BB4227">
        <w:tc>
          <w:tcPr>
            <w:tcW w:w="3114" w:type="dxa"/>
          </w:tcPr>
          <w:p w14:paraId="630B7C29" w14:textId="77777777" w:rsidR="008866D0" w:rsidRDefault="008866D0" w:rsidP="00BB4227">
            <w:r>
              <w:t>Combined multiple related categorical features and the factor levels within those features to form a single Boolean variable indicating a normal/abnormal condition</w:t>
            </w:r>
          </w:p>
        </w:tc>
        <w:tc>
          <w:tcPr>
            <w:tcW w:w="7518" w:type="dxa"/>
          </w:tcPr>
          <w:p w14:paraId="4AA71958" w14:textId="77777777" w:rsidR="008866D0" w:rsidRDefault="008866D0" w:rsidP="00BB4227">
            <w:r>
              <w:t>(</w:t>
            </w:r>
            <w:r w:rsidRPr="007C67C5">
              <w:t>M_w1_motorcface</w:t>
            </w:r>
            <w:r>
              <w:t xml:space="preserve">, </w:t>
            </w:r>
            <w:r w:rsidRPr="007C67C5">
              <w:t>M_w1_motorcLUL</w:t>
            </w:r>
            <w:r>
              <w:t xml:space="preserve">, </w:t>
            </w:r>
            <w:r w:rsidRPr="007C67C5">
              <w:t>M_w1_motorcRUL</w:t>
            </w:r>
            <w:r>
              <w:t xml:space="preserve">, </w:t>
            </w:r>
            <w:r w:rsidRPr="007C67C5">
              <w:t>_w1_motordL</w:t>
            </w:r>
            <w:r>
              <w:t xml:space="preserve">, </w:t>
            </w:r>
            <w:r w:rsidRPr="007C67C5">
              <w:t>M_w1_motordR</w:t>
            </w:r>
            <w:r>
              <w:t>) =&gt; M_w1_tremor</w:t>
            </w:r>
          </w:p>
          <w:p w14:paraId="078426C1" w14:textId="77777777" w:rsidR="008866D0" w:rsidRDefault="008866D0" w:rsidP="00BB4227">
            <w:pPr>
              <w:rPr>
                <w:rFonts w:ascii="Calibri" w:hAnsi="Calibri" w:cs="Calibri"/>
                <w:color w:val="000000"/>
              </w:rPr>
            </w:pPr>
            <w:r>
              <w:t>(</w:t>
            </w:r>
            <w:r w:rsidRPr="007C67C5">
              <w:t>M_w1_motoreLUL</w:t>
            </w:r>
            <w:r>
              <w:t xml:space="preserve">, </w:t>
            </w:r>
            <w:r w:rsidRPr="007C67C5">
              <w:t>M_w1_motoreRUL</w:t>
            </w:r>
            <w:r>
              <w:t>) =&gt; M_w1_rigidity</w:t>
            </w:r>
          </w:p>
        </w:tc>
      </w:tr>
      <w:tr w:rsidR="008866D0" w14:paraId="5392CBC1" w14:textId="77777777" w:rsidTr="00BB4227">
        <w:tc>
          <w:tcPr>
            <w:tcW w:w="3114" w:type="dxa"/>
          </w:tcPr>
          <w:p w14:paraId="77E868CF" w14:textId="77777777" w:rsidR="008866D0" w:rsidRDefault="008866D0" w:rsidP="00BB4227">
            <w:r>
              <w:t>One-hot encoding of remaining categorical features</w:t>
            </w:r>
          </w:p>
        </w:tc>
        <w:tc>
          <w:tcPr>
            <w:tcW w:w="7518" w:type="dxa"/>
          </w:tcPr>
          <w:p w14:paraId="2A09C337" w14:textId="77777777" w:rsidR="008866D0" w:rsidRPr="00A543E9" w:rsidRDefault="008866D0" w:rsidP="00BB4227">
            <w:pPr>
              <w:rPr>
                <w:rFonts w:ascii="Calibri" w:hAnsi="Calibri" w:cs="Calibri"/>
                <w:color w:val="000000"/>
              </w:rPr>
            </w:pPr>
            <w:r>
              <w:rPr>
                <w:rFonts w:ascii="Calibri" w:hAnsi="Calibri" w:cs="Calibri"/>
                <w:color w:val="000000"/>
              </w:rPr>
              <w:t>Sex, BORN_byRegion_MAS, hand, highqual, living, mainocc, primcare, race, balance, dentist, colour_blind, new_activities, physical_sum, confidant, regular_contact, face2face</w:t>
            </w:r>
          </w:p>
        </w:tc>
      </w:tr>
      <w:tr w:rsidR="00BB4227" w14:paraId="6A3356CE" w14:textId="77777777" w:rsidTr="00BB4227">
        <w:tc>
          <w:tcPr>
            <w:tcW w:w="3114" w:type="dxa"/>
          </w:tcPr>
          <w:p w14:paraId="419F7C7C" w14:textId="283D4E03" w:rsidR="00BB4227" w:rsidRDefault="00BB4227" w:rsidP="00BB4227">
            <w:r>
              <w:t>Converted yes/no codings to boolean true/false</w:t>
            </w:r>
          </w:p>
        </w:tc>
        <w:tc>
          <w:tcPr>
            <w:tcW w:w="7518" w:type="dxa"/>
          </w:tcPr>
          <w:p w14:paraId="1E7784EE" w14:textId="7208B888" w:rsidR="00BB4227" w:rsidRDefault="00BB4227" w:rsidP="00BB4227">
            <w:r>
              <w:t>Where applicable</w:t>
            </w:r>
          </w:p>
        </w:tc>
      </w:tr>
    </w:tbl>
    <w:p w14:paraId="707A26C0" w14:textId="77777777" w:rsidR="00BB4227" w:rsidRDefault="00BB4227" w:rsidP="008866D0">
      <w:pPr>
        <w:spacing w:after="0"/>
        <w:ind w:left="-284"/>
      </w:pPr>
    </w:p>
    <w:p w14:paraId="6224ECFB" w14:textId="161CF89C" w:rsidR="008866D0" w:rsidRPr="007D7C80" w:rsidRDefault="008866D0" w:rsidP="008866D0">
      <w:pPr>
        <w:spacing w:after="0"/>
        <w:ind w:left="-284"/>
        <w:rPr>
          <w:szCs w:val="24"/>
        </w:rPr>
      </w:pPr>
      <w:r w:rsidRPr="00E277BE">
        <w:rPr>
          <w:szCs w:val="24"/>
        </w:rPr>
        <w:t>In addition, the following features were omitted:</w:t>
      </w:r>
    </w:p>
    <w:p w14:paraId="3DA43C9D" w14:textId="60CCDBB0" w:rsidR="008866D0" w:rsidRPr="00A55A5B" w:rsidRDefault="008866D0" w:rsidP="008866D0">
      <w:pPr>
        <w:pStyle w:val="ListParagraph"/>
        <w:numPr>
          <w:ilvl w:val="0"/>
          <w:numId w:val="1"/>
        </w:numPr>
        <w:ind w:left="142"/>
        <w:rPr>
          <w:sz w:val="24"/>
          <w:szCs w:val="24"/>
        </w:rPr>
      </w:pPr>
      <w:r w:rsidRPr="00A55A5B">
        <w:rPr>
          <w:sz w:val="24"/>
          <w:szCs w:val="24"/>
        </w:rPr>
        <w:t xml:space="preserve">Features with greater than 50% </w:t>
      </w:r>
      <w:r w:rsidR="00D55C7D">
        <w:rPr>
          <w:sz w:val="24"/>
          <w:szCs w:val="24"/>
        </w:rPr>
        <w:t xml:space="preserve">(MAS) or 55% (ADNI) </w:t>
      </w:r>
      <w:r w:rsidRPr="00A55A5B">
        <w:rPr>
          <w:sz w:val="24"/>
          <w:szCs w:val="24"/>
        </w:rPr>
        <w:t xml:space="preserve">of missing </w:t>
      </w:r>
      <w:r w:rsidR="00D55C7D">
        <w:rPr>
          <w:sz w:val="24"/>
          <w:szCs w:val="24"/>
        </w:rPr>
        <w:t>values</w:t>
      </w:r>
    </w:p>
    <w:p w14:paraId="60B62E4C" w14:textId="77777777" w:rsidR="008866D0" w:rsidRPr="00A55A5B" w:rsidRDefault="008866D0" w:rsidP="008866D0">
      <w:pPr>
        <w:pStyle w:val="ListParagraph"/>
        <w:numPr>
          <w:ilvl w:val="0"/>
          <w:numId w:val="1"/>
        </w:numPr>
        <w:ind w:left="142"/>
        <w:rPr>
          <w:sz w:val="24"/>
          <w:szCs w:val="24"/>
        </w:rPr>
      </w:pPr>
      <w:r w:rsidRPr="00A55A5B">
        <w:rPr>
          <w:sz w:val="24"/>
          <w:szCs w:val="24"/>
        </w:rPr>
        <w:t>Free text responses</w:t>
      </w:r>
    </w:p>
    <w:p w14:paraId="481AFC97" w14:textId="77777777" w:rsidR="008866D0" w:rsidRPr="00A55A5B" w:rsidRDefault="008866D0" w:rsidP="008866D0">
      <w:pPr>
        <w:pStyle w:val="ListParagraph"/>
        <w:numPr>
          <w:ilvl w:val="0"/>
          <w:numId w:val="1"/>
        </w:numPr>
        <w:ind w:left="142"/>
        <w:rPr>
          <w:sz w:val="24"/>
          <w:szCs w:val="24"/>
        </w:rPr>
      </w:pPr>
      <w:r w:rsidRPr="00A55A5B">
        <w:rPr>
          <w:sz w:val="24"/>
          <w:szCs w:val="24"/>
        </w:rPr>
        <w:t>Features related to child or sibling data</w:t>
      </w:r>
    </w:p>
    <w:p w14:paraId="4E5904AC" w14:textId="77777777" w:rsidR="008866D0" w:rsidRPr="00A55A5B" w:rsidRDefault="008866D0" w:rsidP="008866D0">
      <w:pPr>
        <w:pStyle w:val="ListParagraph"/>
        <w:numPr>
          <w:ilvl w:val="0"/>
          <w:numId w:val="1"/>
        </w:numPr>
        <w:ind w:left="142"/>
        <w:rPr>
          <w:sz w:val="24"/>
          <w:szCs w:val="24"/>
        </w:rPr>
      </w:pPr>
      <w:r w:rsidRPr="00A55A5B">
        <w:rPr>
          <w:sz w:val="24"/>
          <w:szCs w:val="24"/>
        </w:rPr>
        <w:t>Features used in calculating a standardised summary score. Only the summary score itself was included in the model.</w:t>
      </w:r>
    </w:p>
    <w:p w14:paraId="01F1C807" w14:textId="77777777" w:rsidR="00605579" w:rsidRPr="00A55A5B" w:rsidRDefault="008866D0" w:rsidP="00605579">
      <w:pPr>
        <w:pStyle w:val="ListParagraph"/>
        <w:numPr>
          <w:ilvl w:val="0"/>
          <w:numId w:val="1"/>
        </w:numPr>
        <w:ind w:left="142"/>
        <w:rPr>
          <w:sz w:val="24"/>
          <w:szCs w:val="24"/>
        </w:rPr>
      </w:pPr>
      <w:r w:rsidRPr="00A55A5B">
        <w:rPr>
          <w:sz w:val="24"/>
          <w:szCs w:val="24"/>
        </w:rPr>
        <w:t>Conditional responses. In some cases, additional information was provided if an initial condition was met. For example, if a patient had ever suffered a stroke, then they were asked for additional related information such as the number of strokes they had suffered. That additional information was omitted, as it was not applicable in the majority of cases.</w:t>
      </w:r>
    </w:p>
    <w:p w14:paraId="297050C9" w14:textId="38B8DE78" w:rsidR="00605579" w:rsidRDefault="00605579" w:rsidP="00605579">
      <w:pPr>
        <w:rPr>
          <w:b/>
          <w:bCs/>
          <w:sz w:val="28"/>
          <w:szCs w:val="28"/>
        </w:rPr>
      </w:pPr>
      <w:r w:rsidRPr="00A55A5B">
        <w:rPr>
          <w:b/>
          <w:bCs/>
          <w:sz w:val="28"/>
          <w:szCs w:val="28"/>
        </w:rPr>
        <w:t xml:space="preserve">Supplementary Table </w:t>
      </w:r>
      <w:r w:rsidR="005673EF">
        <w:rPr>
          <w:b/>
          <w:bCs/>
          <w:sz w:val="28"/>
          <w:szCs w:val="28"/>
        </w:rPr>
        <w:t>S</w:t>
      </w:r>
      <w:r>
        <w:rPr>
          <w:b/>
          <w:bCs/>
          <w:sz w:val="28"/>
          <w:szCs w:val="28"/>
        </w:rPr>
        <w:t>5</w:t>
      </w:r>
      <w:r w:rsidRPr="00A55A5B">
        <w:rPr>
          <w:b/>
          <w:bCs/>
          <w:sz w:val="28"/>
          <w:szCs w:val="28"/>
        </w:rPr>
        <w:t xml:space="preserve">: Data </w:t>
      </w:r>
      <w:r>
        <w:rPr>
          <w:b/>
          <w:bCs/>
          <w:sz w:val="28"/>
          <w:szCs w:val="28"/>
        </w:rPr>
        <w:t xml:space="preserve">Cleaning and </w:t>
      </w:r>
      <w:r w:rsidRPr="00A55A5B">
        <w:rPr>
          <w:b/>
          <w:bCs/>
          <w:sz w:val="28"/>
          <w:szCs w:val="28"/>
        </w:rPr>
        <w:t xml:space="preserve">Preparation </w:t>
      </w:r>
      <w:r>
        <w:rPr>
          <w:b/>
          <w:bCs/>
          <w:sz w:val="28"/>
          <w:szCs w:val="28"/>
        </w:rPr>
        <w:t>–</w:t>
      </w:r>
      <w:r w:rsidRPr="00A55A5B">
        <w:rPr>
          <w:b/>
          <w:bCs/>
          <w:sz w:val="28"/>
          <w:szCs w:val="28"/>
        </w:rPr>
        <w:t xml:space="preserve"> </w:t>
      </w:r>
      <w:r>
        <w:rPr>
          <w:b/>
          <w:bCs/>
          <w:sz w:val="28"/>
          <w:szCs w:val="28"/>
        </w:rPr>
        <w:t>ADNI</w:t>
      </w:r>
    </w:p>
    <w:tbl>
      <w:tblPr>
        <w:tblStyle w:val="TableGrid"/>
        <w:tblW w:w="10206" w:type="dxa"/>
        <w:tblInd w:w="137" w:type="dxa"/>
        <w:tblLook w:val="04A0" w:firstRow="1" w:lastRow="0" w:firstColumn="1" w:lastColumn="0" w:noHBand="0" w:noVBand="1"/>
      </w:tblPr>
      <w:tblGrid>
        <w:gridCol w:w="3402"/>
        <w:gridCol w:w="6804"/>
      </w:tblGrid>
      <w:tr w:rsidR="00605579" w:rsidRPr="00D937C3" w14:paraId="13EBBABC" w14:textId="77777777" w:rsidTr="00A55A5B">
        <w:tc>
          <w:tcPr>
            <w:tcW w:w="3402" w:type="dxa"/>
          </w:tcPr>
          <w:p w14:paraId="1769F404" w14:textId="77777777" w:rsidR="00605579" w:rsidRPr="00D937C3" w:rsidRDefault="00605579" w:rsidP="00BB4227">
            <w:pPr>
              <w:rPr>
                <w:sz w:val="28"/>
                <w:szCs w:val="28"/>
              </w:rPr>
            </w:pPr>
            <w:r w:rsidRPr="00D937C3">
              <w:rPr>
                <w:sz w:val="28"/>
                <w:szCs w:val="28"/>
              </w:rPr>
              <w:t>Transformation</w:t>
            </w:r>
          </w:p>
        </w:tc>
        <w:tc>
          <w:tcPr>
            <w:tcW w:w="6804" w:type="dxa"/>
          </w:tcPr>
          <w:p w14:paraId="56C30D8D" w14:textId="77777777" w:rsidR="00605579" w:rsidRPr="00D937C3" w:rsidRDefault="00605579" w:rsidP="00BB4227">
            <w:pPr>
              <w:rPr>
                <w:sz w:val="28"/>
                <w:szCs w:val="28"/>
              </w:rPr>
            </w:pPr>
            <w:r w:rsidRPr="00D937C3">
              <w:rPr>
                <w:sz w:val="28"/>
                <w:szCs w:val="28"/>
              </w:rPr>
              <w:t>Applied to Features</w:t>
            </w:r>
          </w:p>
        </w:tc>
      </w:tr>
      <w:tr w:rsidR="00605579" w14:paraId="053D8A5D" w14:textId="77777777" w:rsidTr="00A55A5B">
        <w:tc>
          <w:tcPr>
            <w:tcW w:w="3402" w:type="dxa"/>
          </w:tcPr>
          <w:p w14:paraId="55676FF9" w14:textId="27ECDBBF" w:rsidR="00605579" w:rsidRDefault="00605579" w:rsidP="00BB4227">
            <w:r>
              <w:t>Convert yes/no to boolean</w:t>
            </w:r>
          </w:p>
        </w:tc>
        <w:tc>
          <w:tcPr>
            <w:tcW w:w="6804" w:type="dxa"/>
          </w:tcPr>
          <w:p w14:paraId="111F9FAE" w14:textId="12DB66C7" w:rsidR="00605579" w:rsidRDefault="00605579" w:rsidP="00BB4227">
            <w:r>
              <w:t>Where applicable</w:t>
            </w:r>
          </w:p>
        </w:tc>
      </w:tr>
      <w:tr w:rsidR="00605579" w14:paraId="01C2CEEA" w14:textId="77777777" w:rsidTr="00A55A5B">
        <w:tc>
          <w:tcPr>
            <w:tcW w:w="3402" w:type="dxa"/>
          </w:tcPr>
          <w:p w14:paraId="5F2EB88C" w14:textId="24977076" w:rsidR="00605579" w:rsidRDefault="00605579" w:rsidP="00BB4227">
            <w:r>
              <w:t>Converted strings to factors</w:t>
            </w:r>
          </w:p>
        </w:tc>
        <w:tc>
          <w:tcPr>
            <w:tcW w:w="6804" w:type="dxa"/>
          </w:tcPr>
          <w:p w14:paraId="1E6AC98C" w14:textId="113649AE" w:rsidR="00605579" w:rsidRDefault="00605579" w:rsidP="00A55A5B">
            <w:pPr>
              <w:spacing w:line="276" w:lineRule="auto"/>
            </w:pPr>
            <w:r>
              <w:t>NBAT.LMSTORY</w:t>
            </w:r>
          </w:p>
        </w:tc>
      </w:tr>
      <w:tr w:rsidR="00605579" w14:paraId="70F0C363" w14:textId="77777777" w:rsidTr="00A55A5B">
        <w:tc>
          <w:tcPr>
            <w:tcW w:w="3402" w:type="dxa"/>
          </w:tcPr>
          <w:p w14:paraId="0471232C" w14:textId="0FBFE9C4" w:rsidR="00605579" w:rsidRDefault="00605579" w:rsidP="00BB4227">
            <w:r>
              <w:t>Converted values to consistent scales in vitals</w:t>
            </w:r>
          </w:p>
        </w:tc>
        <w:tc>
          <w:tcPr>
            <w:tcW w:w="6804" w:type="dxa"/>
          </w:tcPr>
          <w:p w14:paraId="6C64DBF4" w14:textId="0632C1A5" w:rsidR="00605579" w:rsidRDefault="00605579" w:rsidP="00A55A5B">
            <w:pPr>
              <w:spacing w:line="276" w:lineRule="auto"/>
            </w:pPr>
            <w:r>
              <w:t>VSHEIGHT -&gt; centimeters</w:t>
            </w:r>
          </w:p>
          <w:p w14:paraId="74571400" w14:textId="4A1C0E24" w:rsidR="00605579" w:rsidRDefault="00605579" w:rsidP="00A55A5B">
            <w:pPr>
              <w:spacing w:line="276" w:lineRule="auto"/>
            </w:pPr>
            <w:r>
              <w:t>VSTEMP -&gt; celsius</w:t>
            </w:r>
          </w:p>
          <w:p w14:paraId="035F0FE0" w14:textId="0B618B6D" w:rsidR="00605579" w:rsidRDefault="00605579" w:rsidP="00A55A5B">
            <w:pPr>
              <w:spacing w:line="276" w:lineRule="auto"/>
            </w:pPr>
            <w:r>
              <w:t>VSWEIGHT -&gt; kilograms</w:t>
            </w:r>
          </w:p>
        </w:tc>
      </w:tr>
      <w:tr w:rsidR="00605579" w14:paraId="048FB5C7" w14:textId="77777777" w:rsidTr="00A55A5B">
        <w:tc>
          <w:tcPr>
            <w:tcW w:w="3402" w:type="dxa"/>
          </w:tcPr>
          <w:p w14:paraId="68A2242A" w14:textId="61E415B9" w:rsidR="00605579" w:rsidRDefault="00605579" w:rsidP="00BB4227">
            <w:r>
              <w:t>Extracted numerical information from strings</w:t>
            </w:r>
          </w:p>
        </w:tc>
        <w:tc>
          <w:tcPr>
            <w:tcW w:w="6804" w:type="dxa"/>
          </w:tcPr>
          <w:p w14:paraId="0F21A644" w14:textId="77777777" w:rsidR="00605579" w:rsidRDefault="00605579" w:rsidP="00A55A5B">
            <w:r>
              <w:t>UPENNBIOMK.COMMENT</w:t>
            </w:r>
          </w:p>
          <w:p w14:paraId="5581421D" w14:textId="702F1CAE" w:rsidR="00605579" w:rsidRDefault="00605579" w:rsidP="00A55A5B">
            <w:r>
              <w:t>MODHACH</w:t>
            </w:r>
          </w:p>
          <w:p w14:paraId="2F5254E6" w14:textId="5AD22601" w:rsidR="00605579" w:rsidRDefault="00605579" w:rsidP="00A55A5B">
            <w:r>
              <w:t>NPIQ SEV</w:t>
            </w:r>
          </w:p>
        </w:tc>
      </w:tr>
    </w:tbl>
    <w:p w14:paraId="62999B86" w14:textId="77777777" w:rsidR="00A64CD8" w:rsidRDefault="00A64CD8" w:rsidP="00A55A5B">
      <w:pPr>
        <w:spacing w:after="0"/>
        <w:rPr>
          <w:szCs w:val="24"/>
        </w:rPr>
      </w:pPr>
    </w:p>
    <w:p w14:paraId="6118DB1D" w14:textId="77777777" w:rsidR="00A64CD8" w:rsidRPr="007D7C80" w:rsidRDefault="00A64CD8" w:rsidP="00A64CD8">
      <w:pPr>
        <w:spacing w:after="0"/>
        <w:ind w:left="-284"/>
        <w:rPr>
          <w:szCs w:val="24"/>
        </w:rPr>
      </w:pPr>
      <w:r w:rsidRPr="00E277BE">
        <w:rPr>
          <w:szCs w:val="24"/>
        </w:rPr>
        <w:t>In addition, the following features were omitted:</w:t>
      </w:r>
    </w:p>
    <w:p w14:paraId="119ADBD4" w14:textId="43E3A570" w:rsidR="00A64CD8" w:rsidRPr="00A55A5B" w:rsidRDefault="00A64CD8" w:rsidP="00A64CD8">
      <w:pPr>
        <w:pStyle w:val="ListParagraph"/>
        <w:numPr>
          <w:ilvl w:val="0"/>
          <w:numId w:val="1"/>
        </w:numPr>
        <w:ind w:left="142"/>
        <w:rPr>
          <w:sz w:val="24"/>
          <w:szCs w:val="24"/>
        </w:rPr>
      </w:pPr>
      <w:r w:rsidRPr="00A55A5B">
        <w:rPr>
          <w:sz w:val="24"/>
          <w:szCs w:val="24"/>
        </w:rPr>
        <w:t>Features with greater than 5</w:t>
      </w:r>
      <w:r w:rsidR="00BB4227" w:rsidRPr="00A55A5B">
        <w:rPr>
          <w:sz w:val="24"/>
          <w:szCs w:val="24"/>
        </w:rPr>
        <w:t>5</w:t>
      </w:r>
      <w:r w:rsidRPr="00A55A5B">
        <w:rPr>
          <w:sz w:val="24"/>
          <w:szCs w:val="24"/>
        </w:rPr>
        <w:t>% of missing data</w:t>
      </w:r>
    </w:p>
    <w:p w14:paraId="7CF003E4" w14:textId="77777777" w:rsidR="00A64CD8" w:rsidRPr="00A55A5B" w:rsidRDefault="00A64CD8" w:rsidP="00A64CD8">
      <w:pPr>
        <w:pStyle w:val="ListParagraph"/>
        <w:numPr>
          <w:ilvl w:val="0"/>
          <w:numId w:val="1"/>
        </w:numPr>
        <w:ind w:left="142"/>
        <w:rPr>
          <w:sz w:val="24"/>
          <w:szCs w:val="24"/>
        </w:rPr>
      </w:pPr>
      <w:r w:rsidRPr="00A55A5B">
        <w:rPr>
          <w:sz w:val="24"/>
          <w:szCs w:val="24"/>
        </w:rPr>
        <w:t>Free text responses</w:t>
      </w:r>
    </w:p>
    <w:p w14:paraId="1ED244A8" w14:textId="77777777" w:rsidR="00A64CD8" w:rsidRPr="00A55A5B" w:rsidRDefault="00A64CD8" w:rsidP="00A64CD8">
      <w:pPr>
        <w:pStyle w:val="ListParagraph"/>
        <w:numPr>
          <w:ilvl w:val="0"/>
          <w:numId w:val="1"/>
        </w:numPr>
        <w:ind w:left="142"/>
        <w:rPr>
          <w:sz w:val="24"/>
          <w:szCs w:val="24"/>
        </w:rPr>
      </w:pPr>
      <w:r w:rsidRPr="00A55A5B">
        <w:rPr>
          <w:sz w:val="24"/>
          <w:szCs w:val="24"/>
        </w:rPr>
        <w:t>Features related to child or sibling data</w:t>
      </w:r>
    </w:p>
    <w:p w14:paraId="03A09A35" w14:textId="77777777" w:rsidR="00A64CD8" w:rsidRPr="00A55A5B" w:rsidRDefault="00A64CD8" w:rsidP="00A64CD8">
      <w:pPr>
        <w:pStyle w:val="ListParagraph"/>
        <w:numPr>
          <w:ilvl w:val="0"/>
          <w:numId w:val="1"/>
        </w:numPr>
        <w:ind w:left="142"/>
        <w:rPr>
          <w:sz w:val="24"/>
          <w:szCs w:val="24"/>
        </w:rPr>
      </w:pPr>
      <w:r w:rsidRPr="00A55A5B">
        <w:rPr>
          <w:sz w:val="24"/>
          <w:szCs w:val="24"/>
        </w:rPr>
        <w:t>Features used in calculating a standardised summary score. Only the summary score itself was included in the model.</w:t>
      </w:r>
    </w:p>
    <w:p w14:paraId="0280D5F8" w14:textId="7ABDF93F" w:rsidR="006E7F95" w:rsidRDefault="00A64CD8" w:rsidP="007467B6">
      <w:pPr>
        <w:pStyle w:val="ListParagraph"/>
        <w:numPr>
          <w:ilvl w:val="0"/>
          <w:numId w:val="1"/>
        </w:numPr>
        <w:ind w:left="142"/>
        <w:rPr>
          <w:sz w:val="24"/>
          <w:szCs w:val="24"/>
        </w:rPr>
      </w:pPr>
      <w:r w:rsidRPr="00A55A5B">
        <w:rPr>
          <w:sz w:val="24"/>
          <w:szCs w:val="24"/>
        </w:rPr>
        <w:t>Conditional responses. In some cases, additional information was provided if an initial condition was met. For example, if a patient had ever suffered a stroke, then they were asked for additional related information such as the number of strokes they had suffered. That additional information was omitted, as it was not applicable in the majority of cases.</w:t>
      </w:r>
    </w:p>
    <w:p w14:paraId="650FCD10" w14:textId="2A3ABD4C" w:rsidR="00BB4227" w:rsidRDefault="00BB4227">
      <w:pPr>
        <w:rPr>
          <w:szCs w:val="24"/>
        </w:rPr>
      </w:pPr>
      <w:r>
        <w:rPr>
          <w:szCs w:val="24"/>
        </w:rPr>
        <w:br w:type="page"/>
      </w:r>
    </w:p>
    <w:p w14:paraId="532B2152" w14:textId="77777777" w:rsidR="00BB4227" w:rsidRDefault="00BB4227">
      <w:pPr>
        <w:rPr>
          <w:szCs w:val="24"/>
        </w:rPr>
        <w:sectPr w:rsidR="00BB4227" w:rsidSect="00A75184">
          <w:footerReference w:type="default" r:id="rId8"/>
          <w:pgSz w:w="11906" w:h="16838"/>
          <w:pgMar w:top="992" w:right="1077" w:bottom="992" w:left="1077" w:header="709" w:footer="709" w:gutter="0"/>
          <w:cols w:space="708"/>
          <w:docGrid w:linePitch="360"/>
        </w:sectPr>
      </w:pPr>
    </w:p>
    <w:p w14:paraId="64229BB6" w14:textId="2D68E09D" w:rsidR="001D0F81" w:rsidRDefault="001D0F81">
      <w:pPr>
        <w:rPr>
          <w:b/>
          <w:bCs/>
          <w:sz w:val="28"/>
          <w:szCs w:val="28"/>
        </w:rPr>
      </w:pPr>
      <w:r w:rsidRPr="005037AD">
        <w:rPr>
          <w:b/>
          <w:bCs/>
          <w:sz w:val="28"/>
          <w:szCs w:val="28"/>
        </w:rPr>
        <w:t xml:space="preserve">Supplementary Table </w:t>
      </w:r>
      <w:r w:rsidR="005673EF">
        <w:rPr>
          <w:b/>
          <w:bCs/>
          <w:sz w:val="28"/>
          <w:szCs w:val="28"/>
        </w:rPr>
        <w:t>S</w:t>
      </w:r>
      <w:r>
        <w:rPr>
          <w:b/>
          <w:bCs/>
          <w:sz w:val="28"/>
          <w:szCs w:val="28"/>
        </w:rPr>
        <w:t>6</w:t>
      </w:r>
      <w:r w:rsidRPr="005037AD">
        <w:rPr>
          <w:b/>
          <w:bCs/>
          <w:sz w:val="28"/>
          <w:szCs w:val="28"/>
        </w:rPr>
        <w:t xml:space="preserve">: </w:t>
      </w:r>
      <w:r>
        <w:rPr>
          <w:b/>
          <w:bCs/>
          <w:sz w:val="28"/>
          <w:szCs w:val="28"/>
        </w:rPr>
        <w:t>Full Results</w:t>
      </w:r>
    </w:p>
    <w:p w14:paraId="2C8A9869" w14:textId="03C3902A" w:rsidR="00F90EBE" w:rsidRPr="00A55A5B" w:rsidRDefault="00F90EBE" w:rsidP="00A55A5B">
      <w:pPr>
        <w:spacing w:after="0"/>
      </w:pPr>
      <w:r>
        <w:t>Results show average value of the Concordance Index over 5 repeats of 5-fold cross validation. Figures in brackets show standard deviation</w:t>
      </w:r>
    </w:p>
    <w:p w14:paraId="77EC8A93" w14:textId="76865CD6" w:rsidR="0063385C" w:rsidRDefault="0063385C" w:rsidP="00B15AB0">
      <w:r>
        <w:t xml:space="preserve">*Indicates that the performance of the method was statistically </w:t>
      </w:r>
      <w:r w:rsidR="007D7C80">
        <w:t xml:space="preserve">significantly </w:t>
      </w:r>
      <w:r>
        <w:t>worse than</w:t>
      </w:r>
      <w:r w:rsidR="007D7C80">
        <w:t xml:space="preserve"> the</w:t>
      </w:r>
      <w:r>
        <w:t xml:space="preserve"> best-performing model</w:t>
      </w:r>
      <w:r w:rsidR="0004539C">
        <w:t xml:space="preserve"> (in bold)</w:t>
      </w:r>
      <w:r w:rsidR="007D7C80">
        <w:t xml:space="preserve">, p-value </w:t>
      </w:r>
      <w:r w:rsidR="0004539C">
        <w:t>=</w:t>
      </w:r>
      <w:r w:rsidR="007D7C80">
        <w:t xml:space="preserve"> 0.05.</w:t>
      </w:r>
    </w:p>
    <w:tbl>
      <w:tblPr>
        <w:tblW w:w="14558" w:type="dxa"/>
        <w:tblInd w:w="-289" w:type="dxa"/>
        <w:tblLook w:val="04A0" w:firstRow="1" w:lastRow="0" w:firstColumn="1" w:lastColumn="0" w:noHBand="0" w:noVBand="1"/>
      </w:tblPr>
      <w:tblGrid>
        <w:gridCol w:w="1940"/>
        <w:gridCol w:w="923"/>
        <w:gridCol w:w="1385"/>
        <w:gridCol w:w="1581"/>
        <w:gridCol w:w="1417"/>
        <w:gridCol w:w="1565"/>
        <w:gridCol w:w="1371"/>
        <w:gridCol w:w="1559"/>
        <w:gridCol w:w="1399"/>
        <w:gridCol w:w="1418"/>
      </w:tblGrid>
      <w:tr w:rsidR="008906AC" w:rsidRPr="001D0F81" w14:paraId="6F1509CD" w14:textId="77777777" w:rsidTr="00A55A5B">
        <w:trPr>
          <w:trHeight w:val="290"/>
        </w:trPr>
        <w:tc>
          <w:tcPr>
            <w:tcW w:w="1940" w:type="dxa"/>
            <w:tcBorders>
              <w:top w:val="single" w:sz="4" w:space="0" w:color="auto"/>
              <w:left w:val="single" w:sz="4" w:space="0" w:color="auto"/>
              <w:bottom w:val="single" w:sz="4" w:space="0" w:color="auto"/>
              <w:right w:val="single" w:sz="4" w:space="0" w:color="auto"/>
            </w:tcBorders>
            <w:shd w:val="clear" w:color="auto" w:fill="auto"/>
            <w:noWrap/>
            <w:hideMark/>
          </w:tcPr>
          <w:p w14:paraId="2AD2D0EC" w14:textId="77777777" w:rsidR="008906AC" w:rsidRDefault="008906AC" w:rsidP="001D0F81">
            <w:pPr>
              <w:spacing w:after="0" w:line="240" w:lineRule="auto"/>
              <w:contextualSpacing/>
              <w:jc w:val="center"/>
              <w:rPr>
                <w:rFonts w:eastAsia="Times New Roman" w:cstheme="minorHAnsi"/>
                <w:b/>
                <w:bCs/>
                <w:color w:val="000000"/>
                <w:sz w:val="22"/>
                <w:lang w:eastAsia="en-AU"/>
              </w:rPr>
            </w:pPr>
          </w:p>
          <w:p w14:paraId="44DD2B0B" w14:textId="77777777"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Model/Filter</w:t>
            </w:r>
          </w:p>
        </w:tc>
        <w:tc>
          <w:tcPr>
            <w:tcW w:w="923" w:type="dxa"/>
            <w:tcBorders>
              <w:top w:val="single" w:sz="4" w:space="0" w:color="auto"/>
              <w:left w:val="nil"/>
              <w:bottom w:val="single" w:sz="4" w:space="0" w:color="auto"/>
              <w:right w:val="single" w:sz="4" w:space="0" w:color="auto"/>
            </w:tcBorders>
            <w:shd w:val="clear" w:color="auto" w:fill="auto"/>
            <w:noWrap/>
            <w:hideMark/>
          </w:tcPr>
          <w:p w14:paraId="73C91624" w14:textId="77777777"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Dataset</w:t>
            </w:r>
          </w:p>
        </w:tc>
        <w:tc>
          <w:tcPr>
            <w:tcW w:w="1385" w:type="dxa"/>
            <w:tcBorders>
              <w:top w:val="single" w:sz="4" w:space="0" w:color="auto"/>
              <w:left w:val="nil"/>
              <w:bottom w:val="single" w:sz="4" w:space="0" w:color="auto"/>
              <w:right w:val="single" w:sz="4" w:space="0" w:color="auto"/>
            </w:tcBorders>
            <w:shd w:val="clear" w:color="auto" w:fill="auto"/>
            <w:noWrap/>
            <w:hideMark/>
          </w:tcPr>
          <w:p w14:paraId="0463586B" w14:textId="1859CCD5"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(1) </w:t>
            </w:r>
            <w:r>
              <w:rPr>
                <w:rFonts w:eastAsia="Times New Roman" w:cstheme="minorHAnsi"/>
                <w:b/>
                <w:bCs/>
                <w:color w:val="000000"/>
                <w:sz w:val="22"/>
                <w:lang w:eastAsia="en-AU"/>
              </w:rPr>
              <w:br/>
            </w:r>
            <w:r w:rsidRPr="00A55A5B">
              <w:rPr>
                <w:rFonts w:eastAsia="Times New Roman" w:cstheme="minorHAnsi"/>
                <w:b/>
                <w:bCs/>
                <w:color w:val="000000"/>
                <w:sz w:val="22"/>
                <w:lang w:eastAsia="en-AU"/>
              </w:rPr>
              <w:t>None</w:t>
            </w:r>
          </w:p>
        </w:tc>
        <w:tc>
          <w:tcPr>
            <w:tcW w:w="1581" w:type="dxa"/>
            <w:tcBorders>
              <w:top w:val="single" w:sz="4" w:space="0" w:color="auto"/>
              <w:left w:val="nil"/>
              <w:bottom w:val="single" w:sz="4" w:space="0" w:color="auto"/>
              <w:right w:val="single" w:sz="4" w:space="0" w:color="auto"/>
            </w:tcBorders>
            <w:shd w:val="clear" w:color="auto" w:fill="auto"/>
            <w:noWrap/>
            <w:hideMark/>
          </w:tcPr>
          <w:p w14:paraId="7243C5BA" w14:textId="77777777"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(2) Univariate</w:t>
            </w:r>
          </w:p>
        </w:tc>
        <w:tc>
          <w:tcPr>
            <w:tcW w:w="1417" w:type="dxa"/>
            <w:tcBorders>
              <w:top w:val="single" w:sz="4" w:space="0" w:color="auto"/>
              <w:left w:val="nil"/>
              <w:bottom w:val="single" w:sz="4" w:space="0" w:color="auto"/>
              <w:right w:val="single" w:sz="4" w:space="0" w:color="auto"/>
            </w:tcBorders>
            <w:shd w:val="clear" w:color="auto" w:fill="auto"/>
            <w:noWrap/>
            <w:hideMark/>
          </w:tcPr>
          <w:p w14:paraId="2D056E00" w14:textId="4813D7DA"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(3) </w:t>
            </w:r>
            <w:r>
              <w:rPr>
                <w:rFonts w:eastAsia="Times New Roman" w:cstheme="minorHAnsi"/>
                <w:b/>
                <w:bCs/>
                <w:color w:val="000000"/>
                <w:sz w:val="22"/>
                <w:lang w:eastAsia="en-AU"/>
              </w:rPr>
              <w:br/>
            </w:r>
            <w:r w:rsidRPr="00A55A5B">
              <w:rPr>
                <w:rFonts w:eastAsia="Times New Roman" w:cstheme="minorHAnsi"/>
                <w:b/>
                <w:bCs/>
                <w:color w:val="000000"/>
                <w:sz w:val="22"/>
                <w:lang w:eastAsia="en-AU"/>
              </w:rPr>
              <w:t>RF Var Imp</w:t>
            </w:r>
          </w:p>
        </w:tc>
        <w:tc>
          <w:tcPr>
            <w:tcW w:w="1565" w:type="dxa"/>
            <w:tcBorders>
              <w:top w:val="single" w:sz="4" w:space="0" w:color="auto"/>
              <w:left w:val="nil"/>
              <w:bottom w:val="single" w:sz="4" w:space="0" w:color="auto"/>
              <w:right w:val="single" w:sz="4" w:space="0" w:color="auto"/>
            </w:tcBorders>
            <w:shd w:val="clear" w:color="auto" w:fill="auto"/>
            <w:noWrap/>
            <w:hideMark/>
          </w:tcPr>
          <w:p w14:paraId="4459D289" w14:textId="2349EAB2"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(4) </w:t>
            </w:r>
            <w:r>
              <w:rPr>
                <w:rFonts w:eastAsia="Times New Roman" w:cstheme="minorHAnsi"/>
                <w:b/>
                <w:bCs/>
                <w:color w:val="000000"/>
                <w:sz w:val="22"/>
                <w:lang w:eastAsia="en-AU"/>
              </w:rPr>
              <w:br/>
            </w:r>
            <w:r w:rsidRPr="00A55A5B">
              <w:rPr>
                <w:rFonts w:eastAsia="Times New Roman" w:cstheme="minorHAnsi"/>
                <w:b/>
                <w:bCs/>
                <w:color w:val="000000"/>
                <w:sz w:val="22"/>
                <w:lang w:eastAsia="en-AU"/>
              </w:rPr>
              <w:t>RF Min Dep</w:t>
            </w:r>
            <w:r>
              <w:rPr>
                <w:rFonts w:eastAsia="Times New Roman" w:cstheme="minorHAnsi"/>
                <w:b/>
                <w:bCs/>
                <w:color w:val="000000"/>
                <w:sz w:val="22"/>
                <w:lang w:eastAsia="en-AU"/>
              </w:rPr>
              <w:t>th</w:t>
            </w:r>
          </w:p>
        </w:tc>
        <w:tc>
          <w:tcPr>
            <w:tcW w:w="1371" w:type="dxa"/>
            <w:tcBorders>
              <w:top w:val="single" w:sz="4" w:space="0" w:color="auto"/>
              <w:left w:val="nil"/>
              <w:bottom w:val="single" w:sz="4" w:space="0" w:color="auto"/>
              <w:right w:val="single" w:sz="4" w:space="0" w:color="auto"/>
            </w:tcBorders>
            <w:shd w:val="clear" w:color="auto" w:fill="auto"/>
            <w:noWrap/>
            <w:hideMark/>
          </w:tcPr>
          <w:p w14:paraId="151A5BC0" w14:textId="739B405F"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(6) </w:t>
            </w:r>
            <w:r>
              <w:rPr>
                <w:rFonts w:eastAsia="Times New Roman" w:cstheme="minorHAnsi"/>
                <w:b/>
                <w:bCs/>
                <w:color w:val="000000"/>
                <w:sz w:val="22"/>
                <w:lang w:eastAsia="en-AU"/>
              </w:rPr>
              <w:br/>
            </w:r>
            <w:r w:rsidRPr="00A55A5B">
              <w:rPr>
                <w:rFonts w:eastAsia="Times New Roman" w:cstheme="minorHAnsi"/>
                <w:b/>
                <w:bCs/>
                <w:color w:val="000000"/>
                <w:sz w:val="22"/>
                <w:lang w:eastAsia="en-AU"/>
              </w:rPr>
              <w:t>RF Max Stat</w:t>
            </w:r>
          </w:p>
        </w:tc>
        <w:tc>
          <w:tcPr>
            <w:tcW w:w="1559" w:type="dxa"/>
            <w:tcBorders>
              <w:top w:val="single" w:sz="4" w:space="0" w:color="auto"/>
              <w:left w:val="nil"/>
              <w:bottom w:val="single" w:sz="4" w:space="0" w:color="auto"/>
              <w:right w:val="single" w:sz="4" w:space="0" w:color="auto"/>
            </w:tcBorders>
            <w:shd w:val="clear" w:color="auto" w:fill="auto"/>
            <w:noWrap/>
            <w:hideMark/>
          </w:tcPr>
          <w:p w14:paraId="2F3E8A1A" w14:textId="26017B5E"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(7) </w:t>
            </w:r>
            <w:r>
              <w:rPr>
                <w:rFonts w:eastAsia="Times New Roman" w:cstheme="minorHAnsi"/>
                <w:b/>
                <w:bCs/>
                <w:color w:val="000000"/>
                <w:sz w:val="22"/>
                <w:lang w:eastAsia="en-AU"/>
              </w:rPr>
              <w:br/>
            </w:r>
            <w:r w:rsidRPr="00A55A5B">
              <w:rPr>
                <w:rFonts w:eastAsia="Times New Roman" w:cstheme="minorHAnsi"/>
                <w:b/>
                <w:bCs/>
                <w:color w:val="000000"/>
                <w:sz w:val="22"/>
                <w:lang w:eastAsia="en-AU"/>
              </w:rPr>
              <w:t>mRMR</w:t>
            </w:r>
          </w:p>
        </w:tc>
        <w:tc>
          <w:tcPr>
            <w:tcW w:w="1399" w:type="dxa"/>
            <w:tcBorders>
              <w:top w:val="single" w:sz="4" w:space="0" w:color="auto"/>
              <w:left w:val="nil"/>
              <w:bottom w:val="single" w:sz="4" w:space="0" w:color="auto"/>
              <w:right w:val="single" w:sz="4" w:space="0" w:color="auto"/>
            </w:tcBorders>
            <w:shd w:val="clear" w:color="auto" w:fill="auto"/>
            <w:noWrap/>
            <w:hideMark/>
          </w:tcPr>
          <w:p w14:paraId="0D44C783" w14:textId="21E68C8F"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(8) </w:t>
            </w:r>
            <w:r>
              <w:rPr>
                <w:rFonts w:eastAsia="Times New Roman" w:cstheme="minorHAnsi"/>
                <w:b/>
                <w:bCs/>
                <w:color w:val="000000"/>
                <w:sz w:val="22"/>
                <w:lang w:eastAsia="en-AU"/>
              </w:rPr>
              <w:br/>
            </w:r>
            <w:r w:rsidRPr="00A55A5B">
              <w:rPr>
                <w:rFonts w:eastAsia="Times New Roman" w:cstheme="minorHAnsi"/>
                <w:b/>
                <w:bCs/>
                <w:color w:val="000000"/>
                <w:sz w:val="22"/>
                <w:lang w:eastAsia="en-AU"/>
              </w:rPr>
              <w:t>SFS</w:t>
            </w:r>
          </w:p>
        </w:tc>
        <w:tc>
          <w:tcPr>
            <w:tcW w:w="1418" w:type="dxa"/>
            <w:tcBorders>
              <w:top w:val="single" w:sz="4" w:space="0" w:color="auto"/>
              <w:left w:val="nil"/>
              <w:bottom w:val="single" w:sz="4" w:space="0" w:color="auto"/>
              <w:right w:val="single" w:sz="4" w:space="0" w:color="auto"/>
            </w:tcBorders>
            <w:shd w:val="clear" w:color="auto" w:fill="auto"/>
            <w:noWrap/>
            <w:hideMark/>
          </w:tcPr>
          <w:p w14:paraId="22A6ABAE" w14:textId="24AB0166" w:rsidR="008906AC" w:rsidRPr="00A55A5B" w:rsidRDefault="008906AC" w:rsidP="00A55A5B">
            <w:pPr>
              <w:spacing w:after="0" w:line="240" w:lineRule="auto"/>
              <w:contextualSpacing/>
              <w:jc w:val="center"/>
              <w:rPr>
                <w:rFonts w:eastAsia="Times New Roman" w:cstheme="minorHAnsi"/>
                <w:b/>
                <w:bCs/>
                <w:color w:val="000000"/>
                <w:sz w:val="22"/>
                <w:lang w:eastAsia="en-AU"/>
              </w:rPr>
            </w:pPr>
            <w:r w:rsidRPr="00A55A5B">
              <w:rPr>
                <w:rFonts w:eastAsia="Times New Roman" w:cstheme="minorHAnsi"/>
                <w:b/>
                <w:bCs/>
                <w:color w:val="000000"/>
                <w:sz w:val="22"/>
                <w:lang w:eastAsia="en-AU"/>
              </w:rPr>
              <w:t xml:space="preserve">(9) </w:t>
            </w:r>
            <w:r>
              <w:rPr>
                <w:rFonts w:eastAsia="Times New Roman" w:cstheme="minorHAnsi"/>
                <w:b/>
                <w:bCs/>
                <w:color w:val="000000"/>
                <w:sz w:val="22"/>
                <w:lang w:eastAsia="en-AU"/>
              </w:rPr>
              <w:br/>
            </w:r>
            <w:r w:rsidRPr="00A55A5B">
              <w:rPr>
                <w:rFonts w:eastAsia="Times New Roman" w:cstheme="minorHAnsi"/>
                <w:b/>
                <w:bCs/>
                <w:color w:val="000000"/>
                <w:sz w:val="22"/>
                <w:lang w:eastAsia="en-AU"/>
              </w:rPr>
              <w:t>SFFS</w:t>
            </w:r>
          </w:p>
        </w:tc>
      </w:tr>
      <w:tr w:rsidR="008906AC" w:rsidRPr="001D0F81" w14:paraId="56D415CD"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25E447"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CoxPH (1)</w:t>
            </w:r>
          </w:p>
        </w:tc>
        <w:tc>
          <w:tcPr>
            <w:tcW w:w="923" w:type="dxa"/>
            <w:tcBorders>
              <w:top w:val="nil"/>
              <w:left w:val="nil"/>
              <w:bottom w:val="single" w:sz="4" w:space="0" w:color="auto"/>
              <w:right w:val="single" w:sz="4" w:space="0" w:color="auto"/>
            </w:tcBorders>
            <w:shd w:val="clear" w:color="auto" w:fill="auto"/>
            <w:noWrap/>
            <w:vAlign w:val="bottom"/>
            <w:hideMark/>
          </w:tcPr>
          <w:p w14:paraId="69B3335C"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1AC639C6" w14:textId="69F30FA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0.61 (0.06)</w:t>
            </w:r>
            <w:r>
              <w:rPr>
                <w:rFonts w:eastAsia="Times New Roman" w:cstheme="minorHAnsi"/>
                <w:color w:val="000000"/>
                <w:sz w:val="22"/>
                <w:lang w:eastAsia="en-AU"/>
              </w:rPr>
              <w:t xml:space="preserve"> *</w:t>
            </w:r>
          </w:p>
        </w:tc>
        <w:tc>
          <w:tcPr>
            <w:tcW w:w="1581" w:type="dxa"/>
            <w:tcBorders>
              <w:top w:val="nil"/>
              <w:left w:val="nil"/>
              <w:bottom w:val="single" w:sz="4" w:space="0" w:color="auto"/>
              <w:right w:val="single" w:sz="4" w:space="0" w:color="auto"/>
            </w:tcBorders>
            <w:shd w:val="clear" w:color="auto" w:fill="auto"/>
            <w:noWrap/>
            <w:vAlign w:val="bottom"/>
            <w:hideMark/>
          </w:tcPr>
          <w:p w14:paraId="41A3233E"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417" w:type="dxa"/>
            <w:tcBorders>
              <w:top w:val="nil"/>
              <w:left w:val="nil"/>
              <w:bottom w:val="single" w:sz="4" w:space="0" w:color="auto"/>
              <w:right w:val="single" w:sz="4" w:space="0" w:color="auto"/>
            </w:tcBorders>
            <w:shd w:val="clear" w:color="auto" w:fill="auto"/>
            <w:noWrap/>
            <w:vAlign w:val="bottom"/>
            <w:hideMark/>
          </w:tcPr>
          <w:p w14:paraId="2A8BD1D9"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65" w:type="dxa"/>
            <w:tcBorders>
              <w:top w:val="nil"/>
              <w:left w:val="nil"/>
              <w:bottom w:val="single" w:sz="4" w:space="0" w:color="auto"/>
              <w:right w:val="single" w:sz="4" w:space="0" w:color="auto"/>
            </w:tcBorders>
            <w:shd w:val="clear" w:color="auto" w:fill="auto"/>
            <w:noWrap/>
            <w:vAlign w:val="bottom"/>
            <w:hideMark/>
          </w:tcPr>
          <w:p w14:paraId="50FE40E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(0.06)</w:t>
            </w:r>
          </w:p>
        </w:tc>
        <w:tc>
          <w:tcPr>
            <w:tcW w:w="1371" w:type="dxa"/>
            <w:tcBorders>
              <w:top w:val="nil"/>
              <w:left w:val="nil"/>
              <w:bottom w:val="single" w:sz="4" w:space="0" w:color="auto"/>
              <w:right w:val="single" w:sz="4" w:space="0" w:color="auto"/>
            </w:tcBorders>
            <w:shd w:val="clear" w:color="auto" w:fill="auto"/>
            <w:noWrap/>
            <w:vAlign w:val="bottom"/>
            <w:hideMark/>
          </w:tcPr>
          <w:p w14:paraId="751462A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59" w:type="dxa"/>
            <w:tcBorders>
              <w:top w:val="nil"/>
              <w:left w:val="nil"/>
              <w:bottom w:val="single" w:sz="4" w:space="0" w:color="auto"/>
              <w:right w:val="single" w:sz="4" w:space="0" w:color="auto"/>
            </w:tcBorders>
            <w:shd w:val="clear" w:color="auto" w:fill="auto"/>
            <w:noWrap/>
            <w:vAlign w:val="bottom"/>
            <w:hideMark/>
          </w:tcPr>
          <w:p w14:paraId="2A19F8C3" w14:textId="65FC18C3"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0.51 (0.06)</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416924F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(0.05)</w:t>
            </w:r>
          </w:p>
        </w:tc>
        <w:tc>
          <w:tcPr>
            <w:tcW w:w="1418" w:type="dxa"/>
            <w:tcBorders>
              <w:top w:val="nil"/>
              <w:left w:val="nil"/>
              <w:bottom w:val="single" w:sz="4" w:space="0" w:color="auto"/>
              <w:right w:val="single" w:sz="4" w:space="0" w:color="auto"/>
            </w:tcBorders>
            <w:shd w:val="clear" w:color="auto" w:fill="auto"/>
            <w:noWrap/>
            <w:vAlign w:val="bottom"/>
            <w:hideMark/>
          </w:tcPr>
          <w:p w14:paraId="79BCB0B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0.78 (0.06)</w:t>
            </w:r>
          </w:p>
        </w:tc>
      </w:tr>
      <w:tr w:rsidR="008906AC" w:rsidRPr="001D0F81" w14:paraId="69935169"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215531AA"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5C5F1894"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473ECD1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0.86 (0.15)</w:t>
            </w:r>
          </w:p>
        </w:tc>
        <w:tc>
          <w:tcPr>
            <w:tcW w:w="1581" w:type="dxa"/>
            <w:tcBorders>
              <w:top w:val="nil"/>
              <w:left w:val="nil"/>
              <w:bottom w:val="single" w:sz="4" w:space="0" w:color="auto"/>
              <w:right w:val="single" w:sz="4" w:space="0" w:color="auto"/>
            </w:tcBorders>
            <w:shd w:val="clear" w:color="auto" w:fill="auto"/>
            <w:noWrap/>
            <w:vAlign w:val="bottom"/>
            <w:hideMark/>
          </w:tcPr>
          <w:p w14:paraId="4F4ED7B3"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417" w:type="dxa"/>
            <w:tcBorders>
              <w:top w:val="nil"/>
              <w:left w:val="nil"/>
              <w:bottom w:val="single" w:sz="4" w:space="0" w:color="auto"/>
              <w:right w:val="single" w:sz="4" w:space="0" w:color="auto"/>
            </w:tcBorders>
            <w:shd w:val="clear" w:color="auto" w:fill="auto"/>
            <w:noWrap/>
            <w:vAlign w:val="bottom"/>
            <w:hideMark/>
          </w:tcPr>
          <w:p w14:paraId="1EB5E0E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p>
        </w:tc>
        <w:tc>
          <w:tcPr>
            <w:tcW w:w="1565" w:type="dxa"/>
            <w:tcBorders>
              <w:top w:val="nil"/>
              <w:left w:val="nil"/>
              <w:bottom w:val="single" w:sz="4" w:space="0" w:color="auto"/>
              <w:right w:val="single" w:sz="4" w:space="0" w:color="auto"/>
            </w:tcBorders>
            <w:shd w:val="clear" w:color="auto" w:fill="auto"/>
            <w:noWrap/>
            <w:vAlign w:val="bottom"/>
            <w:hideMark/>
          </w:tcPr>
          <w:p w14:paraId="42817620"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p>
        </w:tc>
        <w:tc>
          <w:tcPr>
            <w:tcW w:w="1371" w:type="dxa"/>
            <w:tcBorders>
              <w:top w:val="nil"/>
              <w:left w:val="nil"/>
              <w:bottom w:val="single" w:sz="4" w:space="0" w:color="auto"/>
              <w:right w:val="single" w:sz="4" w:space="0" w:color="auto"/>
            </w:tcBorders>
            <w:shd w:val="clear" w:color="auto" w:fill="auto"/>
            <w:noWrap/>
            <w:vAlign w:val="bottom"/>
            <w:hideMark/>
          </w:tcPr>
          <w:p w14:paraId="656A36A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559" w:type="dxa"/>
            <w:tcBorders>
              <w:top w:val="nil"/>
              <w:left w:val="nil"/>
              <w:bottom w:val="single" w:sz="4" w:space="0" w:color="auto"/>
              <w:right w:val="single" w:sz="4" w:space="0" w:color="auto"/>
            </w:tcBorders>
            <w:shd w:val="clear" w:color="auto" w:fill="auto"/>
            <w:noWrap/>
            <w:vAlign w:val="bottom"/>
            <w:hideMark/>
          </w:tcPr>
          <w:p w14:paraId="36BFCA56" w14:textId="3669CCFD"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(0.00)</w:t>
            </w:r>
            <w:r w:rsidR="007B11AF">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76C2100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0.91 (0.02)</w:t>
            </w:r>
          </w:p>
        </w:tc>
        <w:tc>
          <w:tcPr>
            <w:tcW w:w="1418" w:type="dxa"/>
            <w:tcBorders>
              <w:top w:val="nil"/>
              <w:left w:val="nil"/>
              <w:bottom w:val="single" w:sz="4" w:space="0" w:color="auto"/>
              <w:right w:val="single" w:sz="4" w:space="0" w:color="auto"/>
            </w:tcBorders>
            <w:shd w:val="clear" w:color="auto" w:fill="auto"/>
            <w:noWrap/>
            <w:vAlign w:val="bottom"/>
            <w:hideMark/>
          </w:tcPr>
          <w:p w14:paraId="0DED744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p>
        </w:tc>
      </w:tr>
      <w:tr w:rsidR="008906AC" w:rsidRPr="001D0F81" w14:paraId="73DA1C7E"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A72620"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Ridge (2)</w:t>
            </w:r>
          </w:p>
        </w:tc>
        <w:tc>
          <w:tcPr>
            <w:tcW w:w="923" w:type="dxa"/>
            <w:tcBorders>
              <w:top w:val="nil"/>
              <w:left w:val="nil"/>
              <w:bottom w:val="single" w:sz="4" w:space="0" w:color="auto"/>
              <w:right w:val="single" w:sz="4" w:space="0" w:color="auto"/>
            </w:tcBorders>
            <w:shd w:val="clear" w:color="auto" w:fill="auto"/>
            <w:noWrap/>
            <w:vAlign w:val="bottom"/>
            <w:hideMark/>
          </w:tcPr>
          <w:p w14:paraId="4E6E7290"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7E2DEF73"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81" w:type="dxa"/>
            <w:tcBorders>
              <w:top w:val="nil"/>
              <w:left w:val="nil"/>
              <w:bottom w:val="single" w:sz="4" w:space="0" w:color="auto"/>
              <w:right w:val="single" w:sz="4" w:space="0" w:color="auto"/>
            </w:tcBorders>
            <w:shd w:val="clear" w:color="auto" w:fill="auto"/>
            <w:noWrap/>
            <w:vAlign w:val="bottom"/>
            <w:hideMark/>
          </w:tcPr>
          <w:p w14:paraId="4348199F"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417" w:type="dxa"/>
            <w:tcBorders>
              <w:top w:val="nil"/>
              <w:left w:val="nil"/>
              <w:bottom w:val="single" w:sz="4" w:space="0" w:color="auto"/>
              <w:right w:val="single" w:sz="4" w:space="0" w:color="auto"/>
            </w:tcBorders>
            <w:shd w:val="clear" w:color="auto" w:fill="auto"/>
            <w:noWrap/>
            <w:vAlign w:val="bottom"/>
            <w:hideMark/>
          </w:tcPr>
          <w:p w14:paraId="400BB29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565" w:type="dxa"/>
            <w:tcBorders>
              <w:top w:val="nil"/>
              <w:left w:val="nil"/>
              <w:bottom w:val="single" w:sz="4" w:space="0" w:color="auto"/>
              <w:right w:val="single" w:sz="4" w:space="0" w:color="auto"/>
            </w:tcBorders>
            <w:shd w:val="clear" w:color="auto" w:fill="auto"/>
            <w:noWrap/>
            <w:vAlign w:val="bottom"/>
            <w:hideMark/>
          </w:tcPr>
          <w:p w14:paraId="1BCE3B4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371" w:type="dxa"/>
            <w:tcBorders>
              <w:top w:val="nil"/>
              <w:left w:val="nil"/>
              <w:bottom w:val="single" w:sz="4" w:space="0" w:color="auto"/>
              <w:right w:val="single" w:sz="4" w:space="0" w:color="auto"/>
            </w:tcBorders>
            <w:shd w:val="clear" w:color="auto" w:fill="auto"/>
            <w:noWrap/>
            <w:vAlign w:val="bottom"/>
            <w:hideMark/>
          </w:tcPr>
          <w:p w14:paraId="21934D3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559" w:type="dxa"/>
            <w:tcBorders>
              <w:top w:val="nil"/>
              <w:left w:val="nil"/>
              <w:bottom w:val="single" w:sz="4" w:space="0" w:color="auto"/>
              <w:right w:val="single" w:sz="4" w:space="0" w:color="auto"/>
            </w:tcBorders>
            <w:shd w:val="clear" w:color="auto" w:fill="auto"/>
            <w:noWrap/>
            <w:vAlign w:val="bottom"/>
            <w:hideMark/>
          </w:tcPr>
          <w:p w14:paraId="2B061B76" w14:textId="134EEA9A"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0.57 (0.00)</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24584799"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69BF883B"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54773022"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1183FE8B"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0FC8DC36"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27B4C28F" w14:textId="6A345F6D"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r w:rsidR="00FB3ABD">
              <w:rPr>
                <w:rFonts w:eastAsia="Times New Roman" w:cstheme="minorHAnsi"/>
                <w:color w:val="000000"/>
                <w:sz w:val="22"/>
                <w:lang w:eastAsia="en-AU"/>
              </w:rPr>
              <w:t>*</w:t>
            </w:r>
          </w:p>
        </w:tc>
        <w:tc>
          <w:tcPr>
            <w:tcW w:w="1581" w:type="dxa"/>
            <w:tcBorders>
              <w:top w:val="nil"/>
              <w:left w:val="nil"/>
              <w:bottom w:val="single" w:sz="4" w:space="0" w:color="auto"/>
              <w:right w:val="single" w:sz="4" w:space="0" w:color="auto"/>
            </w:tcBorders>
            <w:shd w:val="clear" w:color="auto" w:fill="auto"/>
            <w:noWrap/>
            <w:vAlign w:val="bottom"/>
            <w:hideMark/>
          </w:tcPr>
          <w:p w14:paraId="5C98B19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417" w:type="dxa"/>
            <w:tcBorders>
              <w:top w:val="nil"/>
              <w:left w:val="nil"/>
              <w:bottom w:val="single" w:sz="4" w:space="0" w:color="auto"/>
              <w:right w:val="single" w:sz="4" w:space="0" w:color="auto"/>
            </w:tcBorders>
            <w:shd w:val="clear" w:color="auto" w:fill="auto"/>
            <w:noWrap/>
            <w:vAlign w:val="bottom"/>
            <w:hideMark/>
          </w:tcPr>
          <w:p w14:paraId="68E24FF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p>
        </w:tc>
        <w:tc>
          <w:tcPr>
            <w:tcW w:w="1565" w:type="dxa"/>
            <w:tcBorders>
              <w:top w:val="nil"/>
              <w:left w:val="nil"/>
              <w:bottom w:val="single" w:sz="4" w:space="0" w:color="auto"/>
              <w:right w:val="single" w:sz="4" w:space="0" w:color="auto"/>
            </w:tcBorders>
            <w:shd w:val="clear" w:color="auto" w:fill="auto"/>
            <w:noWrap/>
            <w:vAlign w:val="bottom"/>
            <w:hideMark/>
          </w:tcPr>
          <w:p w14:paraId="4D237E17"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0.93 (0.01)</w:t>
            </w:r>
          </w:p>
        </w:tc>
        <w:tc>
          <w:tcPr>
            <w:tcW w:w="1371" w:type="dxa"/>
            <w:tcBorders>
              <w:top w:val="nil"/>
              <w:left w:val="nil"/>
              <w:bottom w:val="single" w:sz="4" w:space="0" w:color="auto"/>
              <w:right w:val="single" w:sz="4" w:space="0" w:color="auto"/>
            </w:tcBorders>
            <w:shd w:val="clear" w:color="auto" w:fill="auto"/>
            <w:noWrap/>
            <w:vAlign w:val="bottom"/>
            <w:hideMark/>
          </w:tcPr>
          <w:p w14:paraId="258D12E9"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59" w:type="dxa"/>
            <w:tcBorders>
              <w:top w:val="nil"/>
              <w:left w:val="nil"/>
              <w:bottom w:val="single" w:sz="4" w:space="0" w:color="auto"/>
              <w:right w:val="single" w:sz="4" w:space="0" w:color="auto"/>
            </w:tcBorders>
            <w:shd w:val="clear" w:color="auto" w:fill="auto"/>
            <w:noWrap/>
            <w:vAlign w:val="bottom"/>
            <w:hideMark/>
          </w:tcPr>
          <w:p w14:paraId="301B4139" w14:textId="19A9E3C4" w:rsidR="008906AC" w:rsidRPr="00A55A5B" w:rsidRDefault="008906AC" w:rsidP="00A55A5B">
            <w:pPr>
              <w:spacing w:after="0" w:line="240" w:lineRule="auto"/>
              <w:contextualSpacing/>
              <w:rPr>
                <w:rFonts w:eastAsia="Times New Roman" w:cstheme="minorHAnsi"/>
                <w:color w:val="000000"/>
                <w:sz w:val="22"/>
                <w:lang w:eastAsia="en-AU"/>
              </w:rPr>
            </w:pPr>
          </w:p>
        </w:tc>
        <w:tc>
          <w:tcPr>
            <w:tcW w:w="1399" w:type="dxa"/>
            <w:tcBorders>
              <w:top w:val="nil"/>
              <w:left w:val="nil"/>
              <w:bottom w:val="single" w:sz="4" w:space="0" w:color="auto"/>
              <w:right w:val="single" w:sz="4" w:space="0" w:color="auto"/>
            </w:tcBorders>
            <w:shd w:val="clear" w:color="auto" w:fill="auto"/>
            <w:noWrap/>
            <w:vAlign w:val="bottom"/>
            <w:hideMark/>
          </w:tcPr>
          <w:p w14:paraId="20A1F39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000B819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01890AAD"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7E5D9E"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ElasticNet (3)</w:t>
            </w:r>
          </w:p>
        </w:tc>
        <w:tc>
          <w:tcPr>
            <w:tcW w:w="923" w:type="dxa"/>
            <w:tcBorders>
              <w:top w:val="nil"/>
              <w:left w:val="nil"/>
              <w:bottom w:val="single" w:sz="4" w:space="0" w:color="auto"/>
              <w:right w:val="single" w:sz="4" w:space="0" w:color="auto"/>
            </w:tcBorders>
            <w:shd w:val="clear" w:color="auto" w:fill="auto"/>
            <w:noWrap/>
            <w:vAlign w:val="bottom"/>
            <w:hideMark/>
          </w:tcPr>
          <w:p w14:paraId="39DA7900"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0D60BF8F"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581" w:type="dxa"/>
            <w:tcBorders>
              <w:top w:val="nil"/>
              <w:left w:val="nil"/>
              <w:bottom w:val="single" w:sz="4" w:space="0" w:color="auto"/>
              <w:right w:val="single" w:sz="4" w:space="0" w:color="auto"/>
            </w:tcBorders>
            <w:shd w:val="clear" w:color="auto" w:fill="auto"/>
            <w:noWrap/>
            <w:vAlign w:val="bottom"/>
            <w:hideMark/>
          </w:tcPr>
          <w:p w14:paraId="53A17A29"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417" w:type="dxa"/>
            <w:tcBorders>
              <w:top w:val="nil"/>
              <w:left w:val="nil"/>
              <w:bottom w:val="single" w:sz="4" w:space="0" w:color="auto"/>
              <w:right w:val="single" w:sz="4" w:space="0" w:color="auto"/>
            </w:tcBorders>
            <w:shd w:val="clear" w:color="auto" w:fill="auto"/>
            <w:noWrap/>
            <w:vAlign w:val="bottom"/>
            <w:hideMark/>
          </w:tcPr>
          <w:p w14:paraId="74D84CF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65" w:type="dxa"/>
            <w:tcBorders>
              <w:top w:val="nil"/>
              <w:left w:val="nil"/>
              <w:bottom w:val="single" w:sz="4" w:space="0" w:color="auto"/>
              <w:right w:val="single" w:sz="4" w:space="0" w:color="auto"/>
            </w:tcBorders>
            <w:shd w:val="clear" w:color="auto" w:fill="auto"/>
            <w:noWrap/>
            <w:vAlign w:val="bottom"/>
            <w:hideMark/>
          </w:tcPr>
          <w:p w14:paraId="290E5470"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371" w:type="dxa"/>
            <w:tcBorders>
              <w:top w:val="nil"/>
              <w:left w:val="nil"/>
              <w:bottom w:val="single" w:sz="4" w:space="0" w:color="auto"/>
              <w:right w:val="single" w:sz="4" w:space="0" w:color="auto"/>
            </w:tcBorders>
            <w:shd w:val="clear" w:color="auto" w:fill="auto"/>
            <w:noWrap/>
            <w:vAlign w:val="bottom"/>
            <w:hideMark/>
          </w:tcPr>
          <w:p w14:paraId="53860522"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59" w:type="dxa"/>
            <w:tcBorders>
              <w:top w:val="nil"/>
              <w:left w:val="nil"/>
              <w:bottom w:val="single" w:sz="4" w:space="0" w:color="auto"/>
              <w:right w:val="single" w:sz="4" w:space="0" w:color="auto"/>
            </w:tcBorders>
            <w:shd w:val="clear" w:color="auto" w:fill="auto"/>
            <w:noWrap/>
            <w:vAlign w:val="bottom"/>
            <w:hideMark/>
          </w:tcPr>
          <w:p w14:paraId="577FCBBB" w14:textId="558ACFCA"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(0.00)</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5CB7B1B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0E2A22E3"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7D56A810"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016B48C5"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0BD370B5"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49978523"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81" w:type="dxa"/>
            <w:tcBorders>
              <w:top w:val="nil"/>
              <w:left w:val="nil"/>
              <w:bottom w:val="single" w:sz="4" w:space="0" w:color="auto"/>
              <w:right w:val="single" w:sz="4" w:space="0" w:color="auto"/>
            </w:tcBorders>
            <w:shd w:val="clear" w:color="auto" w:fill="auto"/>
            <w:noWrap/>
            <w:vAlign w:val="bottom"/>
            <w:hideMark/>
          </w:tcPr>
          <w:p w14:paraId="54DB75D0"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417" w:type="dxa"/>
            <w:tcBorders>
              <w:top w:val="nil"/>
              <w:left w:val="nil"/>
              <w:bottom w:val="single" w:sz="4" w:space="0" w:color="auto"/>
              <w:right w:val="single" w:sz="4" w:space="0" w:color="auto"/>
            </w:tcBorders>
            <w:shd w:val="clear" w:color="auto" w:fill="auto"/>
            <w:noWrap/>
            <w:vAlign w:val="bottom"/>
            <w:hideMark/>
          </w:tcPr>
          <w:p w14:paraId="0243951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65" w:type="dxa"/>
            <w:tcBorders>
              <w:top w:val="nil"/>
              <w:left w:val="nil"/>
              <w:bottom w:val="single" w:sz="4" w:space="0" w:color="auto"/>
              <w:right w:val="single" w:sz="4" w:space="0" w:color="auto"/>
            </w:tcBorders>
            <w:shd w:val="clear" w:color="auto" w:fill="auto"/>
            <w:noWrap/>
            <w:vAlign w:val="bottom"/>
            <w:hideMark/>
          </w:tcPr>
          <w:p w14:paraId="75BB55B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371" w:type="dxa"/>
            <w:tcBorders>
              <w:top w:val="nil"/>
              <w:left w:val="nil"/>
              <w:bottom w:val="single" w:sz="4" w:space="0" w:color="auto"/>
              <w:right w:val="single" w:sz="4" w:space="0" w:color="auto"/>
            </w:tcBorders>
            <w:shd w:val="clear" w:color="auto" w:fill="auto"/>
            <w:noWrap/>
            <w:vAlign w:val="bottom"/>
            <w:hideMark/>
          </w:tcPr>
          <w:p w14:paraId="43D1D25B"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59" w:type="dxa"/>
            <w:tcBorders>
              <w:top w:val="nil"/>
              <w:left w:val="nil"/>
              <w:bottom w:val="single" w:sz="4" w:space="0" w:color="auto"/>
              <w:right w:val="single" w:sz="4" w:space="0" w:color="auto"/>
            </w:tcBorders>
            <w:shd w:val="clear" w:color="auto" w:fill="auto"/>
            <w:noWrap/>
            <w:vAlign w:val="bottom"/>
            <w:hideMark/>
          </w:tcPr>
          <w:p w14:paraId="637FD668" w14:textId="482DE9A0" w:rsidR="008906AC" w:rsidRPr="00A55A5B" w:rsidRDefault="008906AC" w:rsidP="00A55A5B">
            <w:pPr>
              <w:spacing w:after="0" w:line="240" w:lineRule="auto"/>
              <w:contextualSpacing/>
              <w:rPr>
                <w:rFonts w:eastAsia="Times New Roman" w:cstheme="minorHAnsi"/>
                <w:color w:val="000000"/>
                <w:sz w:val="22"/>
                <w:lang w:eastAsia="en-AU"/>
              </w:rPr>
            </w:pPr>
          </w:p>
        </w:tc>
        <w:tc>
          <w:tcPr>
            <w:tcW w:w="1399" w:type="dxa"/>
            <w:tcBorders>
              <w:top w:val="nil"/>
              <w:left w:val="nil"/>
              <w:bottom w:val="single" w:sz="4" w:space="0" w:color="auto"/>
              <w:right w:val="single" w:sz="4" w:space="0" w:color="auto"/>
            </w:tcBorders>
            <w:shd w:val="clear" w:color="auto" w:fill="auto"/>
            <w:noWrap/>
            <w:vAlign w:val="bottom"/>
            <w:hideMark/>
          </w:tcPr>
          <w:p w14:paraId="3A513C7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598924D3"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7DF36BD7"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hideMark/>
          </w:tcPr>
          <w:p w14:paraId="007A5FDC"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Lasso (4)</w:t>
            </w:r>
          </w:p>
        </w:tc>
        <w:tc>
          <w:tcPr>
            <w:tcW w:w="923" w:type="dxa"/>
            <w:tcBorders>
              <w:top w:val="nil"/>
              <w:left w:val="nil"/>
              <w:bottom w:val="single" w:sz="4" w:space="0" w:color="auto"/>
              <w:right w:val="single" w:sz="4" w:space="0" w:color="auto"/>
            </w:tcBorders>
            <w:shd w:val="clear" w:color="auto" w:fill="auto"/>
            <w:noWrap/>
            <w:vAlign w:val="bottom"/>
            <w:hideMark/>
          </w:tcPr>
          <w:p w14:paraId="71BC19B7"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5833746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581" w:type="dxa"/>
            <w:tcBorders>
              <w:top w:val="nil"/>
              <w:left w:val="nil"/>
              <w:bottom w:val="single" w:sz="4" w:space="0" w:color="auto"/>
              <w:right w:val="single" w:sz="4" w:space="0" w:color="auto"/>
            </w:tcBorders>
            <w:shd w:val="clear" w:color="auto" w:fill="auto"/>
            <w:noWrap/>
            <w:vAlign w:val="bottom"/>
            <w:hideMark/>
          </w:tcPr>
          <w:p w14:paraId="49062AA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417" w:type="dxa"/>
            <w:tcBorders>
              <w:top w:val="nil"/>
              <w:left w:val="nil"/>
              <w:bottom w:val="single" w:sz="4" w:space="0" w:color="auto"/>
              <w:right w:val="single" w:sz="4" w:space="0" w:color="auto"/>
            </w:tcBorders>
            <w:shd w:val="clear" w:color="auto" w:fill="auto"/>
            <w:noWrap/>
            <w:vAlign w:val="bottom"/>
            <w:hideMark/>
          </w:tcPr>
          <w:p w14:paraId="0CA007B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65" w:type="dxa"/>
            <w:tcBorders>
              <w:top w:val="nil"/>
              <w:left w:val="nil"/>
              <w:bottom w:val="single" w:sz="4" w:space="0" w:color="auto"/>
              <w:right w:val="single" w:sz="4" w:space="0" w:color="auto"/>
            </w:tcBorders>
            <w:shd w:val="clear" w:color="auto" w:fill="auto"/>
            <w:noWrap/>
            <w:vAlign w:val="bottom"/>
            <w:hideMark/>
          </w:tcPr>
          <w:p w14:paraId="7254BB4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371" w:type="dxa"/>
            <w:tcBorders>
              <w:top w:val="nil"/>
              <w:left w:val="nil"/>
              <w:bottom w:val="single" w:sz="4" w:space="0" w:color="auto"/>
              <w:right w:val="single" w:sz="4" w:space="0" w:color="auto"/>
            </w:tcBorders>
            <w:shd w:val="clear" w:color="auto" w:fill="auto"/>
            <w:noWrap/>
            <w:vAlign w:val="bottom"/>
            <w:hideMark/>
          </w:tcPr>
          <w:p w14:paraId="5A46D46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59" w:type="dxa"/>
            <w:tcBorders>
              <w:top w:val="nil"/>
              <w:left w:val="nil"/>
              <w:bottom w:val="single" w:sz="4" w:space="0" w:color="auto"/>
              <w:right w:val="single" w:sz="4" w:space="0" w:color="auto"/>
            </w:tcBorders>
            <w:shd w:val="clear" w:color="auto" w:fill="auto"/>
            <w:noWrap/>
            <w:vAlign w:val="bottom"/>
            <w:hideMark/>
          </w:tcPr>
          <w:p w14:paraId="6A4F4696" w14:textId="49525AEA"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(0.08)</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7E53DA2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71E51F6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7C3867D5"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7E7D0FD0"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1ED49062"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5BB3AFC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581" w:type="dxa"/>
            <w:tcBorders>
              <w:top w:val="nil"/>
              <w:left w:val="nil"/>
              <w:bottom w:val="single" w:sz="4" w:space="0" w:color="auto"/>
              <w:right w:val="single" w:sz="4" w:space="0" w:color="auto"/>
            </w:tcBorders>
            <w:shd w:val="clear" w:color="auto" w:fill="auto"/>
            <w:noWrap/>
            <w:vAlign w:val="bottom"/>
            <w:hideMark/>
          </w:tcPr>
          <w:p w14:paraId="176B5DA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417" w:type="dxa"/>
            <w:tcBorders>
              <w:top w:val="nil"/>
              <w:left w:val="nil"/>
              <w:bottom w:val="single" w:sz="4" w:space="0" w:color="auto"/>
              <w:right w:val="single" w:sz="4" w:space="0" w:color="auto"/>
            </w:tcBorders>
            <w:shd w:val="clear" w:color="auto" w:fill="auto"/>
            <w:noWrap/>
            <w:vAlign w:val="bottom"/>
            <w:hideMark/>
          </w:tcPr>
          <w:p w14:paraId="0CF3B864"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65" w:type="dxa"/>
            <w:tcBorders>
              <w:top w:val="nil"/>
              <w:left w:val="nil"/>
              <w:bottom w:val="single" w:sz="4" w:space="0" w:color="auto"/>
              <w:right w:val="single" w:sz="4" w:space="0" w:color="auto"/>
            </w:tcBorders>
            <w:shd w:val="clear" w:color="auto" w:fill="auto"/>
            <w:noWrap/>
            <w:vAlign w:val="bottom"/>
            <w:hideMark/>
          </w:tcPr>
          <w:p w14:paraId="7CF5921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371" w:type="dxa"/>
            <w:tcBorders>
              <w:top w:val="nil"/>
              <w:left w:val="nil"/>
              <w:bottom w:val="single" w:sz="4" w:space="0" w:color="auto"/>
              <w:right w:val="single" w:sz="4" w:space="0" w:color="auto"/>
            </w:tcBorders>
            <w:shd w:val="clear" w:color="auto" w:fill="auto"/>
            <w:noWrap/>
            <w:vAlign w:val="bottom"/>
            <w:hideMark/>
          </w:tcPr>
          <w:p w14:paraId="143FEEB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59" w:type="dxa"/>
            <w:tcBorders>
              <w:top w:val="nil"/>
              <w:left w:val="nil"/>
              <w:bottom w:val="single" w:sz="4" w:space="0" w:color="auto"/>
              <w:right w:val="single" w:sz="4" w:space="0" w:color="auto"/>
            </w:tcBorders>
            <w:shd w:val="clear" w:color="auto" w:fill="auto"/>
            <w:noWrap/>
            <w:vAlign w:val="bottom"/>
            <w:hideMark/>
          </w:tcPr>
          <w:p w14:paraId="73B59E58" w14:textId="7E058FC7" w:rsidR="008906AC" w:rsidRPr="00A55A5B" w:rsidRDefault="008906AC" w:rsidP="00A55A5B">
            <w:pPr>
              <w:spacing w:after="0" w:line="240" w:lineRule="auto"/>
              <w:contextualSpacing/>
              <w:rPr>
                <w:rFonts w:eastAsia="Times New Roman" w:cstheme="minorHAnsi"/>
                <w:color w:val="000000"/>
                <w:sz w:val="22"/>
                <w:lang w:eastAsia="en-AU"/>
              </w:rPr>
            </w:pPr>
          </w:p>
        </w:tc>
        <w:tc>
          <w:tcPr>
            <w:tcW w:w="1399" w:type="dxa"/>
            <w:tcBorders>
              <w:top w:val="nil"/>
              <w:left w:val="nil"/>
              <w:bottom w:val="single" w:sz="4" w:space="0" w:color="auto"/>
              <w:right w:val="single" w:sz="4" w:space="0" w:color="auto"/>
            </w:tcBorders>
            <w:shd w:val="clear" w:color="auto" w:fill="auto"/>
            <w:noWrap/>
            <w:vAlign w:val="bottom"/>
            <w:hideMark/>
          </w:tcPr>
          <w:p w14:paraId="19889B32"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28B67F2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46EE6581"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hideMark/>
          </w:tcPr>
          <w:p w14:paraId="1AF45BD4"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CoxBoost (5)</w:t>
            </w:r>
          </w:p>
        </w:tc>
        <w:tc>
          <w:tcPr>
            <w:tcW w:w="923" w:type="dxa"/>
            <w:tcBorders>
              <w:top w:val="nil"/>
              <w:left w:val="nil"/>
              <w:bottom w:val="single" w:sz="4" w:space="0" w:color="auto"/>
              <w:right w:val="single" w:sz="4" w:space="0" w:color="auto"/>
            </w:tcBorders>
            <w:shd w:val="clear" w:color="auto" w:fill="auto"/>
            <w:noWrap/>
            <w:vAlign w:val="bottom"/>
            <w:hideMark/>
          </w:tcPr>
          <w:p w14:paraId="2B739AD3"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0D075D1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81" w:type="dxa"/>
            <w:tcBorders>
              <w:top w:val="nil"/>
              <w:left w:val="nil"/>
              <w:bottom w:val="single" w:sz="4" w:space="0" w:color="auto"/>
              <w:right w:val="single" w:sz="4" w:space="0" w:color="auto"/>
            </w:tcBorders>
            <w:shd w:val="clear" w:color="auto" w:fill="auto"/>
            <w:noWrap/>
            <w:vAlign w:val="bottom"/>
            <w:hideMark/>
          </w:tcPr>
          <w:p w14:paraId="6E8AAC9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417" w:type="dxa"/>
            <w:tcBorders>
              <w:top w:val="nil"/>
              <w:left w:val="nil"/>
              <w:bottom w:val="single" w:sz="4" w:space="0" w:color="auto"/>
              <w:right w:val="single" w:sz="4" w:space="0" w:color="auto"/>
            </w:tcBorders>
            <w:shd w:val="clear" w:color="auto" w:fill="auto"/>
            <w:noWrap/>
            <w:vAlign w:val="bottom"/>
            <w:hideMark/>
          </w:tcPr>
          <w:p w14:paraId="590C2560"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65" w:type="dxa"/>
            <w:tcBorders>
              <w:top w:val="nil"/>
              <w:left w:val="nil"/>
              <w:bottom w:val="single" w:sz="4" w:space="0" w:color="auto"/>
              <w:right w:val="single" w:sz="4" w:space="0" w:color="auto"/>
            </w:tcBorders>
            <w:shd w:val="clear" w:color="auto" w:fill="auto"/>
            <w:noWrap/>
            <w:vAlign w:val="bottom"/>
            <w:hideMark/>
          </w:tcPr>
          <w:p w14:paraId="4202ABEA"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0.83 (0.06)</w:t>
            </w:r>
          </w:p>
        </w:tc>
        <w:tc>
          <w:tcPr>
            <w:tcW w:w="1371" w:type="dxa"/>
            <w:tcBorders>
              <w:top w:val="nil"/>
              <w:left w:val="nil"/>
              <w:bottom w:val="single" w:sz="4" w:space="0" w:color="auto"/>
              <w:right w:val="single" w:sz="4" w:space="0" w:color="auto"/>
            </w:tcBorders>
            <w:shd w:val="clear" w:color="auto" w:fill="auto"/>
            <w:noWrap/>
            <w:vAlign w:val="bottom"/>
            <w:hideMark/>
          </w:tcPr>
          <w:p w14:paraId="7C1E1F2E"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0.82 (0.05)</w:t>
            </w:r>
          </w:p>
        </w:tc>
        <w:tc>
          <w:tcPr>
            <w:tcW w:w="1559" w:type="dxa"/>
            <w:tcBorders>
              <w:top w:val="nil"/>
              <w:left w:val="nil"/>
              <w:bottom w:val="single" w:sz="4" w:space="0" w:color="auto"/>
              <w:right w:val="single" w:sz="4" w:space="0" w:color="auto"/>
            </w:tcBorders>
            <w:shd w:val="clear" w:color="auto" w:fill="auto"/>
            <w:noWrap/>
            <w:vAlign w:val="bottom"/>
            <w:hideMark/>
          </w:tcPr>
          <w:p w14:paraId="2A9F1362" w14:textId="77769760"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0.55 (0.07)</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33B7713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1F7E2F6F"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4A20C454"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42B8D7D6"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483CFBA4"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668EA6AE"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81" w:type="dxa"/>
            <w:tcBorders>
              <w:top w:val="nil"/>
              <w:left w:val="nil"/>
              <w:bottom w:val="single" w:sz="4" w:space="0" w:color="auto"/>
              <w:right w:val="single" w:sz="4" w:space="0" w:color="auto"/>
            </w:tcBorders>
            <w:shd w:val="clear" w:color="auto" w:fill="auto"/>
            <w:noWrap/>
            <w:vAlign w:val="bottom"/>
            <w:hideMark/>
          </w:tcPr>
          <w:p w14:paraId="099D54D4"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417" w:type="dxa"/>
            <w:tcBorders>
              <w:top w:val="nil"/>
              <w:left w:val="nil"/>
              <w:bottom w:val="single" w:sz="4" w:space="0" w:color="auto"/>
              <w:right w:val="single" w:sz="4" w:space="0" w:color="auto"/>
            </w:tcBorders>
            <w:shd w:val="clear" w:color="auto" w:fill="auto"/>
            <w:noWrap/>
            <w:vAlign w:val="bottom"/>
            <w:hideMark/>
          </w:tcPr>
          <w:p w14:paraId="73CC06E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565" w:type="dxa"/>
            <w:tcBorders>
              <w:top w:val="nil"/>
              <w:left w:val="nil"/>
              <w:bottom w:val="single" w:sz="4" w:space="0" w:color="auto"/>
              <w:right w:val="single" w:sz="4" w:space="0" w:color="auto"/>
            </w:tcBorders>
            <w:shd w:val="clear" w:color="auto" w:fill="auto"/>
            <w:noWrap/>
            <w:vAlign w:val="bottom"/>
            <w:hideMark/>
          </w:tcPr>
          <w:p w14:paraId="7531CD7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371" w:type="dxa"/>
            <w:tcBorders>
              <w:top w:val="nil"/>
              <w:left w:val="nil"/>
              <w:bottom w:val="single" w:sz="4" w:space="0" w:color="auto"/>
              <w:right w:val="single" w:sz="4" w:space="0" w:color="auto"/>
            </w:tcBorders>
            <w:shd w:val="clear" w:color="auto" w:fill="auto"/>
            <w:noWrap/>
            <w:vAlign w:val="bottom"/>
            <w:hideMark/>
          </w:tcPr>
          <w:p w14:paraId="44B8063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559" w:type="dxa"/>
            <w:tcBorders>
              <w:top w:val="nil"/>
              <w:left w:val="nil"/>
              <w:bottom w:val="single" w:sz="4" w:space="0" w:color="auto"/>
              <w:right w:val="single" w:sz="4" w:space="0" w:color="auto"/>
            </w:tcBorders>
            <w:shd w:val="clear" w:color="auto" w:fill="auto"/>
            <w:noWrap/>
            <w:vAlign w:val="bottom"/>
            <w:hideMark/>
          </w:tcPr>
          <w:p w14:paraId="62D25D9D" w14:textId="13E9DDF4"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(0.00)</w:t>
            </w:r>
            <w:r w:rsidR="007B11AF">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3B5E4BBE"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c>
          <w:tcPr>
            <w:tcW w:w="1418" w:type="dxa"/>
            <w:tcBorders>
              <w:top w:val="nil"/>
              <w:left w:val="nil"/>
              <w:bottom w:val="single" w:sz="4" w:space="0" w:color="auto"/>
              <w:right w:val="single" w:sz="4" w:space="0" w:color="auto"/>
            </w:tcBorders>
            <w:shd w:val="clear" w:color="auto" w:fill="auto"/>
            <w:noWrap/>
            <w:vAlign w:val="bottom"/>
            <w:hideMark/>
          </w:tcPr>
          <w:p w14:paraId="2B8C8D9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 </w:t>
            </w:r>
          </w:p>
        </w:tc>
      </w:tr>
      <w:tr w:rsidR="008906AC" w:rsidRPr="001D0F81" w14:paraId="44DF50CA"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18A8A0"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GLMBoost (6)</w:t>
            </w:r>
          </w:p>
        </w:tc>
        <w:tc>
          <w:tcPr>
            <w:tcW w:w="923" w:type="dxa"/>
            <w:tcBorders>
              <w:top w:val="nil"/>
              <w:left w:val="nil"/>
              <w:bottom w:val="single" w:sz="4" w:space="0" w:color="auto"/>
              <w:right w:val="single" w:sz="4" w:space="0" w:color="auto"/>
            </w:tcBorders>
            <w:shd w:val="clear" w:color="auto" w:fill="auto"/>
            <w:noWrap/>
            <w:vAlign w:val="bottom"/>
            <w:hideMark/>
          </w:tcPr>
          <w:p w14:paraId="5B09E15C"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25175B1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(0.05)</w:t>
            </w:r>
          </w:p>
        </w:tc>
        <w:tc>
          <w:tcPr>
            <w:tcW w:w="1581" w:type="dxa"/>
            <w:tcBorders>
              <w:top w:val="nil"/>
              <w:left w:val="nil"/>
              <w:bottom w:val="single" w:sz="4" w:space="0" w:color="auto"/>
              <w:right w:val="single" w:sz="4" w:space="0" w:color="auto"/>
            </w:tcBorders>
            <w:shd w:val="clear" w:color="auto" w:fill="auto"/>
            <w:noWrap/>
            <w:vAlign w:val="bottom"/>
            <w:hideMark/>
          </w:tcPr>
          <w:p w14:paraId="0C0E64F0"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(0.06)</w:t>
            </w:r>
          </w:p>
        </w:tc>
        <w:tc>
          <w:tcPr>
            <w:tcW w:w="1417" w:type="dxa"/>
            <w:tcBorders>
              <w:top w:val="nil"/>
              <w:left w:val="nil"/>
              <w:bottom w:val="single" w:sz="4" w:space="0" w:color="auto"/>
              <w:right w:val="single" w:sz="4" w:space="0" w:color="auto"/>
            </w:tcBorders>
            <w:shd w:val="clear" w:color="auto" w:fill="auto"/>
            <w:noWrap/>
            <w:vAlign w:val="bottom"/>
            <w:hideMark/>
          </w:tcPr>
          <w:p w14:paraId="1F430E0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(0.05)</w:t>
            </w:r>
          </w:p>
        </w:tc>
        <w:tc>
          <w:tcPr>
            <w:tcW w:w="1565" w:type="dxa"/>
            <w:tcBorders>
              <w:top w:val="nil"/>
              <w:left w:val="nil"/>
              <w:bottom w:val="single" w:sz="4" w:space="0" w:color="auto"/>
              <w:right w:val="single" w:sz="4" w:space="0" w:color="auto"/>
            </w:tcBorders>
            <w:shd w:val="clear" w:color="auto" w:fill="auto"/>
            <w:noWrap/>
            <w:vAlign w:val="bottom"/>
            <w:hideMark/>
          </w:tcPr>
          <w:p w14:paraId="6A7DD6E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(0.05)</w:t>
            </w:r>
          </w:p>
        </w:tc>
        <w:tc>
          <w:tcPr>
            <w:tcW w:w="1371" w:type="dxa"/>
            <w:tcBorders>
              <w:top w:val="nil"/>
              <w:left w:val="nil"/>
              <w:bottom w:val="single" w:sz="4" w:space="0" w:color="auto"/>
              <w:right w:val="single" w:sz="4" w:space="0" w:color="auto"/>
            </w:tcBorders>
            <w:shd w:val="clear" w:color="auto" w:fill="auto"/>
            <w:noWrap/>
            <w:vAlign w:val="bottom"/>
            <w:hideMark/>
          </w:tcPr>
          <w:p w14:paraId="4BAB3E7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(0.05)</w:t>
            </w:r>
          </w:p>
        </w:tc>
        <w:tc>
          <w:tcPr>
            <w:tcW w:w="1559" w:type="dxa"/>
            <w:tcBorders>
              <w:top w:val="nil"/>
              <w:left w:val="nil"/>
              <w:bottom w:val="single" w:sz="4" w:space="0" w:color="auto"/>
              <w:right w:val="single" w:sz="4" w:space="0" w:color="auto"/>
            </w:tcBorders>
            <w:shd w:val="clear" w:color="auto" w:fill="auto"/>
            <w:noWrap/>
            <w:vAlign w:val="bottom"/>
            <w:hideMark/>
          </w:tcPr>
          <w:p w14:paraId="03891436" w14:textId="1B9A2BF2"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0.56 (0.07)</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3CD90414" w14:textId="750F5FEA"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0.76 (0.04)</w:t>
            </w:r>
            <w:r w:rsidR="007D7C80">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6C7E5066" w14:textId="69DF9029"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0.77 (0.05)</w:t>
            </w:r>
            <w:r w:rsidR="007D7C80">
              <w:rPr>
                <w:rFonts w:eastAsia="Times New Roman" w:cstheme="minorHAnsi"/>
                <w:color w:val="000000"/>
                <w:sz w:val="22"/>
                <w:lang w:eastAsia="en-AU"/>
              </w:rPr>
              <w:t>*</w:t>
            </w:r>
          </w:p>
        </w:tc>
      </w:tr>
      <w:tr w:rsidR="008906AC" w:rsidRPr="001D0F81" w14:paraId="0C232048"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462B3969"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03465DCB"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3D88F6C2"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581" w:type="dxa"/>
            <w:tcBorders>
              <w:top w:val="nil"/>
              <w:left w:val="nil"/>
              <w:bottom w:val="single" w:sz="4" w:space="0" w:color="auto"/>
              <w:right w:val="single" w:sz="4" w:space="0" w:color="auto"/>
            </w:tcBorders>
            <w:shd w:val="clear" w:color="auto" w:fill="auto"/>
            <w:noWrap/>
            <w:vAlign w:val="bottom"/>
            <w:hideMark/>
          </w:tcPr>
          <w:p w14:paraId="4A6F4B4B"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417" w:type="dxa"/>
            <w:tcBorders>
              <w:top w:val="nil"/>
              <w:left w:val="nil"/>
              <w:bottom w:val="single" w:sz="4" w:space="0" w:color="auto"/>
              <w:right w:val="single" w:sz="4" w:space="0" w:color="auto"/>
            </w:tcBorders>
            <w:shd w:val="clear" w:color="auto" w:fill="auto"/>
            <w:noWrap/>
            <w:vAlign w:val="bottom"/>
            <w:hideMark/>
          </w:tcPr>
          <w:p w14:paraId="2AA84C6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565" w:type="dxa"/>
            <w:tcBorders>
              <w:top w:val="nil"/>
              <w:left w:val="nil"/>
              <w:bottom w:val="single" w:sz="4" w:space="0" w:color="auto"/>
              <w:right w:val="single" w:sz="4" w:space="0" w:color="auto"/>
            </w:tcBorders>
            <w:shd w:val="clear" w:color="auto" w:fill="auto"/>
            <w:noWrap/>
            <w:vAlign w:val="bottom"/>
            <w:hideMark/>
          </w:tcPr>
          <w:p w14:paraId="15888C5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(0.02)</w:t>
            </w:r>
          </w:p>
        </w:tc>
        <w:tc>
          <w:tcPr>
            <w:tcW w:w="1371" w:type="dxa"/>
            <w:tcBorders>
              <w:top w:val="nil"/>
              <w:left w:val="nil"/>
              <w:bottom w:val="single" w:sz="4" w:space="0" w:color="auto"/>
              <w:right w:val="single" w:sz="4" w:space="0" w:color="auto"/>
            </w:tcBorders>
            <w:shd w:val="clear" w:color="auto" w:fill="auto"/>
            <w:noWrap/>
            <w:vAlign w:val="bottom"/>
            <w:hideMark/>
          </w:tcPr>
          <w:p w14:paraId="0165AFE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0.93 (0.01)</w:t>
            </w:r>
          </w:p>
        </w:tc>
        <w:tc>
          <w:tcPr>
            <w:tcW w:w="1559" w:type="dxa"/>
            <w:tcBorders>
              <w:top w:val="nil"/>
              <w:left w:val="nil"/>
              <w:bottom w:val="single" w:sz="4" w:space="0" w:color="auto"/>
              <w:right w:val="single" w:sz="4" w:space="0" w:color="auto"/>
            </w:tcBorders>
            <w:shd w:val="clear" w:color="auto" w:fill="auto"/>
            <w:noWrap/>
            <w:vAlign w:val="bottom"/>
            <w:hideMark/>
          </w:tcPr>
          <w:p w14:paraId="3518EA0F" w14:textId="0DF49D8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(0.00)</w:t>
            </w:r>
            <w:r w:rsidR="007B11AF">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17D81872" w14:textId="7854B77E"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0.91 (0.02)</w:t>
            </w:r>
            <w:r w:rsidR="00C71660">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582E87F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p>
        </w:tc>
      </w:tr>
      <w:tr w:rsidR="008906AC" w:rsidRPr="001D0F81" w14:paraId="0029B9F3"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9A2A98"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XGBoost - Tree (7)</w:t>
            </w:r>
          </w:p>
        </w:tc>
        <w:tc>
          <w:tcPr>
            <w:tcW w:w="923" w:type="dxa"/>
            <w:tcBorders>
              <w:top w:val="nil"/>
              <w:left w:val="nil"/>
              <w:bottom w:val="single" w:sz="4" w:space="0" w:color="auto"/>
              <w:right w:val="single" w:sz="4" w:space="0" w:color="auto"/>
            </w:tcBorders>
            <w:shd w:val="clear" w:color="auto" w:fill="auto"/>
            <w:noWrap/>
            <w:vAlign w:val="bottom"/>
            <w:hideMark/>
          </w:tcPr>
          <w:p w14:paraId="4760EB26"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6C29FA27"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(0.06)</w:t>
            </w:r>
          </w:p>
        </w:tc>
        <w:tc>
          <w:tcPr>
            <w:tcW w:w="1581" w:type="dxa"/>
            <w:tcBorders>
              <w:top w:val="nil"/>
              <w:left w:val="nil"/>
              <w:bottom w:val="single" w:sz="4" w:space="0" w:color="auto"/>
              <w:right w:val="single" w:sz="4" w:space="0" w:color="auto"/>
            </w:tcBorders>
            <w:shd w:val="clear" w:color="auto" w:fill="auto"/>
            <w:noWrap/>
            <w:vAlign w:val="bottom"/>
            <w:hideMark/>
          </w:tcPr>
          <w:p w14:paraId="216E92D8" w14:textId="54942DDD"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0.69 (0.07)</w:t>
            </w:r>
            <w:r w:rsidR="007D7C80">
              <w:rPr>
                <w:rFonts w:eastAsia="Times New Roman" w:cstheme="minorHAnsi"/>
                <w:color w:val="000000"/>
                <w:sz w:val="22"/>
                <w:lang w:eastAsia="en-AU"/>
              </w:rPr>
              <w:t>*</w:t>
            </w:r>
          </w:p>
        </w:tc>
        <w:tc>
          <w:tcPr>
            <w:tcW w:w="1417" w:type="dxa"/>
            <w:tcBorders>
              <w:top w:val="nil"/>
              <w:left w:val="nil"/>
              <w:bottom w:val="single" w:sz="4" w:space="0" w:color="auto"/>
              <w:right w:val="single" w:sz="4" w:space="0" w:color="auto"/>
            </w:tcBorders>
            <w:shd w:val="clear" w:color="auto" w:fill="auto"/>
            <w:noWrap/>
            <w:vAlign w:val="bottom"/>
            <w:hideMark/>
          </w:tcPr>
          <w:p w14:paraId="2A0438DE" w14:textId="53B05612"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0.71 (0.06)</w:t>
            </w:r>
            <w:r w:rsidR="007D7C80">
              <w:rPr>
                <w:rFonts w:eastAsia="Times New Roman" w:cstheme="minorHAnsi"/>
                <w:color w:val="000000"/>
                <w:sz w:val="22"/>
                <w:lang w:eastAsia="en-AU"/>
              </w:rPr>
              <w:t>*</w:t>
            </w:r>
          </w:p>
        </w:tc>
        <w:tc>
          <w:tcPr>
            <w:tcW w:w="1565" w:type="dxa"/>
            <w:tcBorders>
              <w:top w:val="nil"/>
              <w:left w:val="nil"/>
              <w:bottom w:val="single" w:sz="4" w:space="0" w:color="auto"/>
              <w:right w:val="single" w:sz="4" w:space="0" w:color="auto"/>
            </w:tcBorders>
            <w:shd w:val="clear" w:color="auto" w:fill="auto"/>
            <w:noWrap/>
            <w:vAlign w:val="bottom"/>
            <w:hideMark/>
          </w:tcPr>
          <w:p w14:paraId="7F0672AA" w14:textId="2EE2C1C3"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0.72 (0.07)</w:t>
            </w:r>
            <w:r w:rsidR="007D7C80">
              <w:rPr>
                <w:rFonts w:eastAsia="Times New Roman" w:cstheme="minorHAnsi"/>
                <w:color w:val="000000"/>
                <w:sz w:val="22"/>
                <w:lang w:eastAsia="en-AU"/>
              </w:rPr>
              <w:t>*</w:t>
            </w:r>
          </w:p>
        </w:tc>
        <w:tc>
          <w:tcPr>
            <w:tcW w:w="1371" w:type="dxa"/>
            <w:tcBorders>
              <w:top w:val="nil"/>
              <w:left w:val="nil"/>
              <w:bottom w:val="single" w:sz="4" w:space="0" w:color="auto"/>
              <w:right w:val="single" w:sz="4" w:space="0" w:color="auto"/>
            </w:tcBorders>
            <w:shd w:val="clear" w:color="auto" w:fill="auto"/>
            <w:noWrap/>
            <w:vAlign w:val="bottom"/>
            <w:hideMark/>
          </w:tcPr>
          <w:p w14:paraId="379DC5AC" w14:textId="4C302BC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0.71 (0.06)</w:t>
            </w:r>
            <w:r w:rsidR="007D7C80">
              <w:rPr>
                <w:rFonts w:eastAsia="Times New Roman" w:cstheme="minorHAnsi"/>
                <w:color w:val="000000"/>
                <w:sz w:val="22"/>
                <w:lang w:eastAsia="en-AU"/>
              </w:rPr>
              <w:t>*</w:t>
            </w:r>
          </w:p>
        </w:tc>
        <w:tc>
          <w:tcPr>
            <w:tcW w:w="1559" w:type="dxa"/>
            <w:tcBorders>
              <w:top w:val="nil"/>
              <w:left w:val="nil"/>
              <w:bottom w:val="single" w:sz="4" w:space="0" w:color="auto"/>
              <w:right w:val="single" w:sz="4" w:space="0" w:color="auto"/>
            </w:tcBorders>
            <w:shd w:val="clear" w:color="auto" w:fill="auto"/>
            <w:noWrap/>
            <w:vAlign w:val="bottom"/>
            <w:hideMark/>
          </w:tcPr>
          <w:p w14:paraId="3AB51992" w14:textId="6F0C7E9B"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0.51 (0.05)</w:t>
            </w:r>
            <w:r w:rsidR="007D7C80">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50A2D7D2" w14:textId="4D61F02D"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0.70 (0.06)</w:t>
            </w:r>
            <w:r w:rsidR="007D7C80">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123E6EB4" w14:textId="4147CF8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0.69 (0.05)</w:t>
            </w:r>
            <w:r w:rsidR="007D7C80">
              <w:rPr>
                <w:rFonts w:eastAsia="Times New Roman" w:cstheme="minorHAnsi"/>
                <w:color w:val="000000"/>
                <w:sz w:val="22"/>
                <w:lang w:eastAsia="en-AU"/>
              </w:rPr>
              <w:t>*</w:t>
            </w:r>
          </w:p>
        </w:tc>
      </w:tr>
      <w:tr w:rsidR="008906AC" w:rsidRPr="001D0F81" w14:paraId="30BED5CC"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5BCF487D"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3A1CB981"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7B0566C5" w14:textId="30554FE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93</w:t>
            </w:r>
            <w:r w:rsidRPr="00A55A5B">
              <w:rPr>
                <w:rFonts w:eastAsia="Times New Roman" w:cstheme="minorHAnsi"/>
                <w:color w:val="000000"/>
                <w:sz w:val="22"/>
                <w:lang w:eastAsia="en-AU"/>
              </w:rPr>
              <w:t xml:space="preserve">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p>
        </w:tc>
        <w:tc>
          <w:tcPr>
            <w:tcW w:w="1581" w:type="dxa"/>
            <w:tcBorders>
              <w:top w:val="nil"/>
              <w:left w:val="nil"/>
              <w:bottom w:val="single" w:sz="4" w:space="0" w:color="auto"/>
              <w:right w:val="single" w:sz="4" w:space="0" w:color="auto"/>
            </w:tcBorders>
            <w:shd w:val="clear" w:color="auto" w:fill="auto"/>
            <w:noWrap/>
            <w:vAlign w:val="bottom"/>
            <w:hideMark/>
          </w:tcPr>
          <w:p w14:paraId="19449CC3" w14:textId="18F031B1"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91</w:t>
            </w:r>
            <w:r w:rsidRPr="00A55A5B">
              <w:rPr>
                <w:rFonts w:eastAsia="Times New Roman" w:cstheme="minorHAnsi"/>
                <w:color w:val="000000"/>
                <w:sz w:val="22"/>
                <w:lang w:eastAsia="en-AU"/>
              </w:rPr>
              <w:t xml:space="preserve">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r w:rsidR="00C71660">
              <w:rPr>
                <w:rFonts w:eastAsia="Times New Roman" w:cstheme="minorHAnsi"/>
                <w:color w:val="000000"/>
                <w:sz w:val="22"/>
                <w:lang w:eastAsia="en-AU"/>
              </w:rPr>
              <w:t>*</w:t>
            </w:r>
          </w:p>
        </w:tc>
        <w:tc>
          <w:tcPr>
            <w:tcW w:w="1417" w:type="dxa"/>
            <w:tcBorders>
              <w:top w:val="nil"/>
              <w:left w:val="nil"/>
              <w:bottom w:val="single" w:sz="4" w:space="0" w:color="auto"/>
              <w:right w:val="single" w:sz="4" w:space="0" w:color="auto"/>
            </w:tcBorders>
            <w:shd w:val="clear" w:color="auto" w:fill="auto"/>
            <w:noWrap/>
            <w:vAlign w:val="bottom"/>
            <w:hideMark/>
          </w:tcPr>
          <w:p w14:paraId="783EAECA" w14:textId="6FC2A2E6"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91</w:t>
            </w:r>
            <w:r w:rsidRPr="00A55A5B">
              <w:rPr>
                <w:rFonts w:eastAsia="Times New Roman" w:cstheme="minorHAnsi"/>
                <w:color w:val="000000"/>
                <w:sz w:val="22"/>
                <w:lang w:eastAsia="en-AU"/>
              </w:rPr>
              <w:t xml:space="preserve">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r w:rsidR="00C71660">
              <w:rPr>
                <w:rFonts w:eastAsia="Times New Roman" w:cstheme="minorHAnsi"/>
                <w:color w:val="000000"/>
                <w:sz w:val="22"/>
                <w:lang w:eastAsia="en-AU"/>
              </w:rPr>
              <w:t>*</w:t>
            </w:r>
          </w:p>
        </w:tc>
        <w:tc>
          <w:tcPr>
            <w:tcW w:w="1565" w:type="dxa"/>
            <w:tcBorders>
              <w:top w:val="nil"/>
              <w:left w:val="nil"/>
              <w:bottom w:val="single" w:sz="4" w:space="0" w:color="auto"/>
              <w:right w:val="single" w:sz="4" w:space="0" w:color="auto"/>
            </w:tcBorders>
            <w:shd w:val="clear" w:color="auto" w:fill="auto"/>
            <w:noWrap/>
            <w:vAlign w:val="bottom"/>
            <w:hideMark/>
          </w:tcPr>
          <w:p w14:paraId="17C4864D" w14:textId="732F1196"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91</w:t>
            </w:r>
            <w:r w:rsidRPr="00A55A5B">
              <w:rPr>
                <w:rFonts w:eastAsia="Times New Roman" w:cstheme="minorHAnsi"/>
                <w:color w:val="000000"/>
                <w:sz w:val="22"/>
                <w:lang w:eastAsia="en-AU"/>
              </w:rPr>
              <w:t xml:space="preserve">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r w:rsidR="00C71660">
              <w:rPr>
                <w:rFonts w:eastAsia="Times New Roman" w:cstheme="minorHAnsi"/>
                <w:color w:val="000000"/>
                <w:sz w:val="22"/>
                <w:lang w:eastAsia="en-AU"/>
              </w:rPr>
              <w:t>*</w:t>
            </w:r>
          </w:p>
        </w:tc>
        <w:tc>
          <w:tcPr>
            <w:tcW w:w="1371" w:type="dxa"/>
            <w:tcBorders>
              <w:top w:val="nil"/>
              <w:left w:val="nil"/>
              <w:bottom w:val="single" w:sz="4" w:space="0" w:color="auto"/>
              <w:right w:val="single" w:sz="4" w:space="0" w:color="auto"/>
            </w:tcBorders>
            <w:shd w:val="clear" w:color="auto" w:fill="auto"/>
            <w:noWrap/>
            <w:vAlign w:val="bottom"/>
            <w:hideMark/>
          </w:tcPr>
          <w:p w14:paraId="4A9C39C1" w14:textId="50FF74C2"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91</w:t>
            </w:r>
            <w:r w:rsidRPr="00A55A5B">
              <w:rPr>
                <w:rFonts w:eastAsia="Times New Roman" w:cstheme="minorHAnsi"/>
                <w:color w:val="000000"/>
                <w:sz w:val="22"/>
                <w:lang w:eastAsia="en-AU"/>
              </w:rPr>
              <w:t xml:space="preserve">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r w:rsidR="00C71660">
              <w:rPr>
                <w:rFonts w:eastAsia="Times New Roman" w:cstheme="minorHAnsi"/>
                <w:color w:val="000000"/>
                <w:sz w:val="22"/>
                <w:lang w:eastAsia="en-AU"/>
              </w:rPr>
              <w:t>*</w:t>
            </w:r>
          </w:p>
        </w:tc>
        <w:tc>
          <w:tcPr>
            <w:tcW w:w="1559" w:type="dxa"/>
            <w:tcBorders>
              <w:top w:val="nil"/>
              <w:left w:val="nil"/>
              <w:bottom w:val="single" w:sz="4" w:space="0" w:color="auto"/>
              <w:right w:val="single" w:sz="4" w:space="0" w:color="auto"/>
            </w:tcBorders>
            <w:shd w:val="clear" w:color="auto" w:fill="auto"/>
            <w:noWrap/>
            <w:vAlign w:val="bottom"/>
            <w:hideMark/>
          </w:tcPr>
          <w:p w14:paraId="6660764E" w14:textId="391AB786"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5</w:t>
            </w:r>
            <w:r w:rsidRPr="00A55A5B">
              <w:rPr>
                <w:rFonts w:eastAsia="Times New Roman" w:cstheme="minorHAnsi"/>
                <w:color w:val="000000"/>
                <w:sz w:val="22"/>
                <w:lang w:eastAsia="en-AU"/>
              </w:rPr>
              <w:t>0 (0.00)</w:t>
            </w:r>
            <w:r w:rsidR="00C71660">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1DA77C55" w14:textId="62E2FD42"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w:t>
            </w:r>
            <w:r w:rsidRPr="00A55A5B">
              <w:rPr>
                <w:rFonts w:eastAsia="Times New Roman" w:cstheme="minorHAnsi"/>
                <w:color w:val="000000"/>
                <w:sz w:val="22"/>
                <w:lang w:eastAsia="en-AU"/>
              </w:rPr>
              <w:t>0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r w:rsidR="00C71660">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3D59953B" w14:textId="08F2BA55"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FB3ABD">
              <w:rPr>
                <w:rFonts w:eastAsia="Times New Roman" w:cstheme="minorHAnsi"/>
                <w:color w:val="000000"/>
                <w:sz w:val="22"/>
                <w:lang w:eastAsia="en-AU"/>
              </w:rPr>
              <w:t>91</w:t>
            </w:r>
            <w:r w:rsidRPr="00A55A5B">
              <w:rPr>
                <w:rFonts w:eastAsia="Times New Roman" w:cstheme="minorHAnsi"/>
                <w:color w:val="000000"/>
                <w:sz w:val="22"/>
                <w:lang w:eastAsia="en-AU"/>
              </w:rPr>
              <w:t xml:space="preserve"> (0.0</w:t>
            </w:r>
            <w:r w:rsidR="00FB3ABD">
              <w:rPr>
                <w:rFonts w:eastAsia="Times New Roman" w:cstheme="minorHAnsi"/>
                <w:color w:val="000000"/>
                <w:sz w:val="22"/>
                <w:lang w:eastAsia="en-AU"/>
              </w:rPr>
              <w:t>2</w:t>
            </w:r>
            <w:r w:rsidRPr="00A55A5B">
              <w:rPr>
                <w:rFonts w:eastAsia="Times New Roman" w:cstheme="minorHAnsi"/>
                <w:color w:val="000000"/>
                <w:sz w:val="22"/>
                <w:lang w:eastAsia="en-AU"/>
              </w:rPr>
              <w:t>)</w:t>
            </w:r>
            <w:r w:rsidR="00C71660">
              <w:rPr>
                <w:rFonts w:eastAsia="Times New Roman" w:cstheme="minorHAnsi"/>
                <w:color w:val="000000"/>
                <w:sz w:val="22"/>
                <w:lang w:eastAsia="en-AU"/>
              </w:rPr>
              <w:t>*</w:t>
            </w:r>
          </w:p>
        </w:tc>
      </w:tr>
      <w:tr w:rsidR="008906AC" w:rsidRPr="001D0F81" w14:paraId="75EAA95D"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41CB306" w14:textId="1108C42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XGBoost - Lin (8)</w:t>
            </w:r>
          </w:p>
        </w:tc>
        <w:tc>
          <w:tcPr>
            <w:tcW w:w="923" w:type="dxa"/>
            <w:tcBorders>
              <w:top w:val="nil"/>
              <w:left w:val="nil"/>
              <w:bottom w:val="single" w:sz="4" w:space="0" w:color="auto"/>
              <w:right w:val="single" w:sz="4" w:space="0" w:color="auto"/>
            </w:tcBorders>
            <w:shd w:val="clear" w:color="auto" w:fill="auto"/>
            <w:noWrap/>
            <w:vAlign w:val="bottom"/>
            <w:hideMark/>
          </w:tcPr>
          <w:p w14:paraId="7C0CC4B1"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10E2C080"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(0.05)</w:t>
            </w:r>
          </w:p>
        </w:tc>
        <w:tc>
          <w:tcPr>
            <w:tcW w:w="1581" w:type="dxa"/>
            <w:tcBorders>
              <w:top w:val="nil"/>
              <w:left w:val="nil"/>
              <w:bottom w:val="single" w:sz="4" w:space="0" w:color="auto"/>
              <w:right w:val="single" w:sz="4" w:space="0" w:color="auto"/>
            </w:tcBorders>
            <w:shd w:val="clear" w:color="auto" w:fill="auto"/>
            <w:noWrap/>
            <w:vAlign w:val="bottom"/>
            <w:hideMark/>
          </w:tcPr>
          <w:p w14:paraId="65FFAE43"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417" w:type="dxa"/>
            <w:tcBorders>
              <w:top w:val="nil"/>
              <w:left w:val="nil"/>
              <w:bottom w:val="single" w:sz="4" w:space="0" w:color="auto"/>
              <w:right w:val="single" w:sz="4" w:space="0" w:color="auto"/>
            </w:tcBorders>
            <w:shd w:val="clear" w:color="auto" w:fill="auto"/>
            <w:noWrap/>
            <w:vAlign w:val="bottom"/>
            <w:hideMark/>
          </w:tcPr>
          <w:p w14:paraId="1CCD3049"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65" w:type="dxa"/>
            <w:tcBorders>
              <w:top w:val="nil"/>
              <w:left w:val="nil"/>
              <w:bottom w:val="single" w:sz="4" w:space="0" w:color="auto"/>
              <w:right w:val="single" w:sz="4" w:space="0" w:color="auto"/>
            </w:tcBorders>
            <w:shd w:val="clear" w:color="auto" w:fill="auto"/>
            <w:noWrap/>
            <w:vAlign w:val="bottom"/>
            <w:hideMark/>
          </w:tcPr>
          <w:p w14:paraId="06C2223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371" w:type="dxa"/>
            <w:tcBorders>
              <w:top w:val="nil"/>
              <w:left w:val="nil"/>
              <w:bottom w:val="single" w:sz="4" w:space="0" w:color="auto"/>
              <w:right w:val="single" w:sz="4" w:space="0" w:color="auto"/>
            </w:tcBorders>
            <w:shd w:val="clear" w:color="auto" w:fill="auto"/>
            <w:noWrap/>
            <w:vAlign w:val="bottom"/>
            <w:hideMark/>
          </w:tcPr>
          <w:p w14:paraId="2B7D1A5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59" w:type="dxa"/>
            <w:tcBorders>
              <w:top w:val="nil"/>
              <w:left w:val="nil"/>
              <w:bottom w:val="single" w:sz="4" w:space="0" w:color="auto"/>
              <w:right w:val="single" w:sz="4" w:space="0" w:color="auto"/>
            </w:tcBorders>
            <w:shd w:val="clear" w:color="auto" w:fill="auto"/>
            <w:noWrap/>
            <w:vAlign w:val="bottom"/>
            <w:hideMark/>
          </w:tcPr>
          <w:p w14:paraId="79675E1A" w14:textId="0494B650"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0.58 (0.08)</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0D9212FE"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0.78 (0.05)</w:t>
            </w:r>
          </w:p>
        </w:tc>
        <w:tc>
          <w:tcPr>
            <w:tcW w:w="1418" w:type="dxa"/>
            <w:tcBorders>
              <w:top w:val="nil"/>
              <w:left w:val="nil"/>
              <w:bottom w:val="single" w:sz="4" w:space="0" w:color="auto"/>
              <w:right w:val="single" w:sz="4" w:space="0" w:color="auto"/>
            </w:tcBorders>
            <w:shd w:val="clear" w:color="auto" w:fill="auto"/>
            <w:noWrap/>
            <w:vAlign w:val="bottom"/>
            <w:hideMark/>
          </w:tcPr>
          <w:p w14:paraId="37EF6461"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(0.05)</w:t>
            </w:r>
          </w:p>
        </w:tc>
      </w:tr>
      <w:tr w:rsidR="008906AC" w:rsidRPr="001D0F81" w14:paraId="34BB1E7B"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4670439B"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5BDE5DA9"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7CBBF9C0" w14:textId="763DB67B"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0.91 (0.02)</w:t>
            </w:r>
            <w:r w:rsidR="00FB3ABD">
              <w:rPr>
                <w:rFonts w:eastAsia="Times New Roman" w:cstheme="minorHAnsi"/>
                <w:color w:val="000000"/>
                <w:sz w:val="22"/>
                <w:lang w:eastAsia="en-AU"/>
              </w:rPr>
              <w:t>*</w:t>
            </w:r>
          </w:p>
        </w:tc>
        <w:tc>
          <w:tcPr>
            <w:tcW w:w="1581" w:type="dxa"/>
            <w:tcBorders>
              <w:top w:val="nil"/>
              <w:left w:val="nil"/>
              <w:bottom w:val="single" w:sz="4" w:space="0" w:color="auto"/>
              <w:right w:val="single" w:sz="4" w:space="0" w:color="auto"/>
            </w:tcBorders>
            <w:shd w:val="clear" w:color="auto" w:fill="auto"/>
            <w:noWrap/>
            <w:vAlign w:val="bottom"/>
            <w:hideMark/>
          </w:tcPr>
          <w:p w14:paraId="52694764" w14:textId="6A5A8F0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0.91 (0.01)</w:t>
            </w:r>
            <w:r w:rsidR="00FB3ABD">
              <w:rPr>
                <w:rFonts w:eastAsia="Times New Roman" w:cstheme="minorHAnsi"/>
                <w:color w:val="000000"/>
                <w:sz w:val="22"/>
                <w:lang w:eastAsia="en-AU"/>
              </w:rPr>
              <w:t>*</w:t>
            </w:r>
          </w:p>
        </w:tc>
        <w:tc>
          <w:tcPr>
            <w:tcW w:w="1417" w:type="dxa"/>
            <w:tcBorders>
              <w:top w:val="nil"/>
              <w:left w:val="nil"/>
              <w:bottom w:val="single" w:sz="4" w:space="0" w:color="auto"/>
              <w:right w:val="single" w:sz="4" w:space="0" w:color="auto"/>
            </w:tcBorders>
            <w:shd w:val="clear" w:color="auto" w:fill="auto"/>
            <w:noWrap/>
            <w:vAlign w:val="bottom"/>
            <w:hideMark/>
          </w:tcPr>
          <w:p w14:paraId="2BE49EE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0.91 (0.02)</w:t>
            </w:r>
          </w:p>
        </w:tc>
        <w:tc>
          <w:tcPr>
            <w:tcW w:w="1565" w:type="dxa"/>
            <w:tcBorders>
              <w:top w:val="nil"/>
              <w:left w:val="nil"/>
              <w:bottom w:val="single" w:sz="4" w:space="0" w:color="auto"/>
              <w:right w:val="single" w:sz="4" w:space="0" w:color="auto"/>
            </w:tcBorders>
            <w:shd w:val="clear" w:color="auto" w:fill="auto"/>
            <w:noWrap/>
            <w:vAlign w:val="bottom"/>
            <w:hideMark/>
          </w:tcPr>
          <w:p w14:paraId="7CB1842B" w14:textId="51AF0893"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(0.02)</w:t>
            </w:r>
            <w:r w:rsidR="00C71660">
              <w:rPr>
                <w:rFonts w:eastAsia="Times New Roman" w:cstheme="minorHAnsi"/>
                <w:color w:val="000000"/>
                <w:sz w:val="22"/>
                <w:lang w:eastAsia="en-AU"/>
              </w:rPr>
              <w:t>*</w:t>
            </w:r>
          </w:p>
        </w:tc>
        <w:tc>
          <w:tcPr>
            <w:tcW w:w="1371" w:type="dxa"/>
            <w:tcBorders>
              <w:top w:val="nil"/>
              <w:left w:val="nil"/>
              <w:bottom w:val="single" w:sz="4" w:space="0" w:color="auto"/>
              <w:right w:val="single" w:sz="4" w:space="0" w:color="auto"/>
            </w:tcBorders>
            <w:shd w:val="clear" w:color="auto" w:fill="auto"/>
            <w:noWrap/>
            <w:vAlign w:val="bottom"/>
            <w:hideMark/>
          </w:tcPr>
          <w:p w14:paraId="470D936F" w14:textId="42E8CEDC"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0.91 (0.02)</w:t>
            </w:r>
            <w:r w:rsidR="00C71660">
              <w:rPr>
                <w:rFonts w:eastAsia="Times New Roman" w:cstheme="minorHAnsi"/>
                <w:color w:val="000000"/>
                <w:sz w:val="22"/>
                <w:lang w:eastAsia="en-AU"/>
              </w:rPr>
              <w:t>*</w:t>
            </w:r>
          </w:p>
        </w:tc>
        <w:tc>
          <w:tcPr>
            <w:tcW w:w="1559" w:type="dxa"/>
            <w:tcBorders>
              <w:top w:val="nil"/>
              <w:left w:val="nil"/>
              <w:bottom w:val="single" w:sz="4" w:space="0" w:color="auto"/>
              <w:right w:val="single" w:sz="4" w:space="0" w:color="auto"/>
            </w:tcBorders>
            <w:shd w:val="clear" w:color="auto" w:fill="auto"/>
            <w:noWrap/>
            <w:vAlign w:val="bottom"/>
            <w:hideMark/>
          </w:tcPr>
          <w:p w14:paraId="6EDDD29A" w14:textId="7C4C0D3F"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(0.00)</w:t>
            </w:r>
            <w:r w:rsidR="007B11AF">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4EE55083" w14:textId="491D3E51"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04539C">
              <w:rPr>
                <w:rFonts w:eastAsia="Times New Roman" w:cstheme="minorHAnsi"/>
                <w:color w:val="000000"/>
                <w:sz w:val="22"/>
                <w:lang w:eastAsia="en-AU"/>
              </w:rPr>
              <w:t>91</w:t>
            </w:r>
            <w:r w:rsidRPr="00A55A5B">
              <w:rPr>
                <w:rFonts w:eastAsia="Times New Roman" w:cstheme="minorHAnsi"/>
                <w:color w:val="000000"/>
                <w:sz w:val="22"/>
                <w:lang w:eastAsia="en-AU"/>
              </w:rPr>
              <w:t xml:space="preserve"> (0.02)</w:t>
            </w:r>
            <w:r w:rsidR="00FB3ABD">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4E4E8117" w14:textId="01EC8943"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w:t>
            </w:r>
            <w:r w:rsidR="0004539C">
              <w:rPr>
                <w:rFonts w:eastAsia="Times New Roman" w:cstheme="minorHAnsi"/>
                <w:color w:val="000000"/>
                <w:sz w:val="22"/>
                <w:lang w:eastAsia="en-AU"/>
              </w:rPr>
              <w:t>93</w:t>
            </w:r>
            <w:r w:rsidRPr="00A55A5B">
              <w:rPr>
                <w:rFonts w:eastAsia="Times New Roman" w:cstheme="minorHAnsi"/>
                <w:color w:val="000000"/>
                <w:sz w:val="22"/>
                <w:lang w:eastAsia="en-AU"/>
              </w:rPr>
              <w:t xml:space="preserve"> (0.02)</w:t>
            </w:r>
            <w:r w:rsidR="00FB3ABD">
              <w:rPr>
                <w:rFonts w:eastAsia="Times New Roman" w:cstheme="minorHAnsi"/>
                <w:color w:val="000000"/>
                <w:sz w:val="22"/>
                <w:lang w:eastAsia="en-AU"/>
              </w:rPr>
              <w:t>*</w:t>
            </w:r>
          </w:p>
        </w:tc>
      </w:tr>
      <w:tr w:rsidR="008906AC" w:rsidRPr="001D0F81" w14:paraId="7283A055"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8D2755"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RF-Survival (9)</w:t>
            </w:r>
          </w:p>
        </w:tc>
        <w:tc>
          <w:tcPr>
            <w:tcW w:w="923" w:type="dxa"/>
            <w:tcBorders>
              <w:top w:val="nil"/>
              <w:left w:val="nil"/>
              <w:bottom w:val="single" w:sz="4" w:space="0" w:color="auto"/>
              <w:right w:val="single" w:sz="4" w:space="0" w:color="auto"/>
            </w:tcBorders>
            <w:shd w:val="clear" w:color="auto" w:fill="auto"/>
            <w:noWrap/>
            <w:vAlign w:val="bottom"/>
            <w:hideMark/>
          </w:tcPr>
          <w:p w14:paraId="072AA8C5"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0A994C96"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81" w:type="dxa"/>
            <w:tcBorders>
              <w:top w:val="nil"/>
              <w:left w:val="nil"/>
              <w:bottom w:val="single" w:sz="4" w:space="0" w:color="auto"/>
              <w:right w:val="single" w:sz="4" w:space="0" w:color="auto"/>
            </w:tcBorders>
            <w:shd w:val="clear" w:color="auto" w:fill="auto"/>
            <w:noWrap/>
            <w:vAlign w:val="bottom"/>
            <w:hideMark/>
          </w:tcPr>
          <w:p w14:paraId="361BC0C1" w14:textId="7AF15E6F"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(0.06)</w:t>
            </w:r>
            <w:r w:rsidR="007D7C80">
              <w:rPr>
                <w:rFonts w:eastAsia="Times New Roman" w:cstheme="minorHAnsi"/>
                <w:color w:val="000000"/>
                <w:sz w:val="22"/>
                <w:lang w:eastAsia="en-AU"/>
              </w:rPr>
              <w:t>*</w:t>
            </w:r>
          </w:p>
        </w:tc>
        <w:tc>
          <w:tcPr>
            <w:tcW w:w="1417" w:type="dxa"/>
            <w:tcBorders>
              <w:top w:val="nil"/>
              <w:left w:val="nil"/>
              <w:bottom w:val="single" w:sz="4" w:space="0" w:color="auto"/>
              <w:right w:val="single" w:sz="4" w:space="0" w:color="auto"/>
            </w:tcBorders>
            <w:shd w:val="clear" w:color="auto" w:fill="auto"/>
            <w:noWrap/>
            <w:vAlign w:val="bottom"/>
            <w:hideMark/>
          </w:tcPr>
          <w:p w14:paraId="61BE70A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65" w:type="dxa"/>
            <w:tcBorders>
              <w:top w:val="nil"/>
              <w:left w:val="nil"/>
              <w:bottom w:val="single" w:sz="4" w:space="0" w:color="auto"/>
              <w:right w:val="single" w:sz="4" w:space="0" w:color="auto"/>
            </w:tcBorders>
            <w:shd w:val="clear" w:color="auto" w:fill="auto"/>
            <w:noWrap/>
            <w:vAlign w:val="bottom"/>
            <w:hideMark/>
          </w:tcPr>
          <w:p w14:paraId="61F5580A"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0.79 (0.06)</w:t>
            </w:r>
          </w:p>
        </w:tc>
        <w:tc>
          <w:tcPr>
            <w:tcW w:w="1371" w:type="dxa"/>
            <w:tcBorders>
              <w:top w:val="nil"/>
              <w:left w:val="nil"/>
              <w:bottom w:val="single" w:sz="4" w:space="0" w:color="auto"/>
              <w:right w:val="single" w:sz="4" w:space="0" w:color="auto"/>
            </w:tcBorders>
            <w:shd w:val="clear" w:color="auto" w:fill="auto"/>
            <w:noWrap/>
            <w:vAlign w:val="bottom"/>
            <w:hideMark/>
          </w:tcPr>
          <w:p w14:paraId="46FF7FC8"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0.80 (0.06)</w:t>
            </w:r>
          </w:p>
        </w:tc>
        <w:tc>
          <w:tcPr>
            <w:tcW w:w="1559" w:type="dxa"/>
            <w:tcBorders>
              <w:top w:val="nil"/>
              <w:left w:val="nil"/>
              <w:bottom w:val="single" w:sz="4" w:space="0" w:color="auto"/>
              <w:right w:val="single" w:sz="4" w:space="0" w:color="auto"/>
            </w:tcBorders>
            <w:shd w:val="clear" w:color="auto" w:fill="auto"/>
            <w:noWrap/>
            <w:vAlign w:val="bottom"/>
            <w:hideMark/>
          </w:tcPr>
          <w:p w14:paraId="52D5EA1B" w14:textId="5822D4E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0.58 (0.08)</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7382EE77" w14:textId="18C0B3D9"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0.71 (0.08)</w:t>
            </w:r>
            <w:r w:rsidR="007D7C80">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01033136" w14:textId="33C0587C"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0.71 (0.05)</w:t>
            </w:r>
            <w:r w:rsidR="007D7C80">
              <w:rPr>
                <w:rFonts w:eastAsia="Times New Roman" w:cstheme="minorHAnsi"/>
                <w:color w:val="000000"/>
                <w:sz w:val="22"/>
                <w:lang w:eastAsia="en-AU"/>
              </w:rPr>
              <w:t>*</w:t>
            </w:r>
          </w:p>
        </w:tc>
      </w:tr>
      <w:tr w:rsidR="008906AC" w:rsidRPr="001D0F81" w14:paraId="0F430494"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3EAAD42B"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3A9A3B3B"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49DF1675"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0.92 (0.01)</w:t>
            </w:r>
          </w:p>
        </w:tc>
        <w:tc>
          <w:tcPr>
            <w:tcW w:w="1581" w:type="dxa"/>
            <w:tcBorders>
              <w:top w:val="nil"/>
              <w:left w:val="nil"/>
              <w:bottom w:val="single" w:sz="4" w:space="0" w:color="auto"/>
              <w:right w:val="single" w:sz="4" w:space="0" w:color="auto"/>
            </w:tcBorders>
            <w:shd w:val="clear" w:color="auto" w:fill="auto"/>
            <w:noWrap/>
            <w:vAlign w:val="bottom"/>
            <w:hideMark/>
          </w:tcPr>
          <w:p w14:paraId="0E6D600C" w14:textId="15EEF5F3"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0.87 (0.02)</w:t>
            </w:r>
            <w:r w:rsidR="00FB3ABD">
              <w:rPr>
                <w:rFonts w:eastAsia="Times New Roman" w:cstheme="minorHAnsi"/>
                <w:color w:val="000000"/>
                <w:sz w:val="22"/>
                <w:lang w:eastAsia="en-AU"/>
              </w:rPr>
              <w:t>*</w:t>
            </w:r>
          </w:p>
        </w:tc>
        <w:tc>
          <w:tcPr>
            <w:tcW w:w="1417" w:type="dxa"/>
            <w:tcBorders>
              <w:top w:val="nil"/>
              <w:left w:val="nil"/>
              <w:bottom w:val="single" w:sz="4" w:space="0" w:color="auto"/>
              <w:right w:val="single" w:sz="4" w:space="0" w:color="auto"/>
            </w:tcBorders>
            <w:shd w:val="clear" w:color="auto" w:fill="auto"/>
            <w:noWrap/>
            <w:vAlign w:val="bottom"/>
            <w:hideMark/>
          </w:tcPr>
          <w:p w14:paraId="150A6229" w14:textId="0B5E170A"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0.88 (0.02)</w:t>
            </w:r>
            <w:r w:rsidR="00FB3ABD">
              <w:rPr>
                <w:rFonts w:eastAsia="Times New Roman" w:cstheme="minorHAnsi"/>
                <w:color w:val="000000"/>
                <w:sz w:val="22"/>
                <w:lang w:eastAsia="en-AU"/>
              </w:rPr>
              <w:t>*</w:t>
            </w:r>
          </w:p>
        </w:tc>
        <w:tc>
          <w:tcPr>
            <w:tcW w:w="1565" w:type="dxa"/>
            <w:tcBorders>
              <w:top w:val="nil"/>
              <w:left w:val="nil"/>
              <w:bottom w:val="single" w:sz="4" w:space="0" w:color="auto"/>
              <w:right w:val="single" w:sz="4" w:space="0" w:color="auto"/>
            </w:tcBorders>
            <w:shd w:val="clear" w:color="auto" w:fill="auto"/>
            <w:noWrap/>
            <w:vAlign w:val="bottom"/>
            <w:hideMark/>
          </w:tcPr>
          <w:p w14:paraId="4A648268" w14:textId="33A6911B"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0.88 (0.02)</w:t>
            </w:r>
            <w:r w:rsidR="00FB3ABD">
              <w:rPr>
                <w:rFonts w:eastAsia="Times New Roman" w:cstheme="minorHAnsi"/>
                <w:color w:val="000000"/>
                <w:sz w:val="22"/>
                <w:lang w:eastAsia="en-AU"/>
              </w:rPr>
              <w:t>*</w:t>
            </w:r>
          </w:p>
        </w:tc>
        <w:tc>
          <w:tcPr>
            <w:tcW w:w="1371" w:type="dxa"/>
            <w:tcBorders>
              <w:top w:val="nil"/>
              <w:left w:val="nil"/>
              <w:bottom w:val="single" w:sz="4" w:space="0" w:color="auto"/>
              <w:right w:val="single" w:sz="4" w:space="0" w:color="auto"/>
            </w:tcBorders>
            <w:shd w:val="clear" w:color="auto" w:fill="auto"/>
            <w:noWrap/>
            <w:vAlign w:val="bottom"/>
            <w:hideMark/>
          </w:tcPr>
          <w:p w14:paraId="45E00111" w14:textId="181994AC"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0.87 (0.02)</w:t>
            </w:r>
            <w:r w:rsidR="00FB3ABD">
              <w:rPr>
                <w:rFonts w:eastAsia="Times New Roman" w:cstheme="minorHAnsi"/>
                <w:color w:val="000000"/>
                <w:sz w:val="22"/>
                <w:lang w:eastAsia="en-AU"/>
              </w:rPr>
              <w:t>*</w:t>
            </w:r>
          </w:p>
        </w:tc>
        <w:tc>
          <w:tcPr>
            <w:tcW w:w="1559" w:type="dxa"/>
            <w:tcBorders>
              <w:top w:val="nil"/>
              <w:left w:val="nil"/>
              <w:bottom w:val="single" w:sz="4" w:space="0" w:color="auto"/>
              <w:right w:val="single" w:sz="4" w:space="0" w:color="auto"/>
            </w:tcBorders>
            <w:shd w:val="clear" w:color="auto" w:fill="auto"/>
            <w:noWrap/>
            <w:vAlign w:val="bottom"/>
            <w:hideMark/>
          </w:tcPr>
          <w:p w14:paraId="3D95BAD9" w14:textId="0CA5157D"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0.51 (0.18)</w:t>
            </w:r>
            <w:r w:rsidR="007B11AF">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342DF039" w14:textId="2869587D"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0.86 (0.03)</w:t>
            </w:r>
            <w:r w:rsidR="00FB3ABD">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616588EE" w14:textId="6C746A41"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0.87 (0.02)</w:t>
            </w:r>
            <w:r w:rsidR="00FB3ABD">
              <w:rPr>
                <w:rFonts w:eastAsia="Times New Roman" w:cstheme="minorHAnsi"/>
                <w:color w:val="000000"/>
                <w:sz w:val="22"/>
                <w:lang w:eastAsia="en-AU"/>
              </w:rPr>
              <w:t>*</w:t>
            </w:r>
          </w:p>
        </w:tc>
      </w:tr>
      <w:tr w:rsidR="008906AC" w:rsidRPr="001D0F81" w14:paraId="53E3882A" w14:textId="77777777" w:rsidTr="00A55A5B">
        <w:trPr>
          <w:trHeight w:val="290"/>
        </w:trPr>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136DBF"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RF-MaxStat (10)</w:t>
            </w:r>
          </w:p>
        </w:tc>
        <w:tc>
          <w:tcPr>
            <w:tcW w:w="923" w:type="dxa"/>
            <w:tcBorders>
              <w:top w:val="nil"/>
              <w:left w:val="nil"/>
              <w:bottom w:val="single" w:sz="4" w:space="0" w:color="auto"/>
              <w:right w:val="single" w:sz="4" w:space="0" w:color="auto"/>
            </w:tcBorders>
            <w:shd w:val="clear" w:color="auto" w:fill="auto"/>
            <w:noWrap/>
            <w:vAlign w:val="bottom"/>
            <w:hideMark/>
          </w:tcPr>
          <w:p w14:paraId="1965F2E9"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MAS</w:t>
            </w:r>
          </w:p>
        </w:tc>
        <w:tc>
          <w:tcPr>
            <w:tcW w:w="1385" w:type="dxa"/>
            <w:tcBorders>
              <w:top w:val="nil"/>
              <w:left w:val="nil"/>
              <w:bottom w:val="single" w:sz="4" w:space="0" w:color="auto"/>
              <w:right w:val="single" w:sz="4" w:space="0" w:color="auto"/>
            </w:tcBorders>
            <w:shd w:val="clear" w:color="auto" w:fill="auto"/>
            <w:noWrap/>
            <w:vAlign w:val="bottom"/>
            <w:hideMark/>
          </w:tcPr>
          <w:p w14:paraId="772482CC"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(0.05)</w:t>
            </w:r>
          </w:p>
        </w:tc>
        <w:tc>
          <w:tcPr>
            <w:tcW w:w="1581" w:type="dxa"/>
            <w:tcBorders>
              <w:top w:val="nil"/>
              <w:left w:val="nil"/>
              <w:bottom w:val="single" w:sz="4" w:space="0" w:color="auto"/>
              <w:right w:val="single" w:sz="4" w:space="0" w:color="auto"/>
            </w:tcBorders>
            <w:shd w:val="clear" w:color="auto" w:fill="auto"/>
            <w:noWrap/>
            <w:vAlign w:val="bottom"/>
            <w:hideMark/>
          </w:tcPr>
          <w:p w14:paraId="4EBAC81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417" w:type="dxa"/>
            <w:tcBorders>
              <w:top w:val="nil"/>
              <w:left w:val="nil"/>
              <w:bottom w:val="single" w:sz="4" w:space="0" w:color="auto"/>
              <w:right w:val="single" w:sz="4" w:space="0" w:color="auto"/>
            </w:tcBorders>
            <w:shd w:val="clear" w:color="auto" w:fill="auto"/>
            <w:noWrap/>
            <w:vAlign w:val="bottom"/>
            <w:hideMark/>
          </w:tcPr>
          <w:p w14:paraId="6E9BF20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565" w:type="dxa"/>
            <w:tcBorders>
              <w:top w:val="nil"/>
              <w:left w:val="nil"/>
              <w:bottom w:val="single" w:sz="4" w:space="0" w:color="auto"/>
              <w:right w:val="single" w:sz="4" w:space="0" w:color="auto"/>
            </w:tcBorders>
            <w:shd w:val="clear" w:color="auto" w:fill="auto"/>
            <w:noWrap/>
            <w:vAlign w:val="bottom"/>
            <w:hideMark/>
          </w:tcPr>
          <w:p w14:paraId="6FA1BDA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371" w:type="dxa"/>
            <w:tcBorders>
              <w:top w:val="nil"/>
              <w:left w:val="nil"/>
              <w:bottom w:val="single" w:sz="4" w:space="0" w:color="auto"/>
              <w:right w:val="single" w:sz="4" w:space="0" w:color="auto"/>
            </w:tcBorders>
            <w:shd w:val="clear" w:color="auto" w:fill="auto"/>
            <w:noWrap/>
            <w:vAlign w:val="bottom"/>
            <w:hideMark/>
          </w:tcPr>
          <w:p w14:paraId="512C3F5D" w14:textId="77777777"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0.81 (0.06)</w:t>
            </w:r>
          </w:p>
        </w:tc>
        <w:tc>
          <w:tcPr>
            <w:tcW w:w="1559" w:type="dxa"/>
            <w:tcBorders>
              <w:top w:val="nil"/>
              <w:left w:val="nil"/>
              <w:bottom w:val="single" w:sz="4" w:space="0" w:color="auto"/>
              <w:right w:val="single" w:sz="4" w:space="0" w:color="auto"/>
            </w:tcBorders>
            <w:shd w:val="clear" w:color="auto" w:fill="auto"/>
            <w:noWrap/>
            <w:vAlign w:val="bottom"/>
            <w:hideMark/>
          </w:tcPr>
          <w:p w14:paraId="2987C354" w14:textId="4B4EAAD0"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0.59 (0.07)</w:t>
            </w:r>
            <w:r w:rsidR="0004539C">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585D409C" w14:textId="1BA46FA3"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0.74 (0.05)</w:t>
            </w:r>
            <w:r w:rsidR="0004539C">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0C848B60" w14:textId="0E5B774A"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0.74 (0.05)</w:t>
            </w:r>
            <w:r w:rsidR="0004539C">
              <w:rPr>
                <w:rFonts w:eastAsia="Times New Roman" w:cstheme="minorHAnsi"/>
                <w:color w:val="000000"/>
                <w:sz w:val="22"/>
                <w:lang w:eastAsia="en-AU"/>
              </w:rPr>
              <w:t>*</w:t>
            </w:r>
          </w:p>
        </w:tc>
      </w:tr>
      <w:tr w:rsidR="008906AC" w:rsidRPr="001D0F81" w14:paraId="3E5E08A9" w14:textId="77777777" w:rsidTr="00A55A5B">
        <w:trPr>
          <w:trHeight w:val="290"/>
        </w:trPr>
        <w:tc>
          <w:tcPr>
            <w:tcW w:w="1940" w:type="dxa"/>
            <w:vMerge/>
            <w:tcBorders>
              <w:top w:val="nil"/>
              <w:left w:val="single" w:sz="4" w:space="0" w:color="auto"/>
              <w:bottom w:val="single" w:sz="4" w:space="0" w:color="auto"/>
              <w:right w:val="single" w:sz="4" w:space="0" w:color="auto"/>
            </w:tcBorders>
            <w:vAlign w:val="center"/>
            <w:hideMark/>
          </w:tcPr>
          <w:p w14:paraId="5AEB8621" w14:textId="77777777" w:rsidR="008906AC" w:rsidRPr="00A55A5B" w:rsidRDefault="008906AC" w:rsidP="00A55A5B">
            <w:pPr>
              <w:spacing w:after="0" w:line="240" w:lineRule="auto"/>
              <w:contextualSpacing/>
              <w:rPr>
                <w:rFonts w:eastAsia="Times New Roman" w:cstheme="minorHAnsi"/>
                <w:b/>
                <w:bCs/>
                <w:color w:val="000000"/>
                <w:sz w:val="22"/>
                <w:lang w:eastAsia="en-AU"/>
              </w:rPr>
            </w:pPr>
          </w:p>
        </w:tc>
        <w:tc>
          <w:tcPr>
            <w:tcW w:w="923" w:type="dxa"/>
            <w:tcBorders>
              <w:top w:val="nil"/>
              <w:left w:val="nil"/>
              <w:bottom w:val="single" w:sz="4" w:space="0" w:color="auto"/>
              <w:right w:val="single" w:sz="4" w:space="0" w:color="auto"/>
            </w:tcBorders>
            <w:shd w:val="clear" w:color="auto" w:fill="auto"/>
            <w:noWrap/>
            <w:vAlign w:val="bottom"/>
            <w:hideMark/>
          </w:tcPr>
          <w:p w14:paraId="188575C9" w14:textId="77777777" w:rsidR="008906AC" w:rsidRPr="00A55A5B" w:rsidRDefault="008906AC" w:rsidP="00A55A5B">
            <w:pPr>
              <w:spacing w:after="0" w:line="240" w:lineRule="auto"/>
              <w:contextualSpacing/>
              <w:rPr>
                <w:rFonts w:eastAsia="Times New Roman" w:cstheme="minorHAnsi"/>
                <w:b/>
                <w:bCs/>
                <w:color w:val="000000"/>
                <w:sz w:val="22"/>
                <w:lang w:eastAsia="en-AU"/>
              </w:rPr>
            </w:pPr>
            <w:r w:rsidRPr="00A55A5B">
              <w:rPr>
                <w:rFonts w:eastAsia="Times New Roman" w:cstheme="minorHAnsi"/>
                <w:b/>
                <w:bCs/>
                <w:color w:val="000000"/>
                <w:sz w:val="22"/>
                <w:lang w:eastAsia="en-AU"/>
              </w:rPr>
              <w:t>ADNI</w:t>
            </w:r>
          </w:p>
        </w:tc>
        <w:tc>
          <w:tcPr>
            <w:tcW w:w="1385" w:type="dxa"/>
            <w:tcBorders>
              <w:top w:val="nil"/>
              <w:left w:val="nil"/>
              <w:bottom w:val="single" w:sz="4" w:space="0" w:color="auto"/>
              <w:right w:val="single" w:sz="4" w:space="0" w:color="auto"/>
            </w:tcBorders>
            <w:shd w:val="clear" w:color="auto" w:fill="auto"/>
            <w:noWrap/>
            <w:vAlign w:val="bottom"/>
            <w:hideMark/>
          </w:tcPr>
          <w:p w14:paraId="530452AC" w14:textId="388E7D60"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0.90 (0.02)</w:t>
            </w:r>
            <w:r w:rsidR="00FB3ABD">
              <w:rPr>
                <w:rFonts w:eastAsia="Times New Roman" w:cstheme="minorHAnsi"/>
                <w:color w:val="000000"/>
                <w:sz w:val="22"/>
                <w:lang w:eastAsia="en-AU"/>
              </w:rPr>
              <w:t>*</w:t>
            </w:r>
          </w:p>
        </w:tc>
        <w:tc>
          <w:tcPr>
            <w:tcW w:w="1581" w:type="dxa"/>
            <w:tcBorders>
              <w:top w:val="nil"/>
              <w:left w:val="nil"/>
              <w:bottom w:val="single" w:sz="4" w:space="0" w:color="auto"/>
              <w:right w:val="single" w:sz="4" w:space="0" w:color="auto"/>
            </w:tcBorders>
            <w:shd w:val="clear" w:color="auto" w:fill="auto"/>
            <w:noWrap/>
            <w:vAlign w:val="bottom"/>
            <w:hideMark/>
          </w:tcPr>
          <w:p w14:paraId="67E4623B" w14:textId="4D6CACE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0.88 (0.02)</w:t>
            </w:r>
            <w:r w:rsidR="00FB3ABD">
              <w:rPr>
                <w:rFonts w:eastAsia="Times New Roman" w:cstheme="minorHAnsi"/>
                <w:color w:val="000000"/>
                <w:sz w:val="22"/>
                <w:lang w:eastAsia="en-AU"/>
              </w:rPr>
              <w:t>*</w:t>
            </w:r>
          </w:p>
        </w:tc>
        <w:tc>
          <w:tcPr>
            <w:tcW w:w="1417" w:type="dxa"/>
            <w:tcBorders>
              <w:top w:val="nil"/>
              <w:left w:val="nil"/>
              <w:bottom w:val="single" w:sz="4" w:space="0" w:color="auto"/>
              <w:right w:val="single" w:sz="4" w:space="0" w:color="auto"/>
            </w:tcBorders>
            <w:shd w:val="clear" w:color="auto" w:fill="auto"/>
            <w:noWrap/>
            <w:vAlign w:val="bottom"/>
            <w:hideMark/>
          </w:tcPr>
          <w:p w14:paraId="3F9951CB" w14:textId="5D3222BC"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0.88 (0.02)</w:t>
            </w:r>
            <w:r w:rsidR="00FB3ABD">
              <w:rPr>
                <w:rFonts w:eastAsia="Times New Roman" w:cstheme="minorHAnsi"/>
                <w:color w:val="000000"/>
                <w:sz w:val="22"/>
                <w:lang w:eastAsia="en-AU"/>
              </w:rPr>
              <w:t>*</w:t>
            </w:r>
          </w:p>
        </w:tc>
        <w:tc>
          <w:tcPr>
            <w:tcW w:w="1565" w:type="dxa"/>
            <w:tcBorders>
              <w:top w:val="nil"/>
              <w:left w:val="nil"/>
              <w:bottom w:val="single" w:sz="4" w:space="0" w:color="auto"/>
              <w:right w:val="single" w:sz="4" w:space="0" w:color="auto"/>
            </w:tcBorders>
            <w:shd w:val="clear" w:color="auto" w:fill="auto"/>
            <w:noWrap/>
            <w:vAlign w:val="bottom"/>
            <w:hideMark/>
          </w:tcPr>
          <w:p w14:paraId="77E3A2D9" w14:textId="676B7A0F"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0.88 (0.02)</w:t>
            </w:r>
            <w:r w:rsidR="00FB3ABD">
              <w:rPr>
                <w:rFonts w:eastAsia="Times New Roman" w:cstheme="minorHAnsi"/>
                <w:color w:val="000000"/>
                <w:sz w:val="22"/>
                <w:lang w:eastAsia="en-AU"/>
              </w:rPr>
              <w:t>*</w:t>
            </w:r>
          </w:p>
        </w:tc>
        <w:tc>
          <w:tcPr>
            <w:tcW w:w="1371" w:type="dxa"/>
            <w:tcBorders>
              <w:top w:val="nil"/>
              <w:left w:val="nil"/>
              <w:bottom w:val="single" w:sz="4" w:space="0" w:color="auto"/>
              <w:right w:val="single" w:sz="4" w:space="0" w:color="auto"/>
            </w:tcBorders>
            <w:shd w:val="clear" w:color="auto" w:fill="auto"/>
            <w:noWrap/>
            <w:vAlign w:val="bottom"/>
            <w:hideMark/>
          </w:tcPr>
          <w:p w14:paraId="489BA59C" w14:textId="213683A4"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0.88 (0.02)</w:t>
            </w:r>
            <w:r w:rsidR="00FB3ABD">
              <w:rPr>
                <w:rFonts w:eastAsia="Times New Roman" w:cstheme="minorHAnsi"/>
                <w:color w:val="000000"/>
                <w:sz w:val="22"/>
                <w:lang w:eastAsia="en-AU"/>
              </w:rPr>
              <w:t>*</w:t>
            </w:r>
          </w:p>
        </w:tc>
        <w:tc>
          <w:tcPr>
            <w:tcW w:w="1559" w:type="dxa"/>
            <w:tcBorders>
              <w:top w:val="nil"/>
              <w:left w:val="nil"/>
              <w:bottom w:val="single" w:sz="4" w:space="0" w:color="auto"/>
              <w:right w:val="single" w:sz="4" w:space="0" w:color="auto"/>
            </w:tcBorders>
            <w:shd w:val="clear" w:color="auto" w:fill="auto"/>
            <w:noWrap/>
            <w:vAlign w:val="bottom"/>
            <w:hideMark/>
          </w:tcPr>
          <w:p w14:paraId="162D1E07" w14:textId="34360998"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0.50 (0.00)</w:t>
            </w:r>
            <w:r w:rsidR="007B11AF">
              <w:rPr>
                <w:rFonts w:eastAsia="Times New Roman" w:cstheme="minorHAnsi"/>
                <w:color w:val="000000"/>
                <w:sz w:val="22"/>
                <w:lang w:eastAsia="en-AU"/>
              </w:rPr>
              <w:t>*</w:t>
            </w:r>
          </w:p>
        </w:tc>
        <w:tc>
          <w:tcPr>
            <w:tcW w:w="1399" w:type="dxa"/>
            <w:tcBorders>
              <w:top w:val="nil"/>
              <w:left w:val="nil"/>
              <w:bottom w:val="single" w:sz="4" w:space="0" w:color="auto"/>
              <w:right w:val="single" w:sz="4" w:space="0" w:color="auto"/>
            </w:tcBorders>
            <w:shd w:val="clear" w:color="auto" w:fill="auto"/>
            <w:noWrap/>
            <w:vAlign w:val="bottom"/>
            <w:hideMark/>
          </w:tcPr>
          <w:p w14:paraId="5BE5A98A" w14:textId="4364FD86"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0.89 (0.02)</w:t>
            </w:r>
            <w:r w:rsidR="00FB3ABD">
              <w:rPr>
                <w:rFonts w:eastAsia="Times New Roman" w:cstheme="minorHAnsi"/>
                <w:color w:val="000000"/>
                <w:sz w:val="22"/>
                <w:lang w:eastAsia="en-AU"/>
              </w:rPr>
              <w:t>*</w:t>
            </w:r>
          </w:p>
        </w:tc>
        <w:tc>
          <w:tcPr>
            <w:tcW w:w="1418" w:type="dxa"/>
            <w:tcBorders>
              <w:top w:val="nil"/>
              <w:left w:val="nil"/>
              <w:bottom w:val="single" w:sz="4" w:space="0" w:color="auto"/>
              <w:right w:val="single" w:sz="4" w:space="0" w:color="auto"/>
            </w:tcBorders>
            <w:shd w:val="clear" w:color="auto" w:fill="auto"/>
            <w:noWrap/>
            <w:vAlign w:val="bottom"/>
            <w:hideMark/>
          </w:tcPr>
          <w:p w14:paraId="14A5F96A" w14:textId="145EDA72" w:rsidR="008906AC" w:rsidRPr="00A55A5B" w:rsidRDefault="008906AC" w:rsidP="00A55A5B">
            <w:pPr>
              <w:spacing w:after="0" w:line="240" w:lineRule="auto"/>
              <w:contextualSpacing/>
              <w:rPr>
                <w:rFonts w:eastAsia="Times New Roman" w:cstheme="minorHAnsi"/>
                <w:color w:val="000000"/>
                <w:sz w:val="22"/>
                <w:lang w:eastAsia="en-AU"/>
              </w:rPr>
            </w:pPr>
            <w:r w:rsidRPr="00A55A5B">
              <w:rPr>
                <w:rFonts w:eastAsia="Times New Roman" w:cstheme="minorHAnsi"/>
                <w:color w:val="000000"/>
                <w:sz w:val="22"/>
                <w:lang w:eastAsia="en-AU"/>
              </w:rPr>
              <w:t>0.89 (0.02)</w:t>
            </w:r>
            <w:r w:rsidR="00FB3ABD">
              <w:rPr>
                <w:rFonts w:eastAsia="Times New Roman" w:cstheme="minorHAnsi"/>
                <w:color w:val="000000"/>
                <w:sz w:val="22"/>
                <w:lang w:eastAsia="en-AU"/>
              </w:rPr>
              <w:t>*</w:t>
            </w:r>
          </w:p>
        </w:tc>
      </w:tr>
    </w:tbl>
    <w:p w14:paraId="72258CFC" w14:textId="77777777" w:rsidR="00BB4227" w:rsidRDefault="00BB4227">
      <w:pPr>
        <w:rPr>
          <w:szCs w:val="24"/>
        </w:rPr>
        <w:sectPr w:rsidR="00BB4227" w:rsidSect="00A55A5B">
          <w:pgSz w:w="16838" w:h="11906" w:orient="landscape"/>
          <w:pgMar w:top="1077" w:right="992" w:bottom="1077" w:left="992" w:header="709" w:footer="709" w:gutter="0"/>
          <w:cols w:space="708"/>
          <w:docGrid w:linePitch="360"/>
        </w:sectPr>
      </w:pPr>
    </w:p>
    <w:p w14:paraId="33402340" w14:textId="6AEE0E4A" w:rsidR="00B15AB0" w:rsidRDefault="007C643E" w:rsidP="00F90EBE">
      <w:r>
        <w:rPr>
          <w:noProof/>
          <w:szCs w:val="24"/>
          <w:lang w:val="en-IN" w:eastAsia="en-IN"/>
        </w:rPr>
        <w:drawing>
          <wp:anchor distT="0" distB="0" distL="114300" distR="114300" simplePos="0" relativeHeight="251683840" behindDoc="1" locked="0" layoutInCell="1" allowOverlap="1" wp14:anchorId="3275B215" wp14:editId="02193D21">
            <wp:simplePos x="0" y="0"/>
            <wp:positionH relativeFrom="margin">
              <wp:posOffset>57150</wp:posOffset>
            </wp:positionH>
            <wp:positionV relativeFrom="paragraph">
              <wp:posOffset>8602345</wp:posOffset>
            </wp:positionV>
            <wp:extent cx="6280150" cy="720090"/>
            <wp:effectExtent l="0" t="0" r="6350" b="3810"/>
            <wp:wrapTight wrapText="bothSides">
              <wp:wrapPolygon edited="0">
                <wp:start x="0" y="0"/>
                <wp:lineTo x="0" y="21143"/>
                <wp:lineTo x="21556" y="21143"/>
                <wp:lineTo x="215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280150" cy="720090"/>
                    </a:xfrm>
                    <a:prstGeom prst="rect">
                      <a:avLst/>
                    </a:prstGeom>
                  </pic:spPr>
                </pic:pic>
              </a:graphicData>
            </a:graphic>
            <wp14:sizeRelH relativeFrom="page">
              <wp14:pctWidth>0</wp14:pctWidth>
            </wp14:sizeRelH>
            <wp14:sizeRelV relativeFrom="page">
              <wp14:pctHeight>0</wp14:pctHeight>
            </wp14:sizeRelV>
          </wp:anchor>
        </w:drawing>
      </w:r>
      <w:r>
        <w:rPr>
          <w:noProof/>
          <w:szCs w:val="24"/>
          <w:lang w:val="en-IN" w:eastAsia="en-IN"/>
        </w:rPr>
        <w:drawing>
          <wp:anchor distT="0" distB="0" distL="114300" distR="114300" simplePos="0" relativeHeight="251682816" behindDoc="1" locked="0" layoutInCell="1" allowOverlap="1" wp14:anchorId="625308C7" wp14:editId="2B759B7A">
            <wp:simplePos x="0" y="0"/>
            <wp:positionH relativeFrom="margin">
              <wp:posOffset>-112395</wp:posOffset>
            </wp:positionH>
            <wp:positionV relativeFrom="paragraph">
              <wp:posOffset>6819265</wp:posOffset>
            </wp:positionV>
            <wp:extent cx="3021965" cy="1986280"/>
            <wp:effectExtent l="0" t="0" r="6985" b="0"/>
            <wp:wrapTight wrapText="bothSides">
              <wp:wrapPolygon edited="0">
                <wp:start x="0" y="0"/>
                <wp:lineTo x="0" y="21338"/>
                <wp:lineTo x="21514" y="21338"/>
                <wp:lineTo x="2151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3021965" cy="1986280"/>
                    </a:xfrm>
                    <a:prstGeom prst="rect">
                      <a:avLst/>
                    </a:prstGeom>
                  </pic:spPr>
                </pic:pic>
              </a:graphicData>
            </a:graphic>
            <wp14:sizeRelH relativeFrom="margin">
              <wp14:pctWidth>0</wp14:pctWidth>
            </wp14:sizeRelH>
            <wp14:sizeRelV relativeFrom="margin">
              <wp14:pctHeight>0</wp14:pctHeight>
            </wp14:sizeRelV>
          </wp:anchor>
        </w:drawing>
      </w:r>
      <w:r w:rsidR="00052B44">
        <w:rPr>
          <w:noProof/>
          <w:lang w:val="en-IN" w:eastAsia="en-IN"/>
        </w:rPr>
        <w:drawing>
          <wp:anchor distT="0" distB="0" distL="114300" distR="114300" simplePos="0" relativeHeight="251664384" behindDoc="1" locked="0" layoutInCell="1" allowOverlap="1" wp14:anchorId="029F9883" wp14:editId="4F5FAA89">
            <wp:simplePos x="0" y="0"/>
            <wp:positionH relativeFrom="margin">
              <wp:posOffset>3126740</wp:posOffset>
            </wp:positionH>
            <wp:positionV relativeFrom="paragraph">
              <wp:posOffset>6816725</wp:posOffset>
            </wp:positionV>
            <wp:extent cx="3531870" cy="2001520"/>
            <wp:effectExtent l="0" t="0" r="0" b="0"/>
            <wp:wrapTight wrapText="bothSides">
              <wp:wrapPolygon edited="0">
                <wp:start x="0" y="0"/>
                <wp:lineTo x="0" y="21381"/>
                <wp:lineTo x="21437" y="21381"/>
                <wp:lineTo x="214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531870" cy="2001520"/>
                    </a:xfrm>
                    <a:prstGeom prst="rect">
                      <a:avLst/>
                    </a:prstGeom>
                  </pic:spPr>
                </pic:pic>
              </a:graphicData>
            </a:graphic>
            <wp14:sizeRelH relativeFrom="margin">
              <wp14:pctWidth>0</wp14:pctWidth>
            </wp14:sizeRelH>
            <wp14:sizeRelV relativeFrom="margin">
              <wp14:pctHeight>0</wp14:pctHeight>
            </wp14:sizeRelV>
          </wp:anchor>
        </w:drawing>
      </w:r>
      <w:r w:rsidR="00052B44">
        <w:rPr>
          <w:noProof/>
          <w:lang w:val="en-IN" w:eastAsia="en-IN"/>
        </w:rPr>
        <w:drawing>
          <wp:anchor distT="0" distB="0" distL="114300" distR="114300" simplePos="0" relativeHeight="251660288" behindDoc="1" locked="0" layoutInCell="1" allowOverlap="1" wp14:anchorId="51D0CB3B" wp14:editId="0A9640C9">
            <wp:simplePos x="0" y="0"/>
            <wp:positionH relativeFrom="column">
              <wp:posOffset>3362325</wp:posOffset>
            </wp:positionH>
            <wp:positionV relativeFrom="paragraph">
              <wp:posOffset>4819650</wp:posOffset>
            </wp:positionV>
            <wp:extent cx="3059430" cy="2001520"/>
            <wp:effectExtent l="0" t="0" r="7620" b="0"/>
            <wp:wrapTight wrapText="bothSides">
              <wp:wrapPolygon edited="0">
                <wp:start x="0" y="0"/>
                <wp:lineTo x="0" y="21381"/>
                <wp:lineTo x="21519" y="21381"/>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059430" cy="2001520"/>
                    </a:xfrm>
                    <a:prstGeom prst="rect">
                      <a:avLst/>
                    </a:prstGeom>
                  </pic:spPr>
                </pic:pic>
              </a:graphicData>
            </a:graphic>
          </wp:anchor>
        </w:drawing>
      </w:r>
      <w:r w:rsidR="00052B44">
        <w:rPr>
          <w:noProof/>
          <w:lang w:val="en-IN" w:eastAsia="en-IN"/>
        </w:rPr>
        <w:drawing>
          <wp:anchor distT="0" distB="0" distL="114300" distR="114300" simplePos="0" relativeHeight="251661312" behindDoc="1" locked="0" layoutInCell="1" allowOverlap="1" wp14:anchorId="0A211750" wp14:editId="1FD118D1">
            <wp:simplePos x="0" y="0"/>
            <wp:positionH relativeFrom="margin">
              <wp:posOffset>-133350</wp:posOffset>
            </wp:positionH>
            <wp:positionV relativeFrom="paragraph">
              <wp:posOffset>4819650</wp:posOffset>
            </wp:positionV>
            <wp:extent cx="3059430" cy="2001520"/>
            <wp:effectExtent l="0" t="0" r="7620" b="0"/>
            <wp:wrapTight wrapText="bothSides">
              <wp:wrapPolygon edited="0">
                <wp:start x="0" y="0"/>
                <wp:lineTo x="0" y="21381"/>
                <wp:lineTo x="21519" y="21381"/>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059430" cy="2001520"/>
                    </a:xfrm>
                    <a:prstGeom prst="rect">
                      <a:avLst/>
                    </a:prstGeom>
                  </pic:spPr>
                </pic:pic>
              </a:graphicData>
            </a:graphic>
          </wp:anchor>
        </w:drawing>
      </w:r>
      <w:r w:rsidR="00052B44">
        <w:rPr>
          <w:noProof/>
          <w:lang w:val="en-IN" w:eastAsia="en-IN"/>
        </w:rPr>
        <w:drawing>
          <wp:anchor distT="0" distB="0" distL="114300" distR="114300" simplePos="0" relativeHeight="251663360" behindDoc="1" locked="0" layoutInCell="1" allowOverlap="1" wp14:anchorId="2B5A1A56" wp14:editId="7D6999F4">
            <wp:simplePos x="0" y="0"/>
            <wp:positionH relativeFrom="column">
              <wp:posOffset>-133350</wp:posOffset>
            </wp:positionH>
            <wp:positionV relativeFrom="paragraph">
              <wp:posOffset>2797175</wp:posOffset>
            </wp:positionV>
            <wp:extent cx="3164840" cy="2001520"/>
            <wp:effectExtent l="0" t="0" r="0" b="0"/>
            <wp:wrapTight wrapText="bothSides">
              <wp:wrapPolygon edited="0">
                <wp:start x="0" y="0"/>
                <wp:lineTo x="0" y="21381"/>
                <wp:lineTo x="21453" y="21381"/>
                <wp:lineTo x="214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164840" cy="2001520"/>
                    </a:xfrm>
                    <a:prstGeom prst="rect">
                      <a:avLst/>
                    </a:prstGeom>
                  </pic:spPr>
                </pic:pic>
              </a:graphicData>
            </a:graphic>
            <wp14:sizeRelH relativeFrom="margin">
              <wp14:pctWidth>0</wp14:pctWidth>
            </wp14:sizeRelH>
            <wp14:sizeRelV relativeFrom="margin">
              <wp14:pctHeight>0</wp14:pctHeight>
            </wp14:sizeRelV>
          </wp:anchor>
        </w:drawing>
      </w:r>
      <w:r w:rsidR="00052B44">
        <w:rPr>
          <w:noProof/>
          <w:lang w:val="en-IN" w:eastAsia="en-IN"/>
        </w:rPr>
        <w:drawing>
          <wp:anchor distT="0" distB="0" distL="114300" distR="114300" simplePos="0" relativeHeight="251662336" behindDoc="1" locked="0" layoutInCell="1" allowOverlap="1" wp14:anchorId="560F3227" wp14:editId="6A6B7DBD">
            <wp:simplePos x="0" y="0"/>
            <wp:positionH relativeFrom="column">
              <wp:posOffset>3360420</wp:posOffset>
            </wp:positionH>
            <wp:positionV relativeFrom="paragraph">
              <wp:posOffset>2797175</wp:posOffset>
            </wp:positionV>
            <wp:extent cx="3059430" cy="2001520"/>
            <wp:effectExtent l="0" t="0" r="7620" b="0"/>
            <wp:wrapTight wrapText="bothSides">
              <wp:wrapPolygon edited="0">
                <wp:start x="0" y="0"/>
                <wp:lineTo x="0" y="21381"/>
                <wp:lineTo x="21519" y="21381"/>
                <wp:lineTo x="2151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059430" cy="2001520"/>
                    </a:xfrm>
                    <a:prstGeom prst="rect">
                      <a:avLst/>
                    </a:prstGeom>
                  </pic:spPr>
                </pic:pic>
              </a:graphicData>
            </a:graphic>
          </wp:anchor>
        </w:drawing>
      </w:r>
      <w:r w:rsidR="00052B44">
        <w:rPr>
          <w:noProof/>
          <w:lang w:val="en-IN" w:eastAsia="en-IN"/>
        </w:rPr>
        <w:drawing>
          <wp:anchor distT="0" distB="0" distL="114300" distR="114300" simplePos="0" relativeHeight="251666432" behindDoc="1" locked="0" layoutInCell="1" allowOverlap="1" wp14:anchorId="604A6574" wp14:editId="38C3B186">
            <wp:simplePos x="0" y="0"/>
            <wp:positionH relativeFrom="column">
              <wp:posOffset>3364230</wp:posOffset>
            </wp:positionH>
            <wp:positionV relativeFrom="paragraph">
              <wp:posOffset>738505</wp:posOffset>
            </wp:positionV>
            <wp:extent cx="3059430" cy="2001520"/>
            <wp:effectExtent l="0" t="0" r="7620" b="0"/>
            <wp:wrapTight wrapText="bothSides">
              <wp:wrapPolygon edited="0">
                <wp:start x="0" y="0"/>
                <wp:lineTo x="0" y="21381"/>
                <wp:lineTo x="21519" y="21381"/>
                <wp:lineTo x="2151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059430" cy="2001520"/>
                    </a:xfrm>
                    <a:prstGeom prst="rect">
                      <a:avLst/>
                    </a:prstGeom>
                  </pic:spPr>
                </pic:pic>
              </a:graphicData>
            </a:graphic>
          </wp:anchor>
        </w:drawing>
      </w:r>
      <w:r w:rsidR="00052B44">
        <w:rPr>
          <w:noProof/>
          <w:lang w:val="en-IN" w:eastAsia="en-IN"/>
        </w:rPr>
        <w:drawing>
          <wp:anchor distT="0" distB="0" distL="114300" distR="114300" simplePos="0" relativeHeight="251659264" behindDoc="1" locked="0" layoutInCell="1" allowOverlap="1" wp14:anchorId="38A79E7A" wp14:editId="6E8F388F">
            <wp:simplePos x="0" y="0"/>
            <wp:positionH relativeFrom="column">
              <wp:posOffset>-133350</wp:posOffset>
            </wp:positionH>
            <wp:positionV relativeFrom="paragraph">
              <wp:posOffset>737870</wp:posOffset>
            </wp:positionV>
            <wp:extent cx="3215813" cy="2001600"/>
            <wp:effectExtent l="0" t="0" r="3810" b="0"/>
            <wp:wrapTight wrapText="bothSides">
              <wp:wrapPolygon edited="0">
                <wp:start x="0" y="0"/>
                <wp:lineTo x="0" y="21381"/>
                <wp:lineTo x="21498" y="21381"/>
                <wp:lineTo x="214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215813" cy="2001600"/>
                    </a:xfrm>
                    <a:prstGeom prst="rect">
                      <a:avLst/>
                    </a:prstGeom>
                  </pic:spPr>
                </pic:pic>
              </a:graphicData>
            </a:graphic>
            <wp14:sizeRelH relativeFrom="margin">
              <wp14:pctWidth>0</wp14:pctWidth>
            </wp14:sizeRelH>
            <wp14:sizeRelV relativeFrom="margin">
              <wp14:pctHeight>0</wp14:pctHeight>
            </wp14:sizeRelV>
          </wp:anchor>
        </w:drawing>
      </w:r>
      <w:r w:rsidR="00B15AB0">
        <w:rPr>
          <w:noProof/>
          <w:lang w:val="en-IN" w:eastAsia="en-IN"/>
        </w:rPr>
        <mc:AlternateContent>
          <mc:Choice Requires="wps">
            <w:drawing>
              <wp:anchor distT="45720" distB="45720" distL="114300" distR="114300" simplePos="0" relativeHeight="251668480" behindDoc="0" locked="0" layoutInCell="1" allowOverlap="1" wp14:anchorId="2963973F" wp14:editId="1F3AC720">
                <wp:simplePos x="0" y="0"/>
                <wp:positionH relativeFrom="margin">
                  <wp:align>left</wp:align>
                </wp:positionH>
                <wp:positionV relativeFrom="paragraph">
                  <wp:posOffset>182880</wp:posOffset>
                </wp:positionV>
                <wp:extent cx="6363334" cy="905509"/>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334" cy="905509"/>
                        </a:xfrm>
                        <a:prstGeom prst="rect">
                          <a:avLst/>
                        </a:prstGeom>
                        <a:solidFill>
                          <a:srgbClr val="FFFFFF"/>
                        </a:solidFill>
                        <a:ln w="9525">
                          <a:noFill/>
                          <a:miter lim="800000"/>
                          <a:headEnd/>
                          <a:tailEnd/>
                        </a:ln>
                      </wps:spPr>
                      <wps:txbx>
                        <w:txbxContent>
                          <w:p w14:paraId="64378F2B" w14:textId="0FFE9E56" w:rsidR="00F90EBE" w:rsidRPr="00A55A5B" w:rsidRDefault="00F90EBE" w:rsidP="00A55A5B">
                            <w:pPr>
                              <w:spacing w:after="0"/>
                              <w:rPr>
                                <w:b/>
                                <w:bCs/>
                                <w:sz w:val="28"/>
                                <w:szCs w:val="28"/>
                              </w:rPr>
                            </w:pPr>
                            <w:r w:rsidRPr="00A55A5B">
                              <w:rPr>
                                <w:b/>
                                <w:bCs/>
                                <w:sz w:val="28"/>
                                <w:szCs w:val="28"/>
                              </w:rPr>
                              <w:t xml:space="preserve">Supplementary Figure </w:t>
                            </w:r>
                            <w:r w:rsidR="005673EF">
                              <w:rPr>
                                <w:b/>
                                <w:bCs/>
                                <w:sz w:val="28"/>
                                <w:szCs w:val="28"/>
                              </w:rPr>
                              <w:t>S7</w:t>
                            </w:r>
                            <w:r w:rsidRPr="00A55A5B">
                              <w:rPr>
                                <w:b/>
                                <w:bCs/>
                                <w:sz w:val="28"/>
                                <w:szCs w:val="28"/>
                              </w:rPr>
                              <w:t xml:space="preserve"> - </w:t>
                            </w:r>
                            <w:r w:rsidRPr="00A55A5B">
                              <w:rPr>
                                <w:b/>
                                <w:bCs/>
                                <w:i/>
                                <w:iCs/>
                                <w:sz w:val="28"/>
                                <w:szCs w:val="28"/>
                              </w:rPr>
                              <w:t>Boxplots showing the spread of values of the C-Index produced by each of the models - MAS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963973F" id="_x0000_t202" coordsize="21600,21600" o:spt="202" path="m,l,21600r21600,l21600,xe">
                <v:stroke joinstyle="miter"/>
                <v:path gradientshapeok="t" o:connecttype="rect"/>
              </v:shapetype>
              <v:shape id="Text Box 2" o:spid="_x0000_s1026" type="#_x0000_t202" style="position:absolute;margin-left:0;margin-top:14.4pt;width:501.05pt;height:71.3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ZE9IQIAAB0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" stroked="f">
                <v:textbox style="mso-fit-shape-to-text:t">
                  <w:txbxContent>
                    <w:p w14:paraId="64378F2B" w14:textId="0FFE9E56" w:rsidR="00F90EBE" w:rsidRPr="00A55A5B" w:rsidRDefault="00F90EBE" w:rsidP="00A55A5B">
                      <w:pPr>
                        <w:spacing w:after="0"/>
                        <w:rPr>
                          <w:b/>
                          <w:bCs/>
                          <w:sz w:val="28"/>
                          <w:szCs w:val="28"/>
                        </w:rPr>
                      </w:pPr>
                      <w:r w:rsidRPr="00A55A5B">
                        <w:rPr>
                          <w:b/>
                          <w:bCs/>
                          <w:sz w:val="28"/>
                          <w:szCs w:val="28"/>
                        </w:rPr>
                        <w:t xml:space="preserve">Supplementary Figure </w:t>
                      </w:r>
                      <w:r w:rsidR="005673EF">
                        <w:rPr>
                          <w:b/>
                          <w:bCs/>
                          <w:sz w:val="28"/>
                          <w:szCs w:val="28"/>
                        </w:rPr>
                        <w:t>S7</w:t>
                      </w:r>
                      <w:r w:rsidRPr="00A55A5B">
                        <w:rPr>
                          <w:b/>
                          <w:bCs/>
                          <w:sz w:val="28"/>
                          <w:szCs w:val="28"/>
                        </w:rPr>
                        <w:t xml:space="preserve"> - </w:t>
                      </w:r>
                      <w:r w:rsidRPr="00A55A5B">
                        <w:rPr>
                          <w:b/>
                          <w:bCs/>
                          <w:i/>
                          <w:iCs/>
                          <w:sz w:val="28"/>
                          <w:szCs w:val="28"/>
                        </w:rPr>
                        <w:t>Boxplots showing the spread of values of the C-Index produced by each of the models - MAS</w:t>
                      </w:r>
                    </w:p>
                  </w:txbxContent>
                </v:textbox>
                <w10:wrap type="topAndBottom" anchorx="margin"/>
              </v:shape>
            </w:pict>
          </mc:Fallback>
        </mc:AlternateContent>
      </w:r>
    </w:p>
    <w:p w14:paraId="024D95C8" w14:textId="2F0AE531" w:rsidR="007C05D2" w:rsidRPr="00102DF1" w:rsidRDefault="002A3B9A" w:rsidP="007C05D2">
      <w:pPr>
        <w:spacing w:after="0"/>
        <w:rPr>
          <w:b/>
          <w:bCs/>
          <w:sz w:val="28"/>
          <w:szCs w:val="28"/>
        </w:rPr>
      </w:pPr>
      <w:r>
        <w:rPr>
          <w:noProof/>
          <w:szCs w:val="24"/>
          <w:lang w:val="en-IN" w:eastAsia="en-IN"/>
        </w:rPr>
        <w:drawing>
          <wp:anchor distT="0" distB="0" distL="114300" distR="114300" simplePos="0" relativeHeight="251681792" behindDoc="1" locked="0" layoutInCell="1" allowOverlap="1" wp14:anchorId="121D4BF2" wp14:editId="7B9A4651">
            <wp:simplePos x="0" y="0"/>
            <wp:positionH relativeFrom="margin">
              <wp:posOffset>-12065</wp:posOffset>
            </wp:positionH>
            <wp:positionV relativeFrom="paragraph">
              <wp:posOffset>6647815</wp:posOffset>
            </wp:positionV>
            <wp:extent cx="2972435" cy="1943100"/>
            <wp:effectExtent l="0" t="0" r="0" b="0"/>
            <wp:wrapTight wrapText="bothSides">
              <wp:wrapPolygon edited="0">
                <wp:start x="0" y="0"/>
                <wp:lineTo x="0" y="21388"/>
                <wp:lineTo x="21457" y="21388"/>
                <wp:lineTo x="2145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2972435" cy="1943100"/>
                    </a:xfrm>
                    <a:prstGeom prst="rect">
                      <a:avLst/>
                    </a:prstGeom>
                  </pic:spPr>
                </pic:pic>
              </a:graphicData>
            </a:graphic>
            <wp14:sizeRelH relativeFrom="margin">
              <wp14:pctWidth>0</wp14:pctWidth>
            </wp14:sizeRelH>
            <wp14:sizeRelV relativeFrom="margin">
              <wp14:pctHeight>0</wp14:pctHeight>
            </wp14:sizeRelV>
          </wp:anchor>
        </w:drawing>
      </w:r>
      <w:r w:rsidR="007C05D2" w:rsidRPr="007C05D2">
        <w:rPr>
          <w:noProof/>
          <w:szCs w:val="24"/>
          <w:lang w:val="en-IN" w:eastAsia="en-IN"/>
        </w:rPr>
        <w:drawing>
          <wp:anchor distT="0" distB="0" distL="114300" distR="114300" simplePos="0" relativeHeight="251678720" behindDoc="1" locked="0" layoutInCell="1" allowOverlap="1" wp14:anchorId="40946286" wp14:editId="6B19BF44">
            <wp:simplePos x="0" y="0"/>
            <wp:positionH relativeFrom="column">
              <wp:posOffset>3322955</wp:posOffset>
            </wp:positionH>
            <wp:positionV relativeFrom="paragraph">
              <wp:posOffset>6606540</wp:posOffset>
            </wp:positionV>
            <wp:extent cx="3430270" cy="1943735"/>
            <wp:effectExtent l="0" t="0" r="0" b="0"/>
            <wp:wrapTight wrapText="bothSides">
              <wp:wrapPolygon edited="0">
                <wp:start x="0" y="0"/>
                <wp:lineTo x="0" y="21381"/>
                <wp:lineTo x="21472" y="21381"/>
                <wp:lineTo x="21472"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3430270" cy="1943735"/>
                    </a:xfrm>
                    <a:prstGeom prst="rect">
                      <a:avLst/>
                    </a:prstGeom>
                  </pic:spPr>
                </pic:pic>
              </a:graphicData>
            </a:graphic>
            <wp14:sizeRelH relativeFrom="margin">
              <wp14:pctWidth>0</wp14:pctWidth>
            </wp14:sizeRelH>
            <wp14:sizeRelV relativeFrom="margin">
              <wp14:pctHeight>0</wp14:pctHeight>
            </wp14:sizeRelV>
          </wp:anchor>
        </w:drawing>
      </w:r>
      <w:r w:rsidR="007C05D2">
        <w:rPr>
          <w:noProof/>
          <w:szCs w:val="24"/>
          <w:lang w:val="en-IN" w:eastAsia="en-IN"/>
        </w:rPr>
        <w:drawing>
          <wp:anchor distT="0" distB="0" distL="114300" distR="114300" simplePos="0" relativeHeight="251680768" behindDoc="1" locked="0" layoutInCell="1" allowOverlap="1" wp14:anchorId="774A5A22" wp14:editId="3790F7E5">
            <wp:simplePos x="0" y="0"/>
            <wp:positionH relativeFrom="margin">
              <wp:align>left</wp:align>
            </wp:positionH>
            <wp:positionV relativeFrom="paragraph">
              <wp:posOffset>8602345</wp:posOffset>
            </wp:positionV>
            <wp:extent cx="6280150" cy="720090"/>
            <wp:effectExtent l="0" t="0" r="6350" b="3810"/>
            <wp:wrapTight wrapText="bothSides">
              <wp:wrapPolygon edited="0">
                <wp:start x="0" y="0"/>
                <wp:lineTo x="0" y="21143"/>
                <wp:lineTo x="21556" y="21143"/>
                <wp:lineTo x="2155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280150" cy="720090"/>
                    </a:xfrm>
                    <a:prstGeom prst="rect">
                      <a:avLst/>
                    </a:prstGeom>
                  </pic:spPr>
                </pic:pic>
              </a:graphicData>
            </a:graphic>
            <wp14:sizeRelH relativeFrom="page">
              <wp14:pctWidth>0</wp14:pctWidth>
            </wp14:sizeRelH>
            <wp14:sizeRelV relativeFrom="page">
              <wp14:pctHeight>0</wp14:pctHeight>
            </wp14:sizeRelV>
          </wp:anchor>
        </w:drawing>
      </w:r>
      <w:r w:rsidR="007C05D2" w:rsidRPr="007C05D2">
        <w:rPr>
          <w:noProof/>
          <w:szCs w:val="24"/>
          <w:lang w:val="en-IN" w:eastAsia="en-IN"/>
        </w:rPr>
        <w:drawing>
          <wp:anchor distT="0" distB="0" distL="114300" distR="114300" simplePos="0" relativeHeight="251676672" behindDoc="1" locked="0" layoutInCell="1" allowOverlap="1" wp14:anchorId="13CCDE94" wp14:editId="455BDD4D">
            <wp:simplePos x="0" y="0"/>
            <wp:positionH relativeFrom="column">
              <wp:posOffset>3321050</wp:posOffset>
            </wp:positionH>
            <wp:positionV relativeFrom="paragraph">
              <wp:posOffset>4648200</wp:posOffset>
            </wp:positionV>
            <wp:extent cx="2971800" cy="1943735"/>
            <wp:effectExtent l="0" t="0" r="0" b="0"/>
            <wp:wrapTight wrapText="bothSides">
              <wp:wrapPolygon edited="0">
                <wp:start x="0" y="0"/>
                <wp:lineTo x="0" y="21381"/>
                <wp:lineTo x="21462" y="21381"/>
                <wp:lineTo x="2146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2971800" cy="1943735"/>
                    </a:xfrm>
                    <a:prstGeom prst="rect">
                      <a:avLst/>
                    </a:prstGeom>
                  </pic:spPr>
                </pic:pic>
              </a:graphicData>
            </a:graphic>
          </wp:anchor>
        </w:drawing>
      </w:r>
      <w:r w:rsidR="007C05D2" w:rsidRPr="007C05D2">
        <w:rPr>
          <w:noProof/>
          <w:szCs w:val="24"/>
          <w:lang w:val="en-IN" w:eastAsia="en-IN"/>
        </w:rPr>
        <w:drawing>
          <wp:anchor distT="0" distB="0" distL="114300" distR="114300" simplePos="0" relativeHeight="251675648" behindDoc="1" locked="0" layoutInCell="1" allowOverlap="1" wp14:anchorId="43151525" wp14:editId="7045B32E">
            <wp:simplePos x="0" y="0"/>
            <wp:positionH relativeFrom="column">
              <wp:posOffset>0</wp:posOffset>
            </wp:positionH>
            <wp:positionV relativeFrom="paragraph">
              <wp:posOffset>4648200</wp:posOffset>
            </wp:positionV>
            <wp:extent cx="2971800" cy="1943735"/>
            <wp:effectExtent l="0" t="0" r="0" b="0"/>
            <wp:wrapTight wrapText="bothSides">
              <wp:wrapPolygon edited="0">
                <wp:start x="0" y="0"/>
                <wp:lineTo x="0" y="21381"/>
                <wp:lineTo x="21462" y="21381"/>
                <wp:lineTo x="2146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2971800" cy="1943735"/>
                    </a:xfrm>
                    <a:prstGeom prst="rect">
                      <a:avLst/>
                    </a:prstGeom>
                  </pic:spPr>
                </pic:pic>
              </a:graphicData>
            </a:graphic>
          </wp:anchor>
        </w:drawing>
      </w:r>
      <w:r w:rsidR="007C05D2" w:rsidRPr="007C05D2">
        <w:rPr>
          <w:noProof/>
          <w:szCs w:val="24"/>
          <w:lang w:val="en-IN" w:eastAsia="en-IN"/>
        </w:rPr>
        <w:drawing>
          <wp:anchor distT="0" distB="0" distL="114300" distR="114300" simplePos="0" relativeHeight="251673600" behindDoc="1" locked="0" layoutInCell="1" allowOverlap="1" wp14:anchorId="338FD0F4" wp14:editId="3CF7CE3E">
            <wp:simplePos x="0" y="0"/>
            <wp:positionH relativeFrom="column">
              <wp:posOffset>0</wp:posOffset>
            </wp:positionH>
            <wp:positionV relativeFrom="paragraph">
              <wp:posOffset>2580640</wp:posOffset>
            </wp:positionV>
            <wp:extent cx="3073400" cy="1943735"/>
            <wp:effectExtent l="0" t="0" r="0" b="0"/>
            <wp:wrapTight wrapText="bothSides">
              <wp:wrapPolygon edited="0">
                <wp:start x="0" y="0"/>
                <wp:lineTo x="0" y="21381"/>
                <wp:lineTo x="21421" y="21381"/>
                <wp:lineTo x="2142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073400" cy="1943735"/>
                    </a:xfrm>
                    <a:prstGeom prst="rect">
                      <a:avLst/>
                    </a:prstGeom>
                  </pic:spPr>
                </pic:pic>
              </a:graphicData>
            </a:graphic>
          </wp:anchor>
        </w:drawing>
      </w:r>
      <w:r w:rsidR="007C05D2" w:rsidRPr="007C05D2">
        <w:rPr>
          <w:noProof/>
          <w:szCs w:val="24"/>
          <w:lang w:val="en-IN" w:eastAsia="en-IN"/>
        </w:rPr>
        <w:drawing>
          <wp:anchor distT="0" distB="0" distL="114300" distR="114300" simplePos="0" relativeHeight="251674624" behindDoc="1" locked="0" layoutInCell="1" allowOverlap="1" wp14:anchorId="293DBE62" wp14:editId="09AFF4F9">
            <wp:simplePos x="0" y="0"/>
            <wp:positionH relativeFrom="column">
              <wp:posOffset>3321050</wp:posOffset>
            </wp:positionH>
            <wp:positionV relativeFrom="paragraph">
              <wp:posOffset>2580640</wp:posOffset>
            </wp:positionV>
            <wp:extent cx="2971800" cy="1943735"/>
            <wp:effectExtent l="0" t="0" r="0" b="0"/>
            <wp:wrapTight wrapText="bothSides">
              <wp:wrapPolygon edited="0">
                <wp:start x="0" y="0"/>
                <wp:lineTo x="0" y="21381"/>
                <wp:lineTo x="21462" y="21381"/>
                <wp:lineTo x="214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971800" cy="1943735"/>
                    </a:xfrm>
                    <a:prstGeom prst="rect">
                      <a:avLst/>
                    </a:prstGeom>
                  </pic:spPr>
                </pic:pic>
              </a:graphicData>
            </a:graphic>
          </wp:anchor>
        </w:drawing>
      </w:r>
      <w:r w:rsidR="007C05D2" w:rsidRPr="007C05D2">
        <w:rPr>
          <w:noProof/>
          <w:szCs w:val="24"/>
          <w:lang w:val="en-IN" w:eastAsia="en-IN"/>
        </w:rPr>
        <w:drawing>
          <wp:anchor distT="0" distB="0" distL="114300" distR="114300" simplePos="0" relativeHeight="251671552" behindDoc="1" locked="0" layoutInCell="1" allowOverlap="1" wp14:anchorId="3FE9A9B3" wp14:editId="3E559CC5">
            <wp:simplePos x="0" y="0"/>
            <wp:positionH relativeFrom="column">
              <wp:posOffset>0</wp:posOffset>
            </wp:positionH>
            <wp:positionV relativeFrom="paragraph">
              <wp:posOffset>551180</wp:posOffset>
            </wp:positionV>
            <wp:extent cx="2971800" cy="1943735"/>
            <wp:effectExtent l="0" t="0" r="0" b="0"/>
            <wp:wrapTight wrapText="bothSides">
              <wp:wrapPolygon edited="0">
                <wp:start x="0" y="0"/>
                <wp:lineTo x="0" y="21381"/>
                <wp:lineTo x="21462" y="21381"/>
                <wp:lineTo x="214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2971800" cy="1943735"/>
                    </a:xfrm>
                    <a:prstGeom prst="rect">
                      <a:avLst/>
                    </a:prstGeom>
                  </pic:spPr>
                </pic:pic>
              </a:graphicData>
            </a:graphic>
          </wp:anchor>
        </w:drawing>
      </w:r>
      <w:r w:rsidR="007C05D2" w:rsidRPr="007C05D2">
        <w:rPr>
          <w:noProof/>
          <w:szCs w:val="24"/>
          <w:lang w:val="en-IN" w:eastAsia="en-IN"/>
        </w:rPr>
        <w:drawing>
          <wp:anchor distT="0" distB="0" distL="114300" distR="114300" simplePos="0" relativeHeight="251672576" behindDoc="1" locked="0" layoutInCell="1" allowOverlap="1" wp14:anchorId="231DF181" wp14:editId="756C00C3">
            <wp:simplePos x="0" y="0"/>
            <wp:positionH relativeFrom="column">
              <wp:posOffset>3321050</wp:posOffset>
            </wp:positionH>
            <wp:positionV relativeFrom="paragraph">
              <wp:posOffset>551180</wp:posOffset>
            </wp:positionV>
            <wp:extent cx="2971976" cy="1944000"/>
            <wp:effectExtent l="0" t="0" r="0" b="0"/>
            <wp:wrapTight wrapText="bothSides">
              <wp:wrapPolygon edited="0">
                <wp:start x="0" y="0"/>
                <wp:lineTo x="0" y="21381"/>
                <wp:lineTo x="21462" y="21381"/>
                <wp:lineTo x="214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a:extLst>
                        <a:ext uri="{28A0092B-C50C-407E-A947-70E740481C1C}">
                          <a14:useLocalDpi xmlns:a14="http://schemas.microsoft.com/office/drawing/2010/main" val="0"/>
                        </a:ext>
                      </a:extLst>
                    </a:blip>
                    <a:stretch>
                      <a:fillRect/>
                    </a:stretch>
                  </pic:blipFill>
                  <pic:spPr>
                    <a:xfrm>
                      <a:off x="0" y="0"/>
                      <a:ext cx="2971976" cy="1944000"/>
                    </a:xfrm>
                    <a:prstGeom prst="rect">
                      <a:avLst/>
                    </a:prstGeom>
                  </pic:spPr>
                </pic:pic>
              </a:graphicData>
            </a:graphic>
          </wp:anchor>
        </w:drawing>
      </w:r>
      <w:r w:rsidR="007C05D2" w:rsidRPr="00102DF1">
        <w:rPr>
          <w:b/>
          <w:bCs/>
          <w:sz w:val="28"/>
          <w:szCs w:val="28"/>
        </w:rPr>
        <w:t xml:space="preserve">Supplementary Figure </w:t>
      </w:r>
      <w:r w:rsidR="005673EF">
        <w:rPr>
          <w:b/>
          <w:bCs/>
          <w:sz w:val="28"/>
          <w:szCs w:val="28"/>
        </w:rPr>
        <w:t>S8</w:t>
      </w:r>
      <w:r w:rsidR="007C05D2" w:rsidRPr="00102DF1">
        <w:rPr>
          <w:b/>
          <w:bCs/>
          <w:sz w:val="28"/>
          <w:szCs w:val="28"/>
        </w:rPr>
        <w:t xml:space="preserve"> - </w:t>
      </w:r>
      <w:r w:rsidR="007C05D2" w:rsidRPr="00102DF1">
        <w:rPr>
          <w:b/>
          <w:bCs/>
          <w:i/>
          <w:iCs/>
          <w:sz w:val="28"/>
          <w:szCs w:val="28"/>
        </w:rPr>
        <w:t xml:space="preserve">Boxplots showing the spread of values of the C-Index produced by each of the models - </w:t>
      </w:r>
      <w:r w:rsidR="007C05D2">
        <w:rPr>
          <w:b/>
          <w:bCs/>
          <w:i/>
          <w:iCs/>
          <w:sz w:val="28"/>
          <w:szCs w:val="28"/>
        </w:rPr>
        <w:t>ADNI</w:t>
      </w:r>
    </w:p>
    <w:p w14:paraId="569D8B96" w14:textId="15C2F217" w:rsidR="00521813" w:rsidRPr="00521813" w:rsidRDefault="00521813" w:rsidP="00521813">
      <w:pPr>
        <w:pStyle w:val="Heading1"/>
      </w:pPr>
      <w:r w:rsidRPr="00521813">
        <w:t>References</w:t>
      </w:r>
    </w:p>
    <w:p w14:paraId="57BB4D37" w14:textId="42B32C5C"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w:t>
      </w:r>
      <w:r w:rsidRPr="00521813">
        <w:rPr>
          <w:rFonts w:ascii="Calibri" w:hAnsi="Calibri" w:cs="Calibri"/>
          <w:noProof/>
          <w:szCs w:val="24"/>
        </w:rPr>
        <w:tab/>
        <w:t xml:space="preserve">Cox, D. R. Regression Models and Life-Tables. </w:t>
      </w:r>
      <w:r w:rsidRPr="00521813">
        <w:rPr>
          <w:rFonts w:ascii="Calibri" w:hAnsi="Calibri" w:cs="Calibri"/>
          <w:i/>
          <w:iCs/>
          <w:noProof/>
          <w:szCs w:val="24"/>
        </w:rPr>
        <w:t>J. R. Stat. Soc.</w:t>
      </w:r>
      <w:r w:rsidRPr="00521813">
        <w:rPr>
          <w:rFonts w:ascii="Calibri" w:hAnsi="Calibri" w:cs="Calibri"/>
          <w:noProof/>
          <w:szCs w:val="24"/>
        </w:rPr>
        <w:t xml:space="preserve"> </w:t>
      </w:r>
      <w:r w:rsidRPr="00521813">
        <w:rPr>
          <w:rFonts w:ascii="Calibri" w:hAnsi="Calibri" w:cs="Calibri"/>
          <w:b/>
          <w:bCs/>
          <w:noProof/>
          <w:szCs w:val="24"/>
        </w:rPr>
        <w:t>34</w:t>
      </w:r>
      <w:r w:rsidRPr="00521813">
        <w:rPr>
          <w:rFonts w:ascii="Calibri" w:hAnsi="Calibri" w:cs="Calibri"/>
          <w:noProof/>
          <w:szCs w:val="24"/>
        </w:rPr>
        <w:t>, 187–220 (1972).</w:t>
      </w:r>
    </w:p>
    <w:p w14:paraId="478E1D08" w14:textId="17413D83"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2.</w:t>
      </w:r>
      <w:r w:rsidRPr="00521813">
        <w:rPr>
          <w:rFonts w:ascii="Calibri" w:hAnsi="Calibri" w:cs="Calibri"/>
          <w:noProof/>
          <w:szCs w:val="24"/>
        </w:rPr>
        <w:tab/>
        <w:t xml:space="preserve">Zou, H. &amp; Hastie, T. Regularization and variable selection via the elastic net. </w:t>
      </w:r>
      <w:r w:rsidRPr="00521813">
        <w:rPr>
          <w:rFonts w:ascii="Calibri" w:hAnsi="Calibri" w:cs="Calibri"/>
          <w:i/>
          <w:iCs/>
          <w:noProof/>
          <w:szCs w:val="24"/>
        </w:rPr>
        <w:t>J. R. Stat. Soc. Ser. B Stat. Methodol.</w:t>
      </w:r>
      <w:r w:rsidRPr="00521813">
        <w:rPr>
          <w:rFonts w:ascii="Calibri" w:hAnsi="Calibri" w:cs="Calibri"/>
          <w:noProof/>
          <w:szCs w:val="24"/>
        </w:rPr>
        <w:t xml:space="preserve"> </w:t>
      </w:r>
      <w:r w:rsidRPr="00521813">
        <w:rPr>
          <w:rFonts w:ascii="Calibri" w:hAnsi="Calibri" w:cs="Calibri"/>
          <w:b/>
          <w:bCs/>
          <w:noProof/>
          <w:szCs w:val="24"/>
        </w:rPr>
        <w:t>67</w:t>
      </w:r>
      <w:r w:rsidRPr="00521813">
        <w:rPr>
          <w:rFonts w:ascii="Calibri" w:hAnsi="Calibri" w:cs="Calibri"/>
          <w:noProof/>
          <w:szCs w:val="24"/>
        </w:rPr>
        <w:t>, 301–320 (2005).</w:t>
      </w:r>
    </w:p>
    <w:p w14:paraId="31FCA4E2" w14:textId="51D69C3C"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3.</w:t>
      </w:r>
      <w:r w:rsidRPr="00521813">
        <w:rPr>
          <w:rFonts w:ascii="Calibri" w:hAnsi="Calibri" w:cs="Calibri"/>
          <w:noProof/>
          <w:szCs w:val="24"/>
        </w:rPr>
        <w:tab/>
        <w:t xml:space="preserve">Tibshirani, R. J. The lasso method for variable selection in the Cox model. </w:t>
      </w:r>
      <w:r w:rsidRPr="00521813">
        <w:rPr>
          <w:rFonts w:ascii="Calibri" w:hAnsi="Calibri" w:cs="Calibri"/>
          <w:i/>
          <w:iCs/>
          <w:noProof/>
          <w:szCs w:val="24"/>
        </w:rPr>
        <w:t>Stat. Med.</w:t>
      </w:r>
      <w:r w:rsidRPr="00521813">
        <w:rPr>
          <w:rFonts w:ascii="Calibri" w:hAnsi="Calibri" w:cs="Calibri"/>
          <w:noProof/>
          <w:szCs w:val="24"/>
        </w:rPr>
        <w:t xml:space="preserve"> </w:t>
      </w:r>
      <w:r w:rsidRPr="00521813">
        <w:rPr>
          <w:rFonts w:ascii="Calibri" w:hAnsi="Calibri" w:cs="Calibri"/>
          <w:b/>
          <w:bCs/>
          <w:noProof/>
          <w:szCs w:val="24"/>
        </w:rPr>
        <w:t>16</w:t>
      </w:r>
      <w:r w:rsidRPr="00521813">
        <w:rPr>
          <w:rFonts w:ascii="Calibri" w:hAnsi="Calibri" w:cs="Calibri"/>
          <w:noProof/>
          <w:szCs w:val="24"/>
        </w:rPr>
        <w:t>, 385–395 (1997).</w:t>
      </w:r>
    </w:p>
    <w:p w14:paraId="444E37EF"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4.</w:t>
      </w:r>
      <w:r w:rsidRPr="00521813">
        <w:rPr>
          <w:rFonts w:ascii="Calibri" w:hAnsi="Calibri" w:cs="Calibri"/>
          <w:noProof/>
          <w:szCs w:val="24"/>
        </w:rPr>
        <w:tab/>
        <w:t>Simon, N., Friedman, J., Hastie, T. &amp; Tibrishani, R. Regularization Paths for Cox’s Proportional Hazards Model via Coordinate Descent. 1–13 (2011). doi:10.1038/nm.2451.A</w:t>
      </w:r>
    </w:p>
    <w:p w14:paraId="07C4B0C2"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5.</w:t>
      </w:r>
      <w:r w:rsidRPr="00521813">
        <w:rPr>
          <w:rFonts w:ascii="Calibri" w:hAnsi="Calibri" w:cs="Calibri"/>
          <w:noProof/>
          <w:szCs w:val="24"/>
        </w:rPr>
        <w:tab/>
        <w:t xml:space="preserve">Schapire, R. E. The Strength of Weak Learnability (Extended Abstract). </w:t>
      </w:r>
      <w:r w:rsidRPr="00521813">
        <w:rPr>
          <w:rFonts w:ascii="Calibri" w:hAnsi="Calibri" w:cs="Calibri"/>
          <w:i/>
          <w:iCs/>
          <w:noProof/>
          <w:szCs w:val="24"/>
        </w:rPr>
        <w:t>Mach. Learn.</w:t>
      </w:r>
      <w:r w:rsidRPr="00521813">
        <w:rPr>
          <w:rFonts w:ascii="Calibri" w:hAnsi="Calibri" w:cs="Calibri"/>
          <w:noProof/>
          <w:szCs w:val="24"/>
        </w:rPr>
        <w:t xml:space="preserve"> </w:t>
      </w:r>
      <w:r w:rsidRPr="00521813">
        <w:rPr>
          <w:rFonts w:ascii="Calibri" w:hAnsi="Calibri" w:cs="Calibri"/>
          <w:b/>
          <w:bCs/>
          <w:noProof/>
          <w:szCs w:val="24"/>
        </w:rPr>
        <w:t>5</w:t>
      </w:r>
      <w:r w:rsidRPr="00521813">
        <w:rPr>
          <w:rFonts w:ascii="Calibri" w:hAnsi="Calibri" w:cs="Calibri"/>
          <w:noProof/>
          <w:szCs w:val="24"/>
        </w:rPr>
        <w:t>, 197–227 (1990).</w:t>
      </w:r>
    </w:p>
    <w:p w14:paraId="1FBDA94B"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6.</w:t>
      </w:r>
      <w:r w:rsidRPr="00521813">
        <w:rPr>
          <w:rFonts w:ascii="Calibri" w:hAnsi="Calibri" w:cs="Calibri"/>
          <w:noProof/>
          <w:szCs w:val="24"/>
        </w:rPr>
        <w:tab/>
        <w:t xml:space="preserve">Friedman, J., Hastie, T. &amp; Tibshirani, R. Additive logistic regression: a statistical view of boosting (With discussion and a rejoinder by the authors). </w:t>
      </w:r>
      <w:r w:rsidRPr="00521813">
        <w:rPr>
          <w:rFonts w:ascii="Calibri" w:hAnsi="Calibri" w:cs="Calibri"/>
          <w:i/>
          <w:iCs/>
          <w:noProof/>
          <w:szCs w:val="24"/>
        </w:rPr>
        <w:t>Ann. Stat.</w:t>
      </w:r>
      <w:r w:rsidRPr="00521813">
        <w:rPr>
          <w:rFonts w:ascii="Calibri" w:hAnsi="Calibri" w:cs="Calibri"/>
          <w:noProof/>
          <w:szCs w:val="24"/>
        </w:rPr>
        <w:t xml:space="preserve"> </w:t>
      </w:r>
      <w:r w:rsidRPr="00521813">
        <w:rPr>
          <w:rFonts w:ascii="Calibri" w:hAnsi="Calibri" w:cs="Calibri"/>
          <w:b/>
          <w:bCs/>
          <w:noProof/>
          <w:szCs w:val="24"/>
        </w:rPr>
        <w:t>28</w:t>
      </w:r>
      <w:r w:rsidRPr="00521813">
        <w:rPr>
          <w:rFonts w:ascii="Calibri" w:hAnsi="Calibri" w:cs="Calibri"/>
          <w:noProof/>
          <w:szCs w:val="24"/>
        </w:rPr>
        <w:t>, 337–407 (2000).</w:t>
      </w:r>
    </w:p>
    <w:p w14:paraId="4A14592B"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7.</w:t>
      </w:r>
      <w:r w:rsidRPr="00521813">
        <w:rPr>
          <w:rFonts w:ascii="Calibri" w:hAnsi="Calibri" w:cs="Calibri"/>
          <w:noProof/>
          <w:szCs w:val="24"/>
        </w:rPr>
        <w:tab/>
        <w:t xml:space="preserve">Hothorn, T., Bühlmann, P., Dudoit, S., Molinaro, A. &amp; Van Der Laan, M. J. Survival ensembles. </w:t>
      </w:r>
      <w:r w:rsidRPr="00521813">
        <w:rPr>
          <w:rFonts w:ascii="Calibri" w:hAnsi="Calibri" w:cs="Calibri"/>
          <w:i/>
          <w:iCs/>
          <w:noProof/>
          <w:szCs w:val="24"/>
        </w:rPr>
        <w:t>Biostatistics</w:t>
      </w:r>
      <w:r w:rsidRPr="00521813">
        <w:rPr>
          <w:rFonts w:ascii="Calibri" w:hAnsi="Calibri" w:cs="Calibri"/>
          <w:noProof/>
          <w:szCs w:val="24"/>
        </w:rPr>
        <w:t xml:space="preserve"> </w:t>
      </w:r>
      <w:r w:rsidRPr="00521813">
        <w:rPr>
          <w:rFonts w:ascii="Calibri" w:hAnsi="Calibri" w:cs="Calibri"/>
          <w:b/>
          <w:bCs/>
          <w:noProof/>
          <w:szCs w:val="24"/>
        </w:rPr>
        <w:t>7</w:t>
      </w:r>
      <w:r w:rsidRPr="00521813">
        <w:rPr>
          <w:rFonts w:ascii="Calibri" w:hAnsi="Calibri" w:cs="Calibri"/>
          <w:noProof/>
          <w:szCs w:val="24"/>
        </w:rPr>
        <w:t>, 355–373 (2006).</w:t>
      </w:r>
    </w:p>
    <w:p w14:paraId="09ADA5EF"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8.</w:t>
      </w:r>
      <w:r w:rsidRPr="00521813">
        <w:rPr>
          <w:rFonts w:ascii="Calibri" w:hAnsi="Calibri" w:cs="Calibri"/>
          <w:noProof/>
          <w:szCs w:val="24"/>
        </w:rPr>
        <w:tab/>
        <w:t xml:space="preserve">Tutz, G. &amp; Binder, H. Generalized additive modeling with implicit variable selection by likelihood-based boosting. </w:t>
      </w:r>
      <w:r w:rsidRPr="00521813">
        <w:rPr>
          <w:rFonts w:ascii="Calibri" w:hAnsi="Calibri" w:cs="Calibri"/>
          <w:i/>
          <w:iCs/>
          <w:noProof/>
          <w:szCs w:val="24"/>
        </w:rPr>
        <w:t>Biometrics</w:t>
      </w:r>
      <w:r w:rsidRPr="00521813">
        <w:rPr>
          <w:rFonts w:ascii="Calibri" w:hAnsi="Calibri" w:cs="Calibri"/>
          <w:noProof/>
          <w:szCs w:val="24"/>
        </w:rPr>
        <w:t xml:space="preserve"> </w:t>
      </w:r>
      <w:r w:rsidRPr="00521813">
        <w:rPr>
          <w:rFonts w:ascii="Calibri" w:hAnsi="Calibri" w:cs="Calibri"/>
          <w:b/>
          <w:bCs/>
          <w:noProof/>
          <w:szCs w:val="24"/>
        </w:rPr>
        <w:t>62</w:t>
      </w:r>
      <w:r w:rsidRPr="00521813">
        <w:rPr>
          <w:rFonts w:ascii="Calibri" w:hAnsi="Calibri" w:cs="Calibri"/>
          <w:noProof/>
          <w:szCs w:val="24"/>
        </w:rPr>
        <w:t>, 961–971 (2006).</w:t>
      </w:r>
    </w:p>
    <w:p w14:paraId="65C37719"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9.</w:t>
      </w:r>
      <w:r w:rsidRPr="00521813">
        <w:rPr>
          <w:rFonts w:ascii="Calibri" w:hAnsi="Calibri" w:cs="Calibri"/>
          <w:noProof/>
          <w:szCs w:val="24"/>
        </w:rPr>
        <w:tab/>
        <w:t xml:space="preserve">Friedman, J. H. Stochastic gradient boosting. </w:t>
      </w:r>
      <w:r w:rsidRPr="00521813">
        <w:rPr>
          <w:rFonts w:ascii="Calibri" w:hAnsi="Calibri" w:cs="Calibri"/>
          <w:i/>
          <w:iCs/>
          <w:noProof/>
          <w:szCs w:val="24"/>
        </w:rPr>
        <w:t>Comput. Stat. Data Anal.</w:t>
      </w:r>
      <w:r w:rsidRPr="00521813">
        <w:rPr>
          <w:rFonts w:ascii="Calibri" w:hAnsi="Calibri" w:cs="Calibri"/>
          <w:noProof/>
          <w:szCs w:val="24"/>
        </w:rPr>
        <w:t xml:space="preserve"> </w:t>
      </w:r>
      <w:r w:rsidRPr="00521813">
        <w:rPr>
          <w:rFonts w:ascii="Calibri" w:hAnsi="Calibri" w:cs="Calibri"/>
          <w:b/>
          <w:bCs/>
          <w:noProof/>
          <w:szCs w:val="24"/>
        </w:rPr>
        <w:t>38</w:t>
      </w:r>
      <w:r w:rsidRPr="00521813">
        <w:rPr>
          <w:rFonts w:ascii="Calibri" w:hAnsi="Calibri" w:cs="Calibri"/>
          <w:noProof/>
          <w:szCs w:val="24"/>
        </w:rPr>
        <w:t>, 367–378 (2002).</w:t>
      </w:r>
    </w:p>
    <w:p w14:paraId="16BCD98B"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10.</w:t>
      </w:r>
      <w:r w:rsidRPr="00521813">
        <w:rPr>
          <w:rFonts w:ascii="Calibri" w:hAnsi="Calibri" w:cs="Calibri"/>
          <w:noProof/>
          <w:szCs w:val="24"/>
        </w:rPr>
        <w:tab/>
        <w:t xml:space="preserve">Chen, T. &amp; Guestrin, C. XGBoost: A Scalable Tree Boosting System Tianqi. </w:t>
      </w:r>
      <w:r w:rsidRPr="00521813">
        <w:rPr>
          <w:rFonts w:ascii="Calibri" w:hAnsi="Calibri" w:cs="Calibri"/>
          <w:i/>
          <w:iCs/>
          <w:noProof/>
          <w:szCs w:val="24"/>
        </w:rPr>
        <w:t>Proc. 22nd ACM SIGKDD Int. Conf. Knowl. Discov. Data Min.</w:t>
      </w:r>
      <w:r w:rsidRPr="00521813">
        <w:rPr>
          <w:rFonts w:ascii="Calibri" w:hAnsi="Calibri" w:cs="Calibri"/>
          <w:noProof/>
          <w:szCs w:val="24"/>
        </w:rPr>
        <w:t xml:space="preserve"> 785–794 (2016).</w:t>
      </w:r>
    </w:p>
    <w:p w14:paraId="65F26CB4"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11.</w:t>
      </w:r>
      <w:r w:rsidRPr="00521813">
        <w:rPr>
          <w:rFonts w:ascii="Calibri" w:hAnsi="Calibri" w:cs="Calibri"/>
          <w:noProof/>
          <w:szCs w:val="24"/>
        </w:rPr>
        <w:tab/>
        <w:t xml:space="preserve">Ishwaran, H., Kogalur, U. B., Blackstone, E. H. &amp; Lauer, M. S. Random survival forests. </w:t>
      </w:r>
      <w:r w:rsidRPr="00521813">
        <w:rPr>
          <w:rFonts w:ascii="Calibri" w:hAnsi="Calibri" w:cs="Calibri"/>
          <w:i/>
          <w:iCs/>
          <w:noProof/>
          <w:szCs w:val="24"/>
        </w:rPr>
        <w:t>Ann. Appl. Stat.</w:t>
      </w:r>
      <w:r w:rsidRPr="00521813">
        <w:rPr>
          <w:rFonts w:ascii="Calibri" w:hAnsi="Calibri" w:cs="Calibri"/>
          <w:noProof/>
          <w:szCs w:val="24"/>
        </w:rPr>
        <w:t xml:space="preserve"> </w:t>
      </w:r>
      <w:r w:rsidRPr="00521813">
        <w:rPr>
          <w:rFonts w:ascii="Calibri" w:hAnsi="Calibri" w:cs="Calibri"/>
          <w:b/>
          <w:bCs/>
          <w:noProof/>
          <w:szCs w:val="24"/>
        </w:rPr>
        <w:t>2</w:t>
      </w:r>
      <w:r w:rsidRPr="00521813">
        <w:rPr>
          <w:rFonts w:ascii="Calibri" w:hAnsi="Calibri" w:cs="Calibri"/>
          <w:noProof/>
          <w:szCs w:val="24"/>
        </w:rPr>
        <w:t>, 841–860 (2008).</w:t>
      </w:r>
    </w:p>
    <w:p w14:paraId="204132F9"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12.</w:t>
      </w:r>
      <w:r w:rsidRPr="00521813">
        <w:rPr>
          <w:rFonts w:ascii="Calibri" w:hAnsi="Calibri" w:cs="Calibri"/>
          <w:noProof/>
          <w:szCs w:val="24"/>
        </w:rPr>
        <w:tab/>
        <w:t xml:space="preserve">Breiman, L. Random Forests. </w:t>
      </w:r>
      <w:r w:rsidRPr="00521813">
        <w:rPr>
          <w:rFonts w:ascii="Calibri" w:hAnsi="Calibri" w:cs="Calibri"/>
          <w:i/>
          <w:iCs/>
          <w:noProof/>
          <w:szCs w:val="24"/>
        </w:rPr>
        <w:t>Mach. Learn.</w:t>
      </w:r>
      <w:r w:rsidRPr="00521813">
        <w:rPr>
          <w:rFonts w:ascii="Calibri" w:hAnsi="Calibri" w:cs="Calibri"/>
          <w:noProof/>
          <w:szCs w:val="24"/>
        </w:rPr>
        <w:t xml:space="preserve"> 1–33 (2001). doi:10.1017/CBO9781107415324.004</w:t>
      </w:r>
    </w:p>
    <w:p w14:paraId="004D3E6C"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13.</w:t>
      </w:r>
      <w:r w:rsidRPr="00521813">
        <w:rPr>
          <w:rFonts w:ascii="Calibri" w:hAnsi="Calibri" w:cs="Calibri"/>
          <w:noProof/>
          <w:szCs w:val="24"/>
        </w:rPr>
        <w:tab/>
        <w:t xml:space="preserve">Hothorn, T., Hornik, K. &amp; Zeileis, A. Unbiased recursive partitioning: A conditional inference framework. </w:t>
      </w:r>
      <w:r w:rsidRPr="00521813">
        <w:rPr>
          <w:rFonts w:ascii="Calibri" w:hAnsi="Calibri" w:cs="Calibri"/>
          <w:i/>
          <w:iCs/>
          <w:noProof/>
          <w:szCs w:val="24"/>
        </w:rPr>
        <w:t>J. Comput. Graph. Stat.</w:t>
      </w:r>
      <w:r w:rsidRPr="00521813">
        <w:rPr>
          <w:rFonts w:ascii="Calibri" w:hAnsi="Calibri" w:cs="Calibri"/>
          <w:noProof/>
          <w:szCs w:val="24"/>
        </w:rPr>
        <w:t xml:space="preserve"> </w:t>
      </w:r>
      <w:r w:rsidRPr="00521813">
        <w:rPr>
          <w:rFonts w:ascii="Calibri" w:hAnsi="Calibri" w:cs="Calibri"/>
          <w:b/>
          <w:bCs/>
          <w:noProof/>
          <w:szCs w:val="24"/>
        </w:rPr>
        <w:t>15</w:t>
      </w:r>
      <w:r w:rsidRPr="00521813">
        <w:rPr>
          <w:rFonts w:ascii="Calibri" w:hAnsi="Calibri" w:cs="Calibri"/>
          <w:noProof/>
          <w:szCs w:val="24"/>
        </w:rPr>
        <w:t>, 651–674 (2006).</w:t>
      </w:r>
    </w:p>
    <w:p w14:paraId="2E605F0C"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14.</w:t>
      </w:r>
      <w:r w:rsidRPr="00521813">
        <w:rPr>
          <w:rFonts w:ascii="Calibri" w:hAnsi="Calibri" w:cs="Calibri"/>
          <w:noProof/>
          <w:szCs w:val="24"/>
        </w:rPr>
        <w:tab/>
        <w:t xml:space="preserve">Wright, M. N., Dankowski, T. &amp; Ziegler, A. Unbiased split variable selection for random survival forests using maximally selected rank statistics. </w:t>
      </w:r>
      <w:r w:rsidRPr="00521813">
        <w:rPr>
          <w:rFonts w:ascii="Calibri" w:hAnsi="Calibri" w:cs="Calibri"/>
          <w:i/>
          <w:iCs/>
          <w:noProof/>
          <w:szCs w:val="24"/>
        </w:rPr>
        <w:t>Stat. Med.</w:t>
      </w:r>
      <w:r w:rsidRPr="00521813">
        <w:rPr>
          <w:rFonts w:ascii="Calibri" w:hAnsi="Calibri" w:cs="Calibri"/>
          <w:noProof/>
          <w:szCs w:val="24"/>
        </w:rPr>
        <w:t xml:space="preserve"> </w:t>
      </w:r>
      <w:r w:rsidRPr="00521813">
        <w:rPr>
          <w:rFonts w:ascii="Calibri" w:hAnsi="Calibri" w:cs="Calibri"/>
          <w:b/>
          <w:bCs/>
          <w:noProof/>
          <w:szCs w:val="24"/>
        </w:rPr>
        <w:t>36</w:t>
      </w:r>
      <w:r w:rsidRPr="00521813">
        <w:rPr>
          <w:rFonts w:ascii="Calibri" w:hAnsi="Calibri" w:cs="Calibri"/>
          <w:noProof/>
          <w:szCs w:val="24"/>
        </w:rPr>
        <w:t>, 1272–1284 (2017).</w:t>
      </w:r>
    </w:p>
    <w:p w14:paraId="422B1079"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15.</w:t>
      </w:r>
      <w:r w:rsidRPr="00521813">
        <w:rPr>
          <w:rFonts w:ascii="Calibri" w:hAnsi="Calibri" w:cs="Calibri"/>
          <w:noProof/>
          <w:szCs w:val="24"/>
        </w:rPr>
        <w:tab/>
        <w:t xml:space="preserve">Lausen, B. &amp; Schumacher, M. Maximally Selected Rank Statistics. </w:t>
      </w:r>
      <w:r w:rsidRPr="00521813">
        <w:rPr>
          <w:rFonts w:ascii="Calibri" w:hAnsi="Calibri" w:cs="Calibri"/>
          <w:i/>
          <w:iCs/>
          <w:noProof/>
          <w:szCs w:val="24"/>
        </w:rPr>
        <w:t>Biometrics</w:t>
      </w:r>
      <w:r w:rsidRPr="00521813">
        <w:rPr>
          <w:rFonts w:ascii="Calibri" w:hAnsi="Calibri" w:cs="Calibri"/>
          <w:noProof/>
          <w:szCs w:val="24"/>
        </w:rPr>
        <w:t xml:space="preserve"> </w:t>
      </w:r>
      <w:r w:rsidRPr="00521813">
        <w:rPr>
          <w:rFonts w:ascii="Calibri" w:hAnsi="Calibri" w:cs="Calibri"/>
          <w:b/>
          <w:bCs/>
          <w:noProof/>
          <w:szCs w:val="24"/>
        </w:rPr>
        <w:t>48</w:t>
      </w:r>
      <w:r w:rsidRPr="00521813">
        <w:rPr>
          <w:rFonts w:ascii="Calibri" w:hAnsi="Calibri" w:cs="Calibri"/>
          <w:noProof/>
          <w:szCs w:val="24"/>
        </w:rPr>
        <w:t>, 73–85 (1992).</w:t>
      </w:r>
    </w:p>
    <w:p w14:paraId="0923D444"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16.</w:t>
      </w:r>
      <w:r w:rsidRPr="00521813">
        <w:rPr>
          <w:rFonts w:ascii="Calibri" w:hAnsi="Calibri" w:cs="Calibri"/>
          <w:noProof/>
          <w:szCs w:val="24"/>
        </w:rPr>
        <w:tab/>
        <w:t xml:space="preserve">Guyon, I., Elisseeff, A. &amp; De, A. M. An Introduction to Variable and Feature Selection. </w:t>
      </w:r>
      <w:r w:rsidRPr="00521813">
        <w:rPr>
          <w:rFonts w:ascii="Calibri" w:hAnsi="Calibri" w:cs="Calibri"/>
          <w:i/>
          <w:iCs/>
          <w:noProof/>
          <w:szCs w:val="24"/>
        </w:rPr>
        <w:t>J. Mach. Learn. Res.</w:t>
      </w:r>
      <w:r w:rsidRPr="00521813">
        <w:rPr>
          <w:rFonts w:ascii="Calibri" w:hAnsi="Calibri" w:cs="Calibri"/>
          <w:noProof/>
          <w:szCs w:val="24"/>
        </w:rPr>
        <w:t xml:space="preserve"> </w:t>
      </w:r>
      <w:r w:rsidRPr="00521813">
        <w:rPr>
          <w:rFonts w:ascii="Calibri" w:hAnsi="Calibri" w:cs="Calibri"/>
          <w:b/>
          <w:bCs/>
          <w:noProof/>
          <w:szCs w:val="24"/>
        </w:rPr>
        <w:t>3</w:t>
      </w:r>
      <w:r w:rsidRPr="00521813">
        <w:rPr>
          <w:rFonts w:ascii="Calibri" w:hAnsi="Calibri" w:cs="Calibri"/>
          <w:noProof/>
          <w:szCs w:val="24"/>
        </w:rPr>
        <w:t>, 1157–1182 (2003).</w:t>
      </w:r>
    </w:p>
    <w:p w14:paraId="3E92F42B"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17.</w:t>
      </w:r>
      <w:r w:rsidRPr="00521813">
        <w:rPr>
          <w:rFonts w:ascii="Calibri" w:hAnsi="Calibri" w:cs="Calibri"/>
          <w:noProof/>
          <w:szCs w:val="24"/>
        </w:rPr>
        <w:tab/>
        <w:t xml:space="preserve">Ishwaran, H., Kogalur, U. B., Gorodeski, E. Z., Minn, A. J. &amp; Lauer, M. S. High-dimensional variable selection for survival data. </w:t>
      </w:r>
      <w:r w:rsidRPr="00521813">
        <w:rPr>
          <w:rFonts w:ascii="Calibri" w:hAnsi="Calibri" w:cs="Calibri"/>
          <w:i/>
          <w:iCs/>
          <w:noProof/>
          <w:szCs w:val="24"/>
        </w:rPr>
        <w:t>J. Am. Stat. Assoc.</w:t>
      </w:r>
      <w:r w:rsidRPr="00521813">
        <w:rPr>
          <w:rFonts w:ascii="Calibri" w:hAnsi="Calibri" w:cs="Calibri"/>
          <w:noProof/>
          <w:szCs w:val="24"/>
        </w:rPr>
        <w:t xml:space="preserve"> </w:t>
      </w:r>
      <w:r w:rsidRPr="00521813">
        <w:rPr>
          <w:rFonts w:ascii="Calibri" w:hAnsi="Calibri" w:cs="Calibri"/>
          <w:b/>
          <w:bCs/>
          <w:noProof/>
          <w:szCs w:val="24"/>
        </w:rPr>
        <w:t>105</w:t>
      </w:r>
      <w:r w:rsidRPr="00521813">
        <w:rPr>
          <w:rFonts w:ascii="Calibri" w:hAnsi="Calibri" w:cs="Calibri"/>
          <w:noProof/>
          <w:szCs w:val="24"/>
        </w:rPr>
        <w:t>, 205–217 (2010).</w:t>
      </w:r>
    </w:p>
    <w:p w14:paraId="26ADE9B1"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szCs w:val="24"/>
        </w:rPr>
      </w:pPr>
      <w:r w:rsidRPr="00521813">
        <w:rPr>
          <w:rFonts w:ascii="Calibri" w:hAnsi="Calibri" w:cs="Calibri"/>
          <w:noProof/>
          <w:szCs w:val="24"/>
        </w:rPr>
        <w:t>18.</w:t>
      </w:r>
      <w:r w:rsidRPr="00521813">
        <w:rPr>
          <w:rFonts w:ascii="Calibri" w:hAnsi="Calibri" w:cs="Calibri"/>
          <w:noProof/>
          <w:szCs w:val="24"/>
        </w:rPr>
        <w:tab/>
        <w:t xml:space="preserve">Peng, H., Long, F. &amp; Ding, C. Feature Selection Based on Mutual Information: Criteria of Max-Dependency, Max-Relevance, and Min-Redundancy. </w:t>
      </w:r>
      <w:r w:rsidRPr="00521813">
        <w:rPr>
          <w:rFonts w:ascii="Calibri" w:hAnsi="Calibri" w:cs="Calibri"/>
          <w:i/>
          <w:iCs/>
          <w:noProof/>
          <w:szCs w:val="24"/>
        </w:rPr>
        <w:t>IEEE Trans Pattern Anal Mach Intell</w:t>
      </w:r>
      <w:r w:rsidRPr="00521813">
        <w:rPr>
          <w:rFonts w:ascii="Calibri" w:hAnsi="Calibri" w:cs="Calibri"/>
          <w:noProof/>
          <w:szCs w:val="24"/>
        </w:rPr>
        <w:t xml:space="preserve"> </w:t>
      </w:r>
      <w:r w:rsidRPr="00521813">
        <w:rPr>
          <w:rFonts w:ascii="Calibri" w:hAnsi="Calibri" w:cs="Calibri"/>
          <w:b/>
          <w:bCs/>
          <w:noProof/>
          <w:szCs w:val="24"/>
        </w:rPr>
        <w:t>27</w:t>
      </w:r>
      <w:r w:rsidRPr="00521813">
        <w:rPr>
          <w:rFonts w:ascii="Calibri" w:hAnsi="Calibri" w:cs="Calibri"/>
          <w:noProof/>
          <w:szCs w:val="24"/>
        </w:rPr>
        <w:t>, 1226–1238 (2005).</w:t>
      </w:r>
    </w:p>
    <w:p w14:paraId="78EAFD7E" w14:textId="77777777" w:rsidR="00521813" w:rsidRPr="00521813" w:rsidRDefault="00521813" w:rsidP="00521813">
      <w:pPr>
        <w:widowControl w:val="0"/>
        <w:autoSpaceDE w:val="0"/>
        <w:autoSpaceDN w:val="0"/>
        <w:adjustRightInd w:val="0"/>
        <w:spacing w:line="240" w:lineRule="auto"/>
        <w:ind w:left="640" w:hanging="640"/>
        <w:rPr>
          <w:rFonts w:ascii="Calibri" w:hAnsi="Calibri" w:cs="Calibri"/>
          <w:noProof/>
        </w:rPr>
      </w:pPr>
      <w:r w:rsidRPr="00521813">
        <w:rPr>
          <w:rFonts w:ascii="Calibri" w:hAnsi="Calibri" w:cs="Calibri"/>
          <w:noProof/>
          <w:szCs w:val="24"/>
        </w:rPr>
        <w:t>19.</w:t>
      </w:r>
      <w:r w:rsidRPr="00521813">
        <w:rPr>
          <w:rFonts w:ascii="Calibri" w:hAnsi="Calibri" w:cs="Calibri"/>
          <w:noProof/>
          <w:szCs w:val="24"/>
        </w:rPr>
        <w:tab/>
        <w:t xml:space="preserve">Hastie, T., Tibrishani, R. &amp; Friedman, J. </w:t>
      </w:r>
      <w:r w:rsidRPr="00521813">
        <w:rPr>
          <w:rFonts w:ascii="Calibri" w:hAnsi="Calibri" w:cs="Calibri"/>
          <w:i/>
          <w:iCs/>
          <w:noProof/>
          <w:szCs w:val="24"/>
        </w:rPr>
        <w:t>The Elements of Statistical Learning: Data Mining, Inference, and Prediction</w:t>
      </w:r>
      <w:r w:rsidRPr="00521813">
        <w:rPr>
          <w:rFonts w:ascii="Calibri" w:hAnsi="Calibri" w:cs="Calibri"/>
          <w:noProof/>
          <w:szCs w:val="24"/>
        </w:rPr>
        <w:t>. (Springer Series in Statistics, 2017).</w:t>
      </w:r>
    </w:p>
    <w:bookmarkEnd w:id="1"/>
    <w:p w14:paraId="1EB66716" w14:textId="455AAD32" w:rsidR="00521813" w:rsidRDefault="00521813"/>
    <w:sectPr w:rsidR="00521813" w:rsidSect="00A55A5B">
      <w:pgSz w:w="11906" w:h="16838"/>
      <w:pgMar w:top="851" w:right="1077" w:bottom="851"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C35058" w14:textId="77777777" w:rsidR="00E962B0" w:rsidRDefault="00E962B0" w:rsidP="005B1524">
      <w:pPr>
        <w:spacing w:after="0" w:line="240" w:lineRule="auto"/>
      </w:pPr>
      <w:r>
        <w:separator/>
      </w:r>
    </w:p>
  </w:endnote>
  <w:endnote w:type="continuationSeparator" w:id="0">
    <w:p w14:paraId="4288D30A" w14:textId="77777777" w:rsidR="00E962B0" w:rsidRDefault="00E962B0" w:rsidP="005B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6152102"/>
      <w:docPartObj>
        <w:docPartGallery w:val="Page Numbers (Bottom of Page)"/>
        <w:docPartUnique/>
      </w:docPartObj>
    </w:sdtPr>
    <w:sdtEndPr>
      <w:rPr>
        <w:noProof/>
      </w:rPr>
    </w:sdtEndPr>
    <w:sdtContent>
      <w:p w14:paraId="0BAAEE38" w14:textId="02E7E369" w:rsidR="00F90EBE" w:rsidRDefault="00F90EBE">
        <w:pPr>
          <w:pStyle w:val="Footer"/>
          <w:jc w:val="center"/>
        </w:pPr>
        <w:r>
          <w:fldChar w:fldCharType="begin"/>
        </w:r>
        <w:r>
          <w:instrText xml:space="preserve"> PAGE   \* MERGEFORMAT </w:instrText>
        </w:r>
        <w:r>
          <w:fldChar w:fldCharType="separate"/>
        </w:r>
        <w:r w:rsidR="00461311">
          <w:rPr>
            <w:noProof/>
          </w:rPr>
          <w:t>11</w:t>
        </w:r>
        <w:r>
          <w:rPr>
            <w:noProof/>
          </w:rPr>
          <w:fldChar w:fldCharType="end"/>
        </w:r>
      </w:p>
    </w:sdtContent>
  </w:sdt>
  <w:p w14:paraId="7611F50B" w14:textId="77777777" w:rsidR="00F90EBE" w:rsidRDefault="00F90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5B370" w14:textId="77777777" w:rsidR="00E962B0" w:rsidRDefault="00E962B0" w:rsidP="005B1524">
      <w:pPr>
        <w:spacing w:after="0" w:line="240" w:lineRule="auto"/>
      </w:pPr>
      <w:r>
        <w:separator/>
      </w:r>
    </w:p>
  </w:footnote>
  <w:footnote w:type="continuationSeparator" w:id="0">
    <w:p w14:paraId="6D7653A7" w14:textId="77777777" w:rsidR="00E962B0" w:rsidRDefault="00E962B0" w:rsidP="005B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183"/>
    <w:multiLevelType w:val="hybridMultilevel"/>
    <w:tmpl w:val="FA262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F87625"/>
    <w:multiLevelType w:val="multilevel"/>
    <w:tmpl w:val="6DD27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D39FC"/>
    <w:multiLevelType w:val="hybridMultilevel"/>
    <w:tmpl w:val="87984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5C5E65"/>
    <w:multiLevelType w:val="multilevel"/>
    <w:tmpl w:val="287EB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DA13A0"/>
    <w:multiLevelType w:val="multilevel"/>
    <w:tmpl w:val="14A0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242D10"/>
    <w:multiLevelType w:val="hybridMultilevel"/>
    <w:tmpl w:val="E8C0A5C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46"/>
    <w:rsid w:val="000257FC"/>
    <w:rsid w:val="0004539C"/>
    <w:rsid w:val="00052B44"/>
    <w:rsid w:val="000635B2"/>
    <w:rsid w:val="000E0047"/>
    <w:rsid w:val="001357A3"/>
    <w:rsid w:val="00137D46"/>
    <w:rsid w:val="0019462E"/>
    <w:rsid w:val="00194F4D"/>
    <w:rsid w:val="001A448E"/>
    <w:rsid w:val="001D0F81"/>
    <w:rsid w:val="00244583"/>
    <w:rsid w:val="00246FA6"/>
    <w:rsid w:val="00260988"/>
    <w:rsid w:val="00290010"/>
    <w:rsid w:val="002A3B9A"/>
    <w:rsid w:val="00394920"/>
    <w:rsid w:val="003F2C67"/>
    <w:rsid w:val="00417433"/>
    <w:rsid w:val="00432F8C"/>
    <w:rsid w:val="00461311"/>
    <w:rsid w:val="00464F26"/>
    <w:rsid w:val="004A7BCC"/>
    <w:rsid w:val="00521813"/>
    <w:rsid w:val="00526565"/>
    <w:rsid w:val="005673EF"/>
    <w:rsid w:val="00571EB5"/>
    <w:rsid w:val="00580D6D"/>
    <w:rsid w:val="005B1524"/>
    <w:rsid w:val="0060108D"/>
    <w:rsid w:val="00605579"/>
    <w:rsid w:val="00621F8D"/>
    <w:rsid w:val="0063385C"/>
    <w:rsid w:val="00662003"/>
    <w:rsid w:val="006E7F95"/>
    <w:rsid w:val="006F21C9"/>
    <w:rsid w:val="00700964"/>
    <w:rsid w:val="007133DF"/>
    <w:rsid w:val="00721D0F"/>
    <w:rsid w:val="007467B6"/>
    <w:rsid w:val="00752AD3"/>
    <w:rsid w:val="00781084"/>
    <w:rsid w:val="007B11AF"/>
    <w:rsid w:val="007C05D2"/>
    <w:rsid w:val="007C643E"/>
    <w:rsid w:val="007D7C80"/>
    <w:rsid w:val="008649F4"/>
    <w:rsid w:val="008866D0"/>
    <w:rsid w:val="008906AC"/>
    <w:rsid w:val="008D5FF9"/>
    <w:rsid w:val="0093331D"/>
    <w:rsid w:val="009970CA"/>
    <w:rsid w:val="00A122DD"/>
    <w:rsid w:val="00A451CC"/>
    <w:rsid w:val="00A55A5B"/>
    <w:rsid w:val="00A64CD8"/>
    <w:rsid w:val="00A75184"/>
    <w:rsid w:val="00AD0782"/>
    <w:rsid w:val="00B12A26"/>
    <w:rsid w:val="00B15AB0"/>
    <w:rsid w:val="00BB4227"/>
    <w:rsid w:val="00BE4209"/>
    <w:rsid w:val="00C416D2"/>
    <w:rsid w:val="00C679D3"/>
    <w:rsid w:val="00C71660"/>
    <w:rsid w:val="00C75C11"/>
    <w:rsid w:val="00CC6CCE"/>
    <w:rsid w:val="00D11CE2"/>
    <w:rsid w:val="00D34C0E"/>
    <w:rsid w:val="00D37067"/>
    <w:rsid w:val="00D55635"/>
    <w:rsid w:val="00D55C7D"/>
    <w:rsid w:val="00D84D21"/>
    <w:rsid w:val="00DC43A6"/>
    <w:rsid w:val="00E277BE"/>
    <w:rsid w:val="00E962B0"/>
    <w:rsid w:val="00EF42EA"/>
    <w:rsid w:val="00F4446E"/>
    <w:rsid w:val="00F51FD3"/>
    <w:rsid w:val="00F5667B"/>
    <w:rsid w:val="00F90EBE"/>
    <w:rsid w:val="00FB3ABD"/>
    <w:rsid w:val="00FC335B"/>
    <w:rsid w:val="00FE6C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4407"/>
  <w15:chartTrackingRefBased/>
  <w15:docId w15:val="{7CFF259C-033B-4853-9578-C89215AD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D46"/>
    <w:rPr>
      <w:sz w:val="24"/>
    </w:rPr>
  </w:style>
  <w:style w:type="paragraph" w:styleId="Heading1">
    <w:name w:val="heading 1"/>
    <w:basedOn w:val="Normal"/>
    <w:next w:val="Normal"/>
    <w:link w:val="Heading1Char"/>
    <w:uiPriority w:val="9"/>
    <w:qFormat/>
    <w:rsid w:val="00137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D46"/>
    <w:pPr>
      <w:spacing w:before="120" w:after="0"/>
      <w:outlineLvl w:val="1"/>
    </w:pPr>
    <w:rPr>
      <w:rFonts w:ascii="Arial" w:hAnsi="Arial" w:cs="Arial"/>
      <w:b/>
      <w:bCs/>
    </w:rPr>
  </w:style>
  <w:style w:type="paragraph" w:styleId="Heading3">
    <w:name w:val="heading 3"/>
    <w:basedOn w:val="Normal"/>
    <w:next w:val="Normal"/>
    <w:link w:val="Heading3Char"/>
    <w:uiPriority w:val="9"/>
    <w:unhideWhenUsed/>
    <w:qFormat/>
    <w:rsid w:val="00137D46"/>
    <w:pPr>
      <w:keepNext/>
      <w:keepLines/>
      <w:spacing w:before="40" w:after="0"/>
      <w:outlineLvl w:val="2"/>
    </w:pPr>
    <w:rPr>
      <w:rFonts w:eastAsiaTheme="majorEastAsia" w:cstheme="minorHAnsi"/>
      <w:b/>
      <w:bCs/>
      <w:i/>
      <w:i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7D46"/>
    <w:rPr>
      <w:rFonts w:ascii="Arial" w:hAnsi="Arial" w:cs="Arial"/>
      <w:b/>
      <w:bCs/>
      <w:sz w:val="24"/>
    </w:rPr>
  </w:style>
  <w:style w:type="character" w:customStyle="1" w:styleId="Heading3Char">
    <w:name w:val="Heading 3 Char"/>
    <w:basedOn w:val="DefaultParagraphFont"/>
    <w:link w:val="Heading3"/>
    <w:uiPriority w:val="9"/>
    <w:rsid w:val="00137D46"/>
    <w:rPr>
      <w:rFonts w:eastAsiaTheme="majorEastAsia" w:cstheme="minorHAnsi"/>
      <w:b/>
      <w:bCs/>
      <w:i/>
      <w:iCs/>
      <w:color w:val="000000" w:themeColor="text1"/>
      <w:sz w:val="24"/>
      <w:szCs w:val="24"/>
    </w:rPr>
  </w:style>
  <w:style w:type="character" w:customStyle="1" w:styleId="e24kjd">
    <w:name w:val="e24kjd"/>
    <w:basedOn w:val="DefaultParagraphFont"/>
    <w:rsid w:val="00137D46"/>
  </w:style>
  <w:style w:type="paragraph" w:styleId="BalloonText">
    <w:name w:val="Balloon Text"/>
    <w:basedOn w:val="Normal"/>
    <w:link w:val="BalloonTextChar"/>
    <w:uiPriority w:val="99"/>
    <w:semiHidden/>
    <w:unhideWhenUsed/>
    <w:rsid w:val="00137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7D46"/>
    <w:rPr>
      <w:rFonts w:ascii="Segoe UI" w:hAnsi="Segoe UI" w:cs="Segoe UI"/>
      <w:sz w:val="18"/>
      <w:szCs w:val="18"/>
    </w:rPr>
  </w:style>
  <w:style w:type="paragraph" w:styleId="Title">
    <w:name w:val="Title"/>
    <w:basedOn w:val="Normal"/>
    <w:next w:val="Normal"/>
    <w:link w:val="TitleChar"/>
    <w:uiPriority w:val="10"/>
    <w:qFormat/>
    <w:rsid w:val="00137D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D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7D4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37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37D46"/>
    <w:rPr>
      <w:i/>
      <w:iCs/>
    </w:rPr>
  </w:style>
  <w:style w:type="paragraph" w:styleId="Header">
    <w:name w:val="header"/>
    <w:basedOn w:val="Normal"/>
    <w:link w:val="HeaderChar"/>
    <w:uiPriority w:val="99"/>
    <w:unhideWhenUsed/>
    <w:rsid w:val="005B1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524"/>
    <w:rPr>
      <w:sz w:val="24"/>
    </w:rPr>
  </w:style>
  <w:style w:type="paragraph" w:styleId="Footer">
    <w:name w:val="footer"/>
    <w:basedOn w:val="Normal"/>
    <w:link w:val="FooterChar"/>
    <w:uiPriority w:val="99"/>
    <w:unhideWhenUsed/>
    <w:rsid w:val="005B1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524"/>
    <w:rPr>
      <w:sz w:val="24"/>
    </w:rPr>
  </w:style>
  <w:style w:type="character" w:styleId="CommentReference">
    <w:name w:val="annotation reference"/>
    <w:basedOn w:val="DefaultParagraphFont"/>
    <w:uiPriority w:val="99"/>
    <w:semiHidden/>
    <w:unhideWhenUsed/>
    <w:rsid w:val="00244583"/>
    <w:rPr>
      <w:sz w:val="16"/>
      <w:szCs w:val="16"/>
    </w:rPr>
  </w:style>
  <w:style w:type="paragraph" w:styleId="CommentText">
    <w:name w:val="annotation text"/>
    <w:basedOn w:val="Normal"/>
    <w:link w:val="CommentTextChar"/>
    <w:uiPriority w:val="99"/>
    <w:semiHidden/>
    <w:unhideWhenUsed/>
    <w:rsid w:val="00244583"/>
    <w:pPr>
      <w:spacing w:line="240" w:lineRule="auto"/>
    </w:pPr>
    <w:rPr>
      <w:sz w:val="20"/>
      <w:szCs w:val="20"/>
    </w:rPr>
  </w:style>
  <w:style w:type="character" w:customStyle="1" w:styleId="CommentTextChar">
    <w:name w:val="Comment Text Char"/>
    <w:basedOn w:val="DefaultParagraphFont"/>
    <w:link w:val="CommentText"/>
    <w:uiPriority w:val="99"/>
    <w:semiHidden/>
    <w:rsid w:val="00244583"/>
    <w:rPr>
      <w:sz w:val="20"/>
      <w:szCs w:val="20"/>
    </w:rPr>
  </w:style>
  <w:style w:type="paragraph" w:styleId="CommentSubject">
    <w:name w:val="annotation subject"/>
    <w:basedOn w:val="CommentText"/>
    <w:next w:val="CommentText"/>
    <w:link w:val="CommentSubjectChar"/>
    <w:uiPriority w:val="99"/>
    <w:semiHidden/>
    <w:unhideWhenUsed/>
    <w:rsid w:val="00244583"/>
    <w:rPr>
      <w:b/>
      <w:bCs/>
    </w:rPr>
  </w:style>
  <w:style w:type="character" w:customStyle="1" w:styleId="CommentSubjectChar">
    <w:name w:val="Comment Subject Char"/>
    <w:basedOn w:val="CommentTextChar"/>
    <w:link w:val="CommentSubject"/>
    <w:uiPriority w:val="99"/>
    <w:semiHidden/>
    <w:rsid w:val="00244583"/>
    <w:rPr>
      <w:b/>
      <w:bCs/>
      <w:sz w:val="20"/>
      <w:szCs w:val="20"/>
    </w:rPr>
  </w:style>
  <w:style w:type="paragraph" w:styleId="Revision">
    <w:name w:val="Revision"/>
    <w:hidden/>
    <w:uiPriority w:val="99"/>
    <w:semiHidden/>
    <w:rsid w:val="00700964"/>
    <w:pPr>
      <w:spacing w:after="0" w:line="240" w:lineRule="auto"/>
    </w:pPr>
    <w:rPr>
      <w:sz w:val="24"/>
    </w:rPr>
  </w:style>
  <w:style w:type="paragraph" w:styleId="ListParagraph">
    <w:name w:val="List Paragraph"/>
    <w:basedOn w:val="Normal"/>
    <w:uiPriority w:val="34"/>
    <w:qFormat/>
    <w:rsid w:val="008866D0"/>
    <w:pPr>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713794">
      <w:bodyDiv w:val="1"/>
      <w:marLeft w:val="0"/>
      <w:marRight w:val="0"/>
      <w:marTop w:val="0"/>
      <w:marBottom w:val="0"/>
      <w:divBdr>
        <w:top w:val="none" w:sz="0" w:space="0" w:color="auto"/>
        <w:left w:val="none" w:sz="0" w:space="0" w:color="auto"/>
        <w:bottom w:val="none" w:sz="0" w:space="0" w:color="auto"/>
        <w:right w:val="none" w:sz="0" w:space="0" w:color="auto"/>
      </w:divBdr>
    </w:div>
    <w:div w:id="564222571">
      <w:bodyDiv w:val="1"/>
      <w:marLeft w:val="0"/>
      <w:marRight w:val="0"/>
      <w:marTop w:val="0"/>
      <w:marBottom w:val="0"/>
      <w:divBdr>
        <w:top w:val="none" w:sz="0" w:space="0" w:color="auto"/>
        <w:left w:val="none" w:sz="0" w:space="0" w:color="auto"/>
        <w:bottom w:val="none" w:sz="0" w:space="0" w:color="auto"/>
        <w:right w:val="none" w:sz="0" w:space="0" w:color="auto"/>
      </w:divBdr>
    </w:div>
    <w:div w:id="1687318141">
      <w:bodyDiv w:val="1"/>
      <w:marLeft w:val="0"/>
      <w:marRight w:val="0"/>
      <w:marTop w:val="0"/>
      <w:marBottom w:val="0"/>
      <w:divBdr>
        <w:top w:val="none" w:sz="0" w:space="0" w:color="auto"/>
        <w:left w:val="none" w:sz="0" w:space="0" w:color="auto"/>
        <w:bottom w:val="none" w:sz="0" w:space="0" w:color="auto"/>
        <w:right w:val="none" w:sz="0" w:space="0" w:color="auto"/>
      </w:divBdr>
    </w:div>
    <w:div w:id="18316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D31B1-C3C5-45A3-B189-138EB2420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3435</Words>
  <Characters>19584</Characters>
  <Application>Microsoft Office Word</Application>
  <DocSecurity>0</DocSecurity>
  <Lines>163</Lines>
  <Paragraphs>45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Supplementary Material</vt:lpstr>
      <vt:lpstr>        Supplementary Methods S1: Machine Learning Algorithms</vt:lpstr>
      <vt:lpstr>        Cox Proportional Hazards Model</vt:lpstr>
      <vt:lpstr>        Penalized Cox Regression</vt:lpstr>
      <vt:lpstr>        Boosted Cox Regression</vt:lpstr>
      <vt:lpstr>        Random Forests</vt:lpstr>
      <vt:lpstr>    Supplementary Methods S2: Feature Selection Methods</vt:lpstr>
      <vt:lpstr>        Filter Methods</vt:lpstr>
      <vt:lpstr>        Wrapper Methods</vt:lpstr>
      <vt:lpstr>References</vt:lpstr>
    </vt:vector>
  </TitlesOfParts>
  <Company/>
  <LinksUpToDate>false</LinksUpToDate>
  <CharactersWithSpaces>22974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Annette Spooner</dc:creator>
  <cp:keywords/>
  <dc:description/>
  <cp:lastModifiedBy>Femina P.</cp:lastModifiedBy>
  <cp:revision>5</cp:revision>
  <cp:lastPrinted>2020-09-14T00:18:00Z</cp:lastPrinted>
  <dcterms:created xsi:type="dcterms:W3CDTF">2020-09-15T22:59:00Z</dcterms:created>
  <dcterms:modified xsi:type="dcterms:W3CDTF">2020-11-10T01:00:00Z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e87657eb-81a5-3399-a44e-09ee516b0fab</vt:lpwstr>
  </property>
  <property fmtid="{D5CDD505-2E9C-101B-9397-08002B2CF9AE}" pid="24" name="Mendeley Citation Style_1">
    <vt:lpwstr>http://www.zotero.org/styles/nature</vt:lpwstr>
  </property>
</Properties>
</file>