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95C9" w14:textId="0E9FD513" w:rsidR="00525B98" w:rsidRDefault="003E3BEB">
      <w:pPr>
        <w:rPr>
          <w:b/>
          <w:bCs/>
          <w:sz w:val="44"/>
          <w:szCs w:val="44"/>
        </w:rPr>
      </w:pPr>
      <w:r w:rsidRPr="003E3BEB">
        <w:rPr>
          <w:b/>
          <w:bCs/>
          <w:sz w:val="44"/>
          <w:szCs w:val="44"/>
        </w:rPr>
        <w:t>Module-7) React - Applying Redux</w:t>
      </w:r>
    </w:p>
    <w:p w14:paraId="245F9E63" w14:textId="77777777" w:rsidR="003E3BEB" w:rsidRDefault="003E3BEB">
      <w:pPr>
        <w:rPr>
          <w:b/>
          <w:bCs/>
          <w:sz w:val="44"/>
          <w:szCs w:val="44"/>
        </w:rPr>
      </w:pPr>
    </w:p>
    <w:p w14:paraId="17244613" w14:textId="29D6CA9C" w:rsidR="003E3BEB" w:rsidRDefault="003E3BEB" w:rsidP="003E3B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3BEB">
        <w:rPr>
          <w:b/>
          <w:bCs/>
          <w:sz w:val="32"/>
          <w:szCs w:val="32"/>
        </w:rPr>
        <w:t>What is Redux?</w:t>
      </w:r>
    </w:p>
    <w:p w14:paraId="15602EBA" w14:textId="327C4B2C" w:rsidR="003E3BEB" w:rsidRDefault="003E3BEB" w:rsidP="003E3BEB">
      <w:pPr>
        <w:ind w:left="360"/>
        <w:rPr>
          <w:rFonts w:ascii="Segoe UI" w:hAnsi="Segoe UI" w:cs="Segoe UI"/>
          <w:color w:val="1C1E21"/>
          <w:sz w:val="28"/>
          <w:szCs w:val="28"/>
        </w:rPr>
      </w:pPr>
      <w:r>
        <w:rPr>
          <w:b/>
          <w:bCs/>
          <w:sz w:val="32"/>
          <w:szCs w:val="32"/>
        </w:rPr>
        <w:t>Ans:-</w:t>
      </w:r>
      <w:r w:rsidRPr="003E3BEB">
        <w:rPr>
          <w:rFonts w:ascii="Segoe UI" w:hAnsi="Segoe UI" w:cs="Segoe UI"/>
          <w:color w:val="1C1E21"/>
          <w:sz w:val="26"/>
          <w:szCs w:val="26"/>
        </w:rPr>
        <w:t xml:space="preserve"> </w:t>
      </w:r>
      <w:r w:rsidRPr="003E3BEB">
        <w:rPr>
          <w:rFonts w:ascii="Segoe UI" w:hAnsi="Segoe UI" w:cs="Segoe UI"/>
          <w:color w:val="1C1E21"/>
          <w:sz w:val="28"/>
          <w:szCs w:val="28"/>
        </w:rPr>
        <w:t>Redux is a JS library for predictable and maintainable global state management.</w:t>
      </w:r>
      <w:r w:rsidRPr="003E3BEB">
        <w:t xml:space="preserve"> </w:t>
      </w:r>
      <w:r w:rsidRPr="003E3BEB">
        <w:rPr>
          <w:rFonts w:ascii="Segoe UI" w:hAnsi="Segoe UI" w:cs="Segoe UI"/>
          <w:color w:val="1C1E21"/>
          <w:sz w:val="28"/>
          <w:szCs w:val="28"/>
        </w:rPr>
        <w:t>It helps you write applications that behave consistently, run in different environments (client, server, and native), and are easy to test. On top of that, it provides a great developer experience, such as live code editing combined with a time traveling debugger.</w:t>
      </w:r>
    </w:p>
    <w:p w14:paraId="48CBF298" w14:textId="7AB4364B" w:rsidR="003E3BEB" w:rsidRDefault="003E3BEB" w:rsidP="003E3BEB">
      <w:pPr>
        <w:ind w:left="360"/>
        <w:rPr>
          <w:rFonts w:ascii="Segoe UI" w:hAnsi="Segoe UI" w:cs="Segoe UI"/>
          <w:b/>
          <w:bCs/>
          <w:color w:val="1C1E21"/>
          <w:sz w:val="28"/>
          <w:szCs w:val="28"/>
        </w:rPr>
      </w:pPr>
      <w:r>
        <w:rPr>
          <w:b/>
          <w:bCs/>
          <w:sz w:val="32"/>
          <w:szCs w:val="32"/>
        </w:rPr>
        <w:t>2.</w:t>
      </w:r>
      <w:r>
        <w:rPr>
          <w:rFonts w:ascii="Segoe UI" w:hAnsi="Segoe UI" w:cs="Segoe UI"/>
          <w:color w:val="1C1E21"/>
          <w:sz w:val="28"/>
          <w:szCs w:val="28"/>
        </w:rPr>
        <w:t xml:space="preserve"> </w:t>
      </w:r>
      <w:r w:rsidRPr="003E3BEB">
        <w:rPr>
          <w:rFonts w:ascii="Segoe UI" w:hAnsi="Segoe UI" w:cs="Segoe UI"/>
          <w:b/>
          <w:bCs/>
          <w:color w:val="1C1E21"/>
          <w:sz w:val="28"/>
          <w:szCs w:val="28"/>
        </w:rPr>
        <w:t xml:space="preserve">What is Redux </w:t>
      </w:r>
      <w:proofErr w:type="spellStart"/>
      <w:r w:rsidRPr="003E3BEB">
        <w:rPr>
          <w:rFonts w:ascii="Segoe UI" w:hAnsi="Segoe UI" w:cs="Segoe UI"/>
          <w:b/>
          <w:bCs/>
          <w:color w:val="1C1E21"/>
          <w:sz w:val="28"/>
          <w:szCs w:val="28"/>
        </w:rPr>
        <w:t>Thunk</w:t>
      </w:r>
      <w:proofErr w:type="spellEnd"/>
      <w:r w:rsidRPr="003E3BEB">
        <w:rPr>
          <w:rFonts w:ascii="Segoe UI" w:hAnsi="Segoe UI" w:cs="Segoe UI"/>
          <w:b/>
          <w:bCs/>
          <w:color w:val="1C1E21"/>
          <w:sz w:val="28"/>
          <w:szCs w:val="28"/>
        </w:rPr>
        <w:t xml:space="preserve"> used for?</w:t>
      </w:r>
    </w:p>
    <w:p w14:paraId="3964FBCE" w14:textId="6AF57DCC" w:rsidR="003E3BEB" w:rsidRDefault="003E3BEB" w:rsidP="003E3BEB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bCs/>
          <w:sz w:val="32"/>
          <w:szCs w:val="32"/>
        </w:rPr>
        <w:t>Ans:</w:t>
      </w:r>
      <w:r>
        <w:rPr>
          <w:rFonts w:ascii="Segoe UI" w:hAnsi="Segoe UI" w:cs="Segoe UI"/>
          <w:color w:val="1C1E21"/>
          <w:sz w:val="28"/>
          <w:szCs w:val="28"/>
        </w:rPr>
        <w:t>-</w:t>
      </w:r>
      <w:r w:rsidRPr="003E3BE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Redux </w:t>
      </w:r>
      <w:proofErr w:type="spellStart"/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middleware </w:t>
      </w:r>
      <w:r>
        <w:rPr>
          <w:rFonts w:ascii="Arial" w:hAnsi="Arial" w:cs="Arial"/>
          <w:color w:val="040C28"/>
          <w:sz w:val="30"/>
          <w:szCs w:val="30"/>
        </w:rPr>
        <w:t>allows you to write action creators that return a function instead of an action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getState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parameters.Redux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used to manage the https request.</w:t>
      </w:r>
    </w:p>
    <w:p w14:paraId="4B299CEC" w14:textId="4191A821" w:rsidR="003E3BEB" w:rsidRPr="003E3BEB" w:rsidRDefault="003E3BEB" w:rsidP="003E3BE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3E3BEB">
        <w:t xml:space="preserve"> </w:t>
      </w:r>
      <w:r w:rsidRPr="003E3BEB">
        <w:rPr>
          <w:b/>
          <w:bCs/>
          <w:sz w:val="32"/>
          <w:szCs w:val="32"/>
        </w:rPr>
        <w:t>What is Pure Component? When to use Pure Component over</w:t>
      </w:r>
    </w:p>
    <w:p w14:paraId="6C8CDEA3" w14:textId="1675D5A4" w:rsidR="003E3BEB" w:rsidRDefault="003E3BEB" w:rsidP="003E3BEB">
      <w:pPr>
        <w:ind w:left="360"/>
        <w:rPr>
          <w:b/>
          <w:bCs/>
          <w:sz w:val="32"/>
          <w:szCs w:val="32"/>
        </w:rPr>
      </w:pPr>
      <w:r w:rsidRPr="003E3BEB">
        <w:rPr>
          <w:b/>
          <w:bCs/>
          <w:sz w:val="32"/>
          <w:szCs w:val="32"/>
        </w:rPr>
        <w:t>Component?</w:t>
      </w:r>
    </w:p>
    <w:p w14:paraId="5E25A3F4" w14:textId="58BFC24D" w:rsidR="00846F48" w:rsidRDefault="003E3BEB" w:rsidP="00846F4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sz w:val="32"/>
          <w:szCs w:val="32"/>
        </w:rPr>
        <w:t>Ans:-</w:t>
      </w:r>
      <w:r w:rsidR="00846F48" w:rsidRPr="00846F48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="00846F48" w:rsidRPr="00846F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React.PureComponent</w:t>
      </w:r>
      <w:proofErr w:type="spellEnd"/>
      <w:r w:rsidR="00846F48" w:rsidRPr="00846F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  <w:r w:rsidR="00846F48"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 It is one of the most significant ways to optimize React applications. By using the pure component, there is no need for </w:t>
      </w:r>
      <w:proofErr w:type="spellStart"/>
      <w:r w:rsidR="00846F48"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shouldComponentUpdate</w:t>
      </w:r>
      <w:proofErr w:type="spellEnd"/>
      <w:r w:rsidR="00846F48"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() Lifecycle Method as ReactJS Pure Component Class compares current state and props with new props and states to decide whether the component should re-render or Not.</w:t>
      </w:r>
    </w:p>
    <w:p w14:paraId="42B3ABC3" w14:textId="77777777" w:rsidR="00846F48" w:rsidRDefault="00846F48" w:rsidP="00846F4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6F4B1071" w14:textId="77777777" w:rsidR="00846F48" w:rsidRPr="00846F48" w:rsidRDefault="00846F48" w:rsidP="00846F4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Component:</w:t>
      </w:r>
    </w:p>
    <w:p w14:paraId="2DC2A986" w14:textId="77777777" w:rsidR="00846F48" w:rsidRPr="00846F48" w:rsidRDefault="00846F48" w:rsidP="00846F4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FEE57DE" w14:textId="77777777" w:rsidR="00846F48" w:rsidRPr="00846F48" w:rsidRDefault="00846F48" w:rsidP="00846F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Does not implement </w:t>
      </w:r>
      <w:proofErr w:type="spellStart"/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shouldComponentUpdate</w:t>
      </w:r>
      <w:proofErr w:type="spellEnd"/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by default.</w:t>
      </w:r>
    </w:p>
    <w:p w14:paraId="15AD9F7E" w14:textId="77777777" w:rsidR="00846F48" w:rsidRPr="00846F48" w:rsidRDefault="00846F48" w:rsidP="00846F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Always re-renders when parent component re-renders.</w:t>
      </w:r>
    </w:p>
    <w:p w14:paraId="40CC4EF5" w14:textId="77777777" w:rsidR="00846F48" w:rsidRPr="00846F48" w:rsidRDefault="00846F48" w:rsidP="00846F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Provides more flexibility and control over the update process.</w:t>
      </w:r>
    </w:p>
    <w:p w14:paraId="53265DF7" w14:textId="78FDF0F5" w:rsidR="00846F48" w:rsidRDefault="00846F48" w:rsidP="00846F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Suitable for components where the cost of re-rendering is low or where deep comparison of props and state is required.</w:t>
      </w:r>
    </w:p>
    <w:p w14:paraId="5895CEDD" w14:textId="0C2C65EC" w:rsidR="00846F48" w:rsidRDefault="00846F48" w:rsidP="00846F48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46F48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E4EBFE4" wp14:editId="4E24474C">
            <wp:extent cx="5425910" cy="2644369"/>
            <wp:effectExtent l="0" t="0" r="3810" b="3810"/>
            <wp:docPr id="63023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6BA" w14:textId="77777777" w:rsidR="00DA38FA" w:rsidRDefault="00DA38FA" w:rsidP="00846F48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671167E" w14:textId="77777777" w:rsidR="00DA38FA" w:rsidRDefault="00DA38FA" w:rsidP="00846F48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82D2F85" w14:textId="77777777" w:rsidR="00DA38FA" w:rsidRPr="00DA38FA" w:rsidRDefault="00DA38FA" w:rsidP="00846F48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ECC9D90" w14:textId="26954C87" w:rsidR="00DA38FA" w:rsidRPr="00DA38FA" w:rsidRDefault="00DA38FA" w:rsidP="00DA38F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4.</w:t>
      </w:r>
      <w:r w:rsidRPr="00DA38FA">
        <w:rPr>
          <w:b/>
          <w:bCs/>
          <w:sz w:val="24"/>
          <w:szCs w:val="24"/>
        </w:rPr>
        <w:t xml:space="preserve"> </w:t>
      </w:r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What is the second argument that can optionally be passed</w:t>
      </w:r>
    </w:p>
    <w:p w14:paraId="3715960A" w14:textId="6F5A107C" w:rsidR="00DA38FA" w:rsidRPr="00DA38FA" w:rsidRDefault="00DA38FA" w:rsidP="00DA38F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To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setState</w:t>
      </w:r>
      <w:proofErr w:type="spellEnd"/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and what is its purpose?</w:t>
      </w:r>
    </w:p>
    <w:p w14:paraId="164EED7C" w14:textId="5526EB82" w:rsidR="00DA38FA" w:rsidRDefault="00DA38FA" w:rsidP="00DA38F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Ans:-</w:t>
      </w:r>
      <w:r w:rsidRPr="00DA38FA">
        <w:t xml:space="preserve"> </w:t>
      </w:r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In React, the </w:t>
      </w:r>
      <w:proofErr w:type="spellStart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setState</w:t>
      </w:r>
      <w:proofErr w:type="spellEnd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method can take an optional second argument, which is a callback function. This callback function is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executed after the </w:t>
      </w:r>
      <w:proofErr w:type="spellStart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setState</w:t>
      </w:r>
      <w:proofErr w:type="spellEnd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operation has been completed and the component has re-rendered.</w:t>
      </w:r>
    </w:p>
    <w:p w14:paraId="72C35881" w14:textId="77777777" w:rsidR="00DA38FA" w:rsidRDefault="00DA38FA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E661D20" w14:textId="1231CEB2" w:rsidR="00DA38FA" w:rsidRPr="00DA38FA" w:rsidRDefault="00DA38FA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u w:val="single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u w:val="single"/>
          <w:lang w:eastAsia="en-IN"/>
          <w14:ligatures w14:val="none"/>
        </w:rPr>
        <w:t>Purpose of the Callback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u w:val="single"/>
          <w:lang w:eastAsia="en-IN"/>
          <w14:ligatures w14:val="none"/>
        </w:rPr>
        <w:t>:-</w:t>
      </w:r>
    </w:p>
    <w:p w14:paraId="013CB9B0" w14:textId="7418A51D" w:rsidR="00DA38FA" w:rsidRDefault="00DA38FA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The primary purpose of this callback is to execute code that depends on the state having been updated and the component having re-rendered. Since </w:t>
      </w:r>
      <w:proofErr w:type="spellStart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setState</w:t>
      </w:r>
      <w:proofErr w:type="spellEnd"/>
      <w:r w:rsidRPr="00DA38F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is asynchronous, the callback ensures that you perform actions only after the state change has been applied and the component is in its latest state.</w:t>
      </w:r>
    </w:p>
    <w:p w14:paraId="1990DA1D" w14:textId="7BBD563A" w:rsidR="00DA38FA" w:rsidRDefault="00DA38FA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A38FA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9A1E010" wp14:editId="1F0308F1">
            <wp:extent cx="5731510" cy="5395595"/>
            <wp:effectExtent l="0" t="0" r="2540" b="0"/>
            <wp:docPr id="135086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6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880C" w14:textId="77777777" w:rsidR="0058335F" w:rsidRDefault="0058335F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765A98B8" w14:textId="77777777" w:rsidR="001560E0" w:rsidRDefault="001560E0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75D3B9D9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  </w:t>
      </w:r>
      <w:r w:rsidRPr="00EB6E5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5.</w:t>
      </w:r>
      <w:r w:rsidRPr="00EB6E5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Create a Table and Search data from table using React </w:t>
      </w:r>
      <w:proofErr w:type="spellStart"/>
      <w:r w:rsidRPr="00EB6E5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Js</w:t>
      </w:r>
      <w:proofErr w:type="spellEnd"/>
      <w:r w:rsidRPr="00EB6E5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?</w:t>
      </w:r>
    </w:p>
    <w:p w14:paraId="568DA534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  Ans:-</w:t>
      </w:r>
    </w:p>
    <w:p w14:paraId="1307A0F9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26B72535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5B1B374C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3E253EAB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35E1FAB7" w14:textId="77777777" w:rsidR="001560E0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  6.</w:t>
      </w:r>
      <w:r w:rsidRPr="001560E0">
        <w:t xml:space="preserve"> </w:t>
      </w:r>
      <w:r w:rsidRPr="001560E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Create Login registration with CRUD Application using API (Redux)</w:t>
      </w:r>
    </w:p>
    <w:p w14:paraId="395C1B18" w14:textId="77777777" w:rsidR="001560E0" w:rsidRPr="00EB6E5F" w:rsidRDefault="001560E0" w:rsidP="001560E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Ans:-</w:t>
      </w:r>
    </w:p>
    <w:p w14:paraId="34A9EC1C" w14:textId="77777777" w:rsidR="001560E0" w:rsidRPr="0058335F" w:rsidRDefault="001560E0" w:rsidP="00DA38F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70FC3FC1" w14:textId="650FA42D" w:rsidR="003E3BEB" w:rsidRPr="003E3BEB" w:rsidRDefault="003E3BEB" w:rsidP="003E3BE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812AB0D" w14:textId="0C06AF44" w:rsidR="003E3BEB" w:rsidRPr="003E3BEB" w:rsidRDefault="003E3BEB" w:rsidP="003E3BEB">
      <w:pPr>
        <w:ind w:left="360"/>
        <w:rPr>
          <w:b/>
          <w:bCs/>
          <w:sz w:val="32"/>
          <w:szCs w:val="32"/>
        </w:rPr>
      </w:pPr>
    </w:p>
    <w:sectPr w:rsidR="003E3BEB" w:rsidRPr="003E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05C68"/>
    <w:multiLevelType w:val="multilevel"/>
    <w:tmpl w:val="BA46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64139"/>
    <w:multiLevelType w:val="hybridMultilevel"/>
    <w:tmpl w:val="7E1E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1050"/>
    <w:multiLevelType w:val="hybridMultilevel"/>
    <w:tmpl w:val="FF08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9915">
    <w:abstractNumId w:val="2"/>
  </w:num>
  <w:num w:numId="2" w16cid:durableId="2017340244">
    <w:abstractNumId w:val="0"/>
  </w:num>
  <w:num w:numId="3" w16cid:durableId="159986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B"/>
    <w:rsid w:val="001560E0"/>
    <w:rsid w:val="003E3BEB"/>
    <w:rsid w:val="00525B98"/>
    <w:rsid w:val="005619C0"/>
    <w:rsid w:val="0058335F"/>
    <w:rsid w:val="00734F55"/>
    <w:rsid w:val="00846F48"/>
    <w:rsid w:val="00CA72BC"/>
    <w:rsid w:val="00DA38FA"/>
    <w:rsid w:val="00DE5FB7"/>
    <w:rsid w:val="00E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44E"/>
  <w15:chartTrackingRefBased/>
  <w15:docId w15:val="{0F467E65-EF58-45FC-BD30-1C9F7CCA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EB"/>
    <w:pPr>
      <w:ind w:left="720"/>
      <w:contextualSpacing/>
    </w:pPr>
  </w:style>
  <w:style w:type="character" w:customStyle="1" w:styleId="jpfdse">
    <w:name w:val="jpfdse"/>
    <w:basedOn w:val="DefaultParagraphFont"/>
    <w:rsid w:val="003E3BEB"/>
  </w:style>
  <w:style w:type="character" w:styleId="Strong">
    <w:name w:val="Strong"/>
    <w:basedOn w:val="DefaultParagraphFont"/>
    <w:uiPriority w:val="22"/>
    <w:qFormat/>
    <w:rsid w:val="00846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3</cp:revision>
  <dcterms:created xsi:type="dcterms:W3CDTF">2024-06-03T09:12:00Z</dcterms:created>
  <dcterms:modified xsi:type="dcterms:W3CDTF">2024-06-09T06:02:00Z</dcterms:modified>
</cp:coreProperties>
</file>