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E55F2" w14:textId="77777777" w:rsidR="00000000" w:rsidRPr="00BE1DBD" w:rsidRDefault="00FB1C0C" w:rsidP="00FB1C0C">
      <w:pPr>
        <w:jc w:val="center"/>
        <w:rPr>
          <w:rFonts w:ascii="Times New Roman" w:hAnsi="Times New Roman" w:cs="Times New Roman"/>
          <w:b/>
          <w:sz w:val="32"/>
        </w:rPr>
      </w:pPr>
      <w:r w:rsidRPr="00BE1DBD">
        <w:rPr>
          <w:rFonts w:ascii="Times New Roman" w:hAnsi="Times New Roman" w:cs="Times New Roman"/>
          <w:b/>
          <w:sz w:val="32"/>
        </w:rPr>
        <w:t>ABSTRACT</w:t>
      </w:r>
    </w:p>
    <w:p w14:paraId="6D942E7B" w14:textId="77777777" w:rsidR="00FB1C0C" w:rsidRDefault="00FB1C0C" w:rsidP="00FB1C0C">
      <w:pPr>
        <w:jc w:val="center"/>
        <w:rPr>
          <w:rFonts w:ascii="Times New Roman" w:hAnsi="Times New Roman" w:cs="Times New Roman"/>
          <w:b/>
          <w:sz w:val="32"/>
        </w:rPr>
      </w:pPr>
    </w:p>
    <w:p w14:paraId="4E6C387D" w14:textId="77777777" w:rsidR="00BE1DBD" w:rsidRDefault="00BE1DBD" w:rsidP="00BE1DBD">
      <w:pPr>
        <w:spacing w:line="360" w:lineRule="auto"/>
        <w:ind w:firstLine="720"/>
        <w:jc w:val="both"/>
        <w:rPr>
          <w:rFonts w:ascii="Times New Roman" w:hAnsi="Times New Roman" w:cs="Times New Roman"/>
          <w:sz w:val="24"/>
          <w:szCs w:val="24"/>
        </w:rPr>
      </w:pPr>
      <w:r w:rsidRPr="00C66821">
        <w:rPr>
          <w:rFonts w:ascii="Times New Roman" w:hAnsi="Times New Roman" w:cs="Times New Roman"/>
          <w:sz w:val="24"/>
          <w:szCs w:val="24"/>
        </w:rPr>
        <w:t>Developing effective mechanisms for feedback collection in learning environments is particularly important at the frontiers of new knowledge</w:t>
      </w:r>
      <w:r>
        <w:rPr>
          <w:rFonts w:ascii="Times New Roman" w:hAnsi="Times New Roman" w:cs="Times New Roman"/>
          <w:sz w:val="24"/>
          <w:szCs w:val="24"/>
        </w:rPr>
        <w:t xml:space="preserve">, </w:t>
      </w:r>
      <w:r w:rsidRPr="00C66821">
        <w:rPr>
          <w:rFonts w:ascii="Times New Roman" w:hAnsi="Times New Roman" w:cs="Times New Roman"/>
          <w:sz w:val="24"/>
          <w:szCs w:val="24"/>
        </w:rPr>
        <w:t>Valuing and asking for feedback has recogni</w:t>
      </w:r>
      <w:r>
        <w:rPr>
          <w:rFonts w:ascii="Times New Roman" w:hAnsi="Times New Roman" w:cs="Times New Roman"/>
          <w:sz w:val="24"/>
          <w:szCs w:val="24"/>
        </w:rPr>
        <w:t>z</w:t>
      </w:r>
      <w:r w:rsidRPr="00C66821">
        <w:rPr>
          <w:rFonts w:ascii="Times New Roman" w:hAnsi="Times New Roman" w:cs="Times New Roman"/>
          <w:sz w:val="24"/>
          <w:szCs w:val="24"/>
        </w:rPr>
        <w:t>ed benefits for both staff and students. For Staff to provide information for course design to further develop teaching skills as well as to provide better service to the students. For Students to feel valued and 'listened' to have ownership in their own learning to develop reflective thinking to be better informed in selecting a course/module</w:t>
      </w:r>
      <w:r>
        <w:rPr>
          <w:rFonts w:ascii="Times New Roman" w:hAnsi="Times New Roman" w:cs="Times New Roman"/>
          <w:sz w:val="24"/>
          <w:szCs w:val="24"/>
        </w:rPr>
        <w:t>.</w:t>
      </w:r>
      <w:r w:rsidRPr="00C66821">
        <w:rPr>
          <w:rFonts w:ascii="Times New Roman" w:hAnsi="Times New Roman" w:cs="Times New Roman"/>
          <w:sz w:val="24"/>
          <w:szCs w:val="24"/>
        </w:rPr>
        <w:t xml:space="preserve"> The online feedback collection systems, described in this project are two such applications for collecting feedback through</w:t>
      </w:r>
      <w:r>
        <w:rPr>
          <w:rFonts w:ascii="Times New Roman" w:hAnsi="Times New Roman" w:cs="Times New Roman"/>
          <w:sz w:val="24"/>
          <w:szCs w:val="24"/>
        </w:rPr>
        <w:t xml:space="preserve"> </w:t>
      </w:r>
      <w:r w:rsidRPr="00C66821">
        <w:rPr>
          <w:rFonts w:ascii="Times New Roman" w:hAnsi="Times New Roman" w:cs="Times New Roman"/>
          <w:sz w:val="24"/>
          <w:szCs w:val="24"/>
        </w:rPr>
        <w:t xml:space="preserve">a web interface. Intended to support feedback collection in </w:t>
      </w:r>
      <w:r>
        <w:rPr>
          <w:rFonts w:ascii="Times New Roman" w:hAnsi="Times New Roman" w:cs="Times New Roman"/>
          <w:sz w:val="24"/>
          <w:szCs w:val="24"/>
        </w:rPr>
        <w:t xml:space="preserve">educational      </w:t>
      </w:r>
      <w:r w:rsidRPr="00C66821">
        <w:rPr>
          <w:rFonts w:ascii="Times New Roman" w:hAnsi="Times New Roman" w:cs="Times New Roman"/>
          <w:sz w:val="24"/>
          <w:szCs w:val="24"/>
        </w:rPr>
        <w:t>environment</w:t>
      </w:r>
      <w:r>
        <w:rPr>
          <w:rFonts w:ascii="Times New Roman" w:hAnsi="Times New Roman" w:cs="Times New Roman"/>
          <w:sz w:val="24"/>
          <w:szCs w:val="24"/>
        </w:rPr>
        <w:t>s (</w:t>
      </w:r>
      <w:r w:rsidRPr="00C66821">
        <w:rPr>
          <w:rFonts w:ascii="Times New Roman" w:hAnsi="Times New Roman" w:cs="Times New Roman"/>
          <w:sz w:val="24"/>
          <w:szCs w:val="24"/>
        </w:rPr>
        <w:t>ITC</w:t>
      </w:r>
      <w:r>
        <w:rPr>
          <w:rFonts w:ascii="Times New Roman" w:hAnsi="Times New Roman" w:cs="Times New Roman"/>
          <w:sz w:val="24"/>
          <w:szCs w:val="24"/>
        </w:rPr>
        <w:t>)</w:t>
      </w:r>
      <w:r w:rsidRPr="00C66821">
        <w:rPr>
          <w:rFonts w:ascii="Times New Roman" w:hAnsi="Times New Roman" w:cs="Times New Roman"/>
          <w:sz w:val="24"/>
          <w:szCs w:val="24"/>
        </w:rPr>
        <w:t xml:space="preserve"> – feedback system collects feedback from users about the services offered by for Information Technology and Communication wing (ITC) of NITC. Faculty-feedback system is intended to collect feedback about faculty, from students.</w:t>
      </w:r>
    </w:p>
    <w:p w14:paraId="4C978970" w14:textId="28BFEDB3" w:rsidR="00BE1DBD" w:rsidRPr="00BE1DBD" w:rsidRDefault="00BE1DBD" w:rsidP="00BE1DBD">
      <w:pPr>
        <w:spacing w:line="360" w:lineRule="auto"/>
        <w:ind w:firstLine="720"/>
        <w:jc w:val="both"/>
        <w:rPr>
          <w:rFonts w:ascii="Times New Roman" w:hAnsi="Times New Roman" w:cs="Times New Roman"/>
          <w:sz w:val="24"/>
          <w:szCs w:val="24"/>
        </w:rPr>
      </w:pPr>
      <w:r w:rsidRPr="00BE1DBD">
        <w:rPr>
          <w:rFonts w:ascii="Times New Roman" w:hAnsi="Times New Roman" w:cs="Times New Roman"/>
          <w:sz w:val="24"/>
          <w:szCs w:val="24"/>
          <w:lang w:val="en-IN"/>
        </w:rPr>
        <w:t>Data leakage is the unauthorized transmission of sensitive data. Sensitive data of companies and organization includes intellectual property, financial information, patient information ,personal credit card data, and other information depending upon the business and the industry. </w:t>
      </w:r>
      <w:r w:rsidRPr="00BE1DBD">
        <w:rPr>
          <w:rFonts w:ascii="Times New Roman" w:hAnsi="Times New Roman" w:cs="Times New Roman"/>
          <w:sz w:val="24"/>
          <w:szCs w:val="24"/>
        </w:rPr>
        <w:t xml:space="preserve">In the course of doing business, sometimes sensitive data must be handed over to trusted third parties. Another enterprise may outsource its data processing, so data must be given to various other companies. We call the owner of the data the distributor and the supposedly trusted third parties the agents. Our goal is to detect when the distributor’s sensitive data has been impossible to identify the agent that leaked the data. </w:t>
      </w:r>
    </w:p>
    <w:p w14:paraId="2350C3F4" w14:textId="6C80735D" w:rsidR="00BE1DBD" w:rsidRPr="00C66821" w:rsidRDefault="00BE1DBD" w:rsidP="00BE1DBD">
      <w:pPr>
        <w:spacing w:line="360" w:lineRule="auto"/>
        <w:ind w:firstLine="720"/>
        <w:jc w:val="both"/>
        <w:rPr>
          <w:rFonts w:ascii="Times New Roman" w:hAnsi="Times New Roman" w:cs="Times New Roman"/>
          <w:sz w:val="24"/>
          <w:szCs w:val="24"/>
        </w:rPr>
      </w:pPr>
    </w:p>
    <w:p w14:paraId="68C81167" w14:textId="4166612D" w:rsidR="00FB1C0C" w:rsidRPr="00FB1C0C" w:rsidRDefault="00FB1C0C" w:rsidP="00FB1C0C">
      <w:pPr>
        <w:rPr>
          <w:rFonts w:ascii="Times New Roman" w:hAnsi="Times New Roman" w:cs="Times New Roman"/>
          <w:b/>
          <w:sz w:val="32"/>
        </w:rPr>
      </w:pPr>
    </w:p>
    <w:sectPr w:rsidR="00FB1C0C" w:rsidRPr="00FB1C0C" w:rsidSect="00904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9E72AB"/>
    <w:multiLevelType w:val="hybridMultilevel"/>
    <w:tmpl w:val="BFFA5C2A"/>
    <w:lvl w:ilvl="0" w:tplc="1A5C7A22">
      <w:start w:val="1"/>
      <w:numFmt w:val="bullet"/>
      <w:lvlText w:val=""/>
      <w:lvlJc w:val="left"/>
      <w:pPr>
        <w:tabs>
          <w:tab w:val="num" w:pos="720"/>
        </w:tabs>
        <w:ind w:left="720" w:hanging="360"/>
      </w:pPr>
      <w:rPr>
        <w:rFonts w:ascii="Wingdings 3" w:hAnsi="Wingdings 3" w:hint="default"/>
      </w:rPr>
    </w:lvl>
    <w:lvl w:ilvl="1" w:tplc="DEAC0F3E" w:tentative="1">
      <w:start w:val="1"/>
      <w:numFmt w:val="bullet"/>
      <w:lvlText w:val=""/>
      <w:lvlJc w:val="left"/>
      <w:pPr>
        <w:tabs>
          <w:tab w:val="num" w:pos="1440"/>
        </w:tabs>
        <w:ind w:left="1440" w:hanging="360"/>
      </w:pPr>
      <w:rPr>
        <w:rFonts w:ascii="Wingdings 3" w:hAnsi="Wingdings 3" w:hint="default"/>
      </w:rPr>
    </w:lvl>
    <w:lvl w:ilvl="2" w:tplc="0444E228" w:tentative="1">
      <w:start w:val="1"/>
      <w:numFmt w:val="bullet"/>
      <w:lvlText w:val=""/>
      <w:lvlJc w:val="left"/>
      <w:pPr>
        <w:tabs>
          <w:tab w:val="num" w:pos="2160"/>
        </w:tabs>
        <w:ind w:left="2160" w:hanging="360"/>
      </w:pPr>
      <w:rPr>
        <w:rFonts w:ascii="Wingdings 3" w:hAnsi="Wingdings 3" w:hint="default"/>
      </w:rPr>
    </w:lvl>
    <w:lvl w:ilvl="3" w:tplc="C7A45634" w:tentative="1">
      <w:start w:val="1"/>
      <w:numFmt w:val="bullet"/>
      <w:lvlText w:val=""/>
      <w:lvlJc w:val="left"/>
      <w:pPr>
        <w:tabs>
          <w:tab w:val="num" w:pos="2880"/>
        </w:tabs>
        <w:ind w:left="2880" w:hanging="360"/>
      </w:pPr>
      <w:rPr>
        <w:rFonts w:ascii="Wingdings 3" w:hAnsi="Wingdings 3" w:hint="default"/>
      </w:rPr>
    </w:lvl>
    <w:lvl w:ilvl="4" w:tplc="683429E2" w:tentative="1">
      <w:start w:val="1"/>
      <w:numFmt w:val="bullet"/>
      <w:lvlText w:val=""/>
      <w:lvlJc w:val="left"/>
      <w:pPr>
        <w:tabs>
          <w:tab w:val="num" w:pos="3600"/>
        </w:tabs>
        <w:ind w:left="3600" w:hanging="360"/>
      </w:pPr>
      <w:rPr>
        <w:rFonts w:ascii="Wingdings 3" w:hAnsi="Wingdings 3" w:hint="default"/>
      </w:rPr>
    </w:lvl>
    <w:lvl w:ilvl="5" w:tplc="40C6453C" w:tentative="1">
      <w:start w:val="1"/>
      <w:numFmt w:val="bullet"/>
      <w:lvlText w:val=""/>
      <w:lvlJc w:val="left"/>
      <w:pPr>
        <w:tabs>
          <w:tab w:val="num" w:pos="4320"/>
        </w:tabs>
        <w:ind w:left="4320" w:hanging="360"/>
      </w:pPr>
      <w:rPr>
        <w:rFonts w:ascii="Wingdings 3" w:hAnsi="Wingdings 3" w:hint="default"/>
      </w:rPr>
    </w:lvl>
    <w:lvl w:ilvl="6" w:tplc="86526BBC" w:tentative="1">
      <w:start w:val="1"/>
      <w:numFmt w:val="bullet"/>
      <w:lvlText w:val=""/>
      <w:lvlJc w:val="left"/>
      <w:pPr>
        <w:tabs>
          <w:tab w:val="num" w:pos="5040"/>
        </w:tabs>
        <w:ind w:left="5040" w:hanging="360"/>
      </w:pPr>
      <w:rPr>
        <w:rFonts w:ascii="Wingdings 3" w:hAnsi="Wingdings 3" w:hint="default"/>
      </w:rPr>
    </w:lvl>
    <w:lvl w:ilvl="7" w:tplc="A9DE2F10" w:tentative="1">
      <w:start w:val="1"/>
      <w:numFmt w:val="bullet"/>
      <w:lvlText w:val=""/>
      <w:lvlJc w:val="left"/>
      <w:pPr>
        <w:tabs>
          <w:tab w:val="num" w:pos="5760"/>
        </w:tabs>
        <w:ind w:left="5760" w:hanging="360"/>
      </w:pPr>
      <w:rPr>
        <w:rFonts w:ascii="Wingdings 3" w:hAnsi="Wingdings 3" w:hint="default"/>
      </w:rPr>
    </w:lvl>
    <w:lvl w:ilvl="8" w:tplc="BDD07BAE" w:tentative="1">
      <w:start w:val="1"/>
      <w:numFmt w:val="bullet"/>
      <w:lvlText w:val=""/>
      <w:lvlJc w:val="left"/>
      <w:pPr>
        <w:tabs>
          <w:tab w:val="num" w:pos="6480"/>
        </w:tabs>
        <w:ind w:left="6480" w:hanging="360"/>
      </w:pPr>
      <w:rPr>
        <w:rFonts w:ascii="Wingdings 3" w:hAnsi="Wingdings 3" w:hint="default"/>
      </w:rPr>
    </w:lvl>
  </w:abstractNum>
  <w:num w:numId="1" w16cid:durableId="400443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90320"/>
    <w:rsid w:val="0021171D"/>
    <w:rsid w:val="004754DB"/>
    <w:rsid w:val="005C4679"/>
    <w:rsid w:val="00824E9C"/>
    <w:rsid w:val="00890320"/>
    <w:rsid w:val="00904BF8"/>
    <w:rsid w:val="00BE1DBD"/>
    <w:rsid w:val="00DC5336"/>
    <w:rsid w:val="00FB1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54134"/>
  <w15:docId w15:val="{9D8B5D91-9F27-46E6-9E4E-D981F433C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BF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DBD"/>
    <w:pPr>
      <w:spacing w:after="0" w:line="240" w:lineRule="auto"/>
      <w:ind w:left="720"/>
      <w:contextualSpacing/>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2434">
      <w:bodyDiv w:val="1"/>
      <w:marLeft w:val="0"/>
      <w:marRight w:val="0"/>
      <w:marTop w:val="0"/>
      <w:marBottom w:val="0"/>
      <w:divBdr>
        <w:top w:val="none" w:sz="0" w:space="0" w:color="auto"/>
        <w:left w:val="none" w:sz="0" w:space="0" w:color="auto"/>
        <w:bottom w:val="none" w:sz="0" w:space="0" w:color="auto"/>
        <w:right w:val="none" w:sz="0" w:space="0" w:color="auto"/>
      </w:divBdr>
      <w:divsChild>
        <w:div w:id="9452977">
          <w:marLeft w:val="547"/>
          <w:marRight w:val="0"/>
          <w:marTop w:val="200"/>
          <w:marBottom w:val="160"/>
          <w:divBdr>
            <w:top w:val="none" w:sz="0" w:space="0" w:color="auto"/>
            <w:left w:val="none" w:sz="0" w:space="0" w:color="auto"/>
            <w:bottom w:val="none" w:sz="0" w:space="0" w:color="auto"/>
            <w:right w:val="none" w:sz="0" w:space="0" w:color="auto"/>
          </w:divBdr>
        </w:div>
        <w:div w:id="16544589">
          <w:marLeft w:val="547"/>
          <w:marRight w:val="0"/>
          <w:marTop w:val="200"/>
          <w:marBottom w:val="16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254</Words>
  <Characters>1452</Characters>
  <Application>Microsoft Office Word</Application>
  <DocSecurity>0</DocSecurity>
  <Lines>12</Lines>
  <Paragraphs>3</Paragraphs>
  <ScaleCrop>false</ScaleCrop>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kishanvenky</dc:creator>
  <cp:keywords/>
  <dc:description/>
  <cp:lastModifiedBy>Prem Kumar</cp:lastModifiedBy>
  <cp:revision>4</cp:revision>
  <cp:lastPrinted>2023-12-20T04:35:00Z</cp:lastPrinted>
  <dcterms:created xsi:type="dcterms:W3CDTF">2019-03-02T11:36:00Z</dcterms:created>
  <dcterms:modified xsi:type="dcterms:W3CDTF">2023-12-20T04:35:00Z</dcterms:modified>
</cp:coreProperties>
</file>