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4D1" w:rsidRDefault="00C654D1" w:rsidP="006C7766">
      <w:pPr>
        <w:shd w:val="clear" w:color="auto" w:fill="FFFFFF"/>
        <w:spacing w:after="0" w:line="240" w:lineRule="auto"/>
        <w:jc w:val="both"/>
        <w:outlineLvl w:val="1"/>
        <w:rPr>
          <w:rFonts w:ascii="Times New Roman" w:eastAsia="Times New Roman" w:hAnsi="Times New Roman" w:cs="Times New Roman"/>
          <w:b/>
          <w:bCs/>
          <w:color w:val="222222"/>
          <w:sz w:val="24"/>
          <w:szCs w:val="24"/>
          <w:lang w:eastAsia="en-IN"/>
        </w:rPr>
      </w:pPr>
    </w:p>
    <w:p w:rsidR="00E04BC2" w:rsidRDefault="00E04BC2" w:rsidP="006C7766">
      <w:pPr>
        <w:shd w:val="clear" w:color="auto" w:fill="FFFFFF"/>
        <w:spacing w:after="0" w:line="240" w:lineRule="auto"/>
        <w:jc w:val="center"/>
        <w:outlineLvl w:val="1"/>
        <w:rPr>
          <w:rFonts w:ascii="Times New Roman" w:eastAsia="Times New Roman" w:hAnsi="Times New Roman" w:cs="Times New Roman"/>
          <w:b/>
          <w:bCs/>
          <w:color w:val="222222"/>
          <w:sz w:val="24"/>
          <w:szCs w:val="24"/>
          <w:lang w:eastAsia="en-IN"/>
        </w:rPr>
      </w:pPr>
      <w:r w:rsidRPr="00E04BC2">
        <w:rPr>
          <w:rFonts w:ascii="Times New Roman" w:eastAsia="Times New Roman" w:hAnsi="Times New Roman" w:cs="Times New Roman"/>
          <w:b/>
          <w:bCs/>
          <w:color w:val="222222"/>
          <w:sz w:val="24"/>
          <w:szCs w:val="24"/>
          <w:lang w:eastAsia="en-IN"/>
        </w:rPr>
        <w:t>Data visualization and its importance</w:t>
      </w:r>
    </w:p>
    <w:p w:rsidR="00C654D1" w:rsidRPr="00E04BC2" w:rsidRDefault="00C654D1" w:rsidP="006C7766">
      <w:pPr>
        <w:shd w:val="clear" w:color="auto" w:fill="FFFFFF"/>
        <w:spacing w:after="0" w:line="240" w:lineRule="auto"/>
        <w:jc w:val="both"/>
        <w:outlineLvl w:val="1"/>
        <w:rPr>
          <w:rFonts w:ascii="Times New Roman" w:eastAsia="Times New Roman" w:hAnsi="Times New Roman" w:cs="Times New Roman"/>
          <w:b/>
          <w:bCs/>
          <w:color w:val="222222"/>
          <w:sz w:val="24"/>
          <w:szCs w:val="24"/>
          <w:lang w:eastAsia="en-IN"/>
        </w:rPr>
      </w:pPr>
    </w:p>
    <w:p w:rsidR="0037316D" w:rsidRDefault="00E04BC2" w:rsidP="006C7766">
      <w:pPr>
        <w:spacing w:after="0" w:line="240" w:lineRule="auto"/>
        <w:jc w:val="both"/>
        <w:rPr>
          <w:rFonts w:ascii="Times New Roman" w:hAnsi="Times New Roman" w:cs="Times New Roman"/>
          <w:color w:val="222222"/>
          <w:sz w:val="24"/>
          <w:szCs w:val="24"/>
          <w:shd w:val="clear" w:color="auto" w:fill="FFFFFF"/>
        </w:rPr>
      </w:pPr>
      <w:r w:rsidRPr="004B4438">
        <w:rPr>
          <w:rFonts w:ascii="Times New Roman" w:hAnsi="Times New Roman" w:cs="Times New Roman"/>
          <w:color w:val="222222"/>
          <w:sz w:val="24"/>
          <w:szCs w:val="24"/>
          <w:shd w:val="clear" w:color="auto" w:fill="FFFFFF"/>
        </w:rPr>
        <w:t>Data visualization is the graphical representation of information and data. By using visual elements like charts, graphs, and maps, data visualization tools provide an accessible way to see and understand trends, outliers, and patterns in data.</w:t>
      </w:r>
    </w:p>
    <w:p w:rsidR="00E71B9E" w:rsidRPr="004B4438" w:rsidRDefault="00E71B9E" w:rsidP="006C7766">
      <w:pPr>
        <w:spacing w:after="0" w:line="240" w:lineRule="auto"/>
        <w:jc w:val="both"/>
        <w:rPr>
          <w:rFonts w:ascii="Times New Roman" w:hAnsi="Times New Roman" w:cs="Times New Roman"/>
          <w:color w:val="222222"/>
          <w:sz w:val="24"/>
          <w:szCs w:val="24"/>
          <w:shd w:val="clear" w:color="auto" w:fill="FFFFFF"/>
        </w:rPr>
      </w:pPr>
    </w:p>
    <w:p w:rsidR="004B4438" w:rsidRDefault="004B4438" w:rsidP="006C7766">
      <w:pPr>
        <w:spacing w:after="0" w:line="240" w:lineRule="auto"/>
        <w:jc w:val="both"/>
        <w:rPr>
          <w:rFonts w:ascii="Times New Roman" w:hAnsi="Times New Roman" w:cs="Times New Roman"/>
          <w:color w:val="222222"/>
          <w:sz w:val="24"/>
          <w:szCs w:val="24"/>
          <w:shd w:val="clear" w:color="auto" w:fill="FFFFFF"/>
        </w:rPr>
      </w:pPr>
      <w:r w:rsidRPr="004B4438">
        <w:rPr>
          <w:rFonts w:ascii="Times New Roman" w:hAnsi="Times New Roman" w:cs="Times New Roman"/>
          <w:color w:val="222222"/>
          <w:sz w:val="24"/>
          <w:szCs w:val="24"/>
          <w:shd w:val="clear" w:color="auto" w:fill="FFFFFF"/>
        </w:rPr>
        <w:t>Data visualization techniques are also helpful for the feature engineering part in machine learning. In this article, we will be discussing various visualization techniques that we can use in python.</w:t>
      </w:r>
    </w:p>
    <w:p w:rsidR="00E71B9E" w:rsidRPr="004B4438" w:rsidRDefault="00E71B9E" w:rsidP="006C7766">
      <w:pPr>
        <w:spacing w:after="0" w:line="240" w:lineRule="auto"/>
        <w:jc w:val="both"/>
        <w:rPr>
          <w:rFonts w:ascii="Times New Roman" w:hAnsi="Times New Roman" w:cs="Times New Roman"/>
          <w:color w:val="222222"/>
          <w:sz w:val="24"/>
          <w:szCs w:val="24"/>
          <w:shd w:val="clear" w:color="auto" w:fill="FFFFFF"/>
        </w:rPr>
      </w:pP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In simple words, it is very difficult to gain knowledge from a large amount of data and this is where data visualization comes into the picture. Be it numerical or categorical or mixed type of data, visualization techniques help see the trends, outliers, or any kind of patterns in the data. All this information helps data scientists or anyone in any field of work to make better decisions to achieve their objective.</w:t>
      </w:r>
    </w:p>
    <w:p w:rsidR="00E71B9E" w:rsidRPr="004B4438" w:rsidRDefault="00E71B9E" w:rsidP="006C7766">
      <w:pPr>
        <w:shd w:val="clear" w:color="auto" w:fill="FFFFFF"/>
        <w:spacing w:after="0" w:line="240" w:lineRule="auto"/>
        <w:jc w:val="both"/>
        <w:rPr>
          <w:rFonts w:ascii="Times New Roman" w:hAnsi="Times New Roman" w:cs="Times New Roman"/>
          <w:color w:val="222222"/>
          <w:sz w:val="24"/>
          <w:szCs w:val="24"/>
        </w:rPr>
      </w:pP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There is a well-known fact that we can grasp and retain knowledge from pictures and visuals way better than any numbers or text. With the evolution of big data in recent years visualization techniques becomes far more important than ever before because it is almost impossible for anyone to extract any information from terabytes or petabytes of data without using visualization techniques.</w:t>
      </w:r>
    </w:p>
    <w:p w:rsidR="00E71B9E" w:rsidRPr="004B4438" w:rsidRDefault="00E71B9E" w:rsidP="006C7766">
      <w:pPr>
        <w:shd w:val="clear" w:color="auto" w:fill="FFFFFF"/>
        <w:spacing w:after="0" w:line="240" w:lineRule="auto"/>
        <w:jc w:val="both"/>
        <w:rPr>
          <w:rFonts w:ascii="Times New Roman" w:hAnsi="Times New Roman" w:cs="Times New Roman"/>
          <w:color w:val="222222"/>
          <w:sz w:val="24"/>
          <w:szCs w:val="24"/>
        </w:rPr>
      </w:pP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 xml:space="preserve">Most of the time data scientists deal with structured data in most of their data analysis journey and familiar with the concepts of the structured query </w:t>
      </w:r>
      <w:proofErr w:type="gramStart"/>
      <w:r w:rsidRPr="004B4438">
        <w:rPr>
          <w:rFonts w:ascii="Times New Roman" w:hAnsi="Times New Roman" w:cs="Times New Roman"/>
          <w:color w:val="222222"/>
          <w:sz w:val="24"/>
          <w:szCs w:val="24"/>
        </w:rPr>
        <w:t>language(</w:t>
      </w:r>
      <w:proofErr w:type="gramEnd"/>
      <w:r w:rsidRPr="004B4438">
        <w:rPr>
          <w:rFonts w:ascii="Times New Roman" w:hAnsi="Times New Roman" w:cs="Times New Roman"/>
          <w:color w:val="222222"/>
          <w:sz w:val="24"/>
          <w:szCs w:val="24"/>
        </w:rPr>
        <w:t xml:space="preserve">SQL) tables. SQL tables represent data in terms of rows and columns and make it convenient to explore and apply transformations. Data visualization techniques are also helpful for the feature engineering part in machine learning. </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1. Drawing plots</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2. Bar chart</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3. Histogram</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4. Density plot or Distribution</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5. Box Plot</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6. Scatter Plot</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7. Pair Plot</w:t>
      </w: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 xml:space="preserve">8. Correlation and </w:t>
      </w:r>
      <w:proofErr w:type="spellStart"/>
      <w:r w:rsidRPr="004B4438">
        <w:rPr>
          <w:rFonts w:ascii="Times New Roman" w:hAnsi="Times New Roman" w:cs="Times New Roman"/>
          <w:color w:val="222222"/>
          <w:sz w:val="24"/>
          <w:szCs w:val="24"/>
        </w:rPr>
        <w:t>HeatMap</w:t>
      </w:r>
      <w:proofErr w:type="spellEnd"/>
    </w:p>
    <w:p w:rsidR="00E71B9E" w:rsidRDefault="00E71B9E"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Now we will explore each of the methods in detail.</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 </w:t>
      </w:r>
    </w:p>
    <w:p w:rsidR="000F161D" w:rsidRPr="000F161D" w:rsidRDefault="004B4438" w:rsidP="006C7766">
      <w:pPr>
        <w:pStyle w:val="Heading2"/>
        <w:shd w:val="clear" w:color="auto" w:fill="FFFFFF"/>
        <w:spacing w:before="0" w:beforeAutospacing="0" w:after="0" w:afterAutospacing="0"/>
        <w:jc w:val="both"/>
        <w:rPr>
          <w:color w:val="222222"/>
          <w:sz w:val="24"/>
          <w:szCs w:val="24"/>
        </w:rPr>
      </w:pPr>
      <w:r w:rsidRPr="004B4438">
        <w:rPr>
          <w:color w:val="222222"/>
          <w:sz w:val="24"/>
          <w:szCs w:val="24"/>
        </w:rPr>
        <w:t>Drawing Plot</w:t>
      </w: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Matplotlib is a python 2D plotting library and the most widely used library for data visualization. It provides an extensive set of plotting APIs to create various plots such as scatter, bar, box, and distribution plots with custom styling and annotation. Detailed documentation for matplotlib can be found at </w:t>
      </w:r>
      <w:hyperlink r:id="rId5" w:tgtFrame="_blank" w:history="1">
        <w:r w:rsidRPr="004B4438">
          <w:rPr>
            <w:rStyle w:val="Hyperlink"/>
            <w:rFonts w:ascii="Times New Roman" w:hAnsi="Times New Roman" w:cs="Times New Roman"/>
            <w:color w:val="007BFF"/>
            <w:sz w:val="24"/>
            <w:szCs w:val="24"/>
          </w:rPr>
          <w:t>https://matplotlib.org/</w:t>
        </w:r>
      </w:hyperlink>
      <w:r w:rsidRPr="004B4438">
        <w:rPr>
          <w:rFonts w:ascii="Times New Roman" w:hAnsi="Times New Roman" w:cs="Times New Roman"/>
          <w:color w:val="222222"/>
          <w:sz w:val="24"/>
          <w:szCs w:val="24"/>
        </w:rPr>
        <w:t>.</w:t>
      </w:r>
    </w:p>
    <w:p w:rsidR="000F161D" w:rsidRPr="004B4438" w:rsidRDefault="000F161D" w:rsidP="006C7766">
      <w:pPr>
        <w:shd w:val="clear" w:color="auto" w:fill="FFFFFF"/>
        <w:spacing w:after="0" w:line="240" w:lineRule="auto"/>
        <w:jc w:val="both"/>
        <w:rPr>
          <w:rFonts w:ascii="Times New Roman" w:hAnsi="Times New Roman" w:cs="Times New Roman"/>
          <w:color w:val="222222"/>
          <w:sz w:val="24"/>
          <w:szCs w:val="24"/>
        </w:rPr>
      </w:pP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Seaborn is also a python data visualization library based on matplotlib. It provides a high-level interface for drawing innovative and informative statical charts(</w:t>
      </w:r>
      <w:hyperlink r:id="rId6" w:history="1">
        <w:r w:rsidR="000F161D" w:rsidRPr="00A26589">
          <w:rPr>
            <w:rStyle w:val="Hyperlink"/>
            <w:rFonts w:ascii="Times New Roman" w:hAnsi="Times New Roman" w:cs="Times New Roman"/>
            <w:sz w:val="24"/>
            <w:szCs w:val="24"/>
          </w:rPr>
          <w:t>https://seaborn.pydata.org/</w:t>
        </w:r>
      </w:hyperlink>
      <w:r w:rsidRPr="004B4438">
        <w:rPr>
          <w:rFonts w:ascii="Times New Roman" w:hAnsi="Times New Roman" w:cs="Times New Roman"/>
          <w:color w:val="222222"/>
          <w:sz w:val="24"/>
          <w:szCs w:val="24"/>
        </w:rPr>
        <w:t>).</w:t>
      </w:r>
    </w:p>
    <w:p w:rsidR="000F161D" w:rsidRPr="004B4438" w:rsidRDefault="000F161D"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Matplotlib is a library for creating 2D plots of arrays in python.</w:t>
      </w: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lastRenderedPageBreak/>
        <w:t xml:space="preserve">Matplotlib is written in python and makes use of </w:t>
      </w:r>
      <w:proofErr w:type="spellStart"/>
      <w:r w:rsidRPr="004B4438">
        <w:rPr>
          <w:rFonts w:ascii="Times New Roman" w:hAnsi="Times New Roman" w:cs="Times New Roman"/>
          <w:color w:val="222222"/>
          <w:sz w:val="24"/>
          <w:szCs w:val="24"/>
        </w:rPr>
        <w:t>Numpy</w:t>
      </w:r>
      <w:proofErr w:type="spellEnd"/>
      <w:r w:rsidRPr="004B4438">
        <w:rPr>
          <w:rFonts w:ascii="Times New Roman" w:hAnsi="Times New Roman" w:cs="Times New Roman"/>
          <w:color w:val="222222"/>
          <w:sz w:val="24"/>
          <w:szCs w:val="24"/>
        </w:rPr>
        <w:t xml:space="preserve"> arrays. Seaborn which is built on top of matplotlib, is a library for making elegant charts in python and well-integrated with pandas </w:t>
      </w:r>
      <w:proofErr w:type="spellStart"/>
      <w:r w:rsidRPr="004B4438">
        <w:rPr>
          <w:rFonts w:ascii="Times New Roman" w:hAnsi="Times New Roman" w:cs="Times New Roman"/>
          <w:color w:val="222222"/>
          <w:sz w:val="24"/>
          <w:szCs w:val="24"/>
        </w:rPr>
        <w:t>dataframe</w:t>
      </w:r>
      <w:proofErr w:type="spellEnd"/>
      <w:r w:rsidRPr="004B4438">
        <w:rPr>
          <w:rFonts w:ascii="Times New Roman" w:hAnsi="Times New Roman" w:cs="Times New Roman"/>
          <w:color w:val="222222"/>
          <w:sz w:val="24"/>
          <w:szCs w:val="24"/>
        </w:rPr>
        <w:t>.</w:t>
      </w:r>
    </w:p>
    <w:p w:rsidR="000F161D" w:rsidRPr="004B4438" w:rsidRDefault="000F161D" w:rsidP="006C7766">
      <w:pPr>
        <w:shd w:val="clear" w:color="auto" w:fill="FFFFFF"/>
        <w:spacing w:after="0" w:line="240" w:lineRule="auto"/>
        <w:jc w:val="both"/>
        <w:rPr>
          <w:rFonts w:ascii="Times New Roman" w:hAnsi="Times New Roman" w:cs="Times New Roman"/>
          <w:color w:val="222222"/>
          <w:sz w:val="24"/>
          <w:szCs w:val="24"/>
        </w:rPr>
      </w:pP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 xml:space="preserve">To create graphs and plots, we need to import ‘matplotlib. </w:t>
      </w:r>
      <w:proofErr w:type="spellStart"/>
      <w:r w:rsidRPr="004B4438">
        <w:rPr>
          <w:rFonts w:ascii="Times New Roman" w:hAnsi="Times New Roman" w:cs="Times New Roman"/>
          <w:color w:val="222222"/>
          <w:sz w:val="24"/>
          <w:szCs w:val="24"/>
        </w:rPr>
        <w:t>pyplot</w:t>
      </w:r>
      <w:proofErr w:type="spellEnd"/>
      <w:r w:rsidRPr="004B4438">
        <w:rPr>
          <w:rFonts w:ascii="Times New Roman" w:hAnsi="Times New Roman" w:cs="Times New Roman"/>
          <w:color w:val="222222"/>
          <w:sz w:val="24"/>
          <w:szCs w:val="24"/>
        </w:rPr>
        <w:t>’ and ‘seaborn’ modules.</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b/>
          <w:bCs/>
          <w:color w:val="222222"/>
          <w:sz w:val="24"/>
          <w:szCs w:val="24"/>
        </w:rPr>
        <w:t> </w:t>
      </w:r>
    </w:p>
    <w:p w:rsidR="004B4438" w:rsidRPr="004B4438" w:rsidRDefault="004B4438" w:rsidP="006C7766">
      <w:pPr>
        <w:pStyle w:val="Heading2"/>
        <w:shd w:val="clear" w:color="auto" w:fill="FFFFFF"/>
        <w:spacing w:before="0" w:beforeAutospacing="0" w:after="0" w:afterAutospacing="0"/>
        <w:jc w:val="both"/>
        <w:rPr>
          <w:b w:val="0"/>
          <w:bCs w:val="0"/>
          <w:color w:val="222222"/>
          <w:sz w:val="24"/>
          <w:szCs w:val="24"/>
        </w:rPr>
      </w:pPr>
      <w:r w:rsidRPr="004B4438">
        <w:rPr>
          <w:color w:val="222222"/>
          <w:sz w:val="24"/>
          <w:szCs w:val="24"/>
        </w:rPr>
        <w:t>2. Bar Chart</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The bar chart is a frequency chart for a qualitative variable. A bar chart can be used to access the most-occurring and least-occurring categories within a dataset.</w:t>
      </w:r>
    </w:p>
    <w:p w:rsid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To draw a bar chart, call ‘</w:t>
      </w:r>
      <w:proofErr w:type="spellStart"/>
      <w:proofErr w:type="gramStart"/>
      <w:r w:rsidRPr="004B4438">
        <w:rPr>
          <w:rFonts w:ascii="Times New Roman" w:hAnsi="Times New Roman" w:cs="Times New Roman"/>
          <w:color w:val="222222"/>
          <w:sz w:val="24"/>
          <w:szCs w:val="24"/>
        </w:rPr>
        <w:t>barplot</w:t>
      </w:r>
      <w:proofErr w:type="spellEnd"/>
      <w:r w:rsidRPr="004B4438">
        <w:rPr>
          <w:rFonts w:ascii="Times New Roman" w:hAnsi="Times New Roman" w:cs="Times New Roman"/>
          <w:color w:val="222222"/>
          <w:sz w:val="24"/>
          <w:szCs w:val="24"/>
        </w:rPr>
        <w:t>(</w:t>
      </w:r>
      <w:proofErr w:type="gramEnd"/>
      <w:r w:rsidRPr="004B4438">
        <w:rPr>
          <w:rFonts w:ascii="Times New Roman" w:hAnsi="Times New Roman" w:cs="Times New Roman"/>
          <w:color w:val="222222"/>
          <w:sz w:val="24"/>
          <w:szCs w:val="24"/>
        </w:rPr>
        <w:t xml:space="preserve">)’ of the seaborn library. </w:t>
      </w:r>
    </w:p>
    <w:p w:rsidR="000F161D" w:rsidRPr="004B4438" w:rsidRDefault="000F161D" w:rsidP="006C7766">
      <w:pPr>
        <w:shd w:val="clear" w:color="auto" w:fill="FFFFFF"/>
        <w:spacing w:after="0" w:line="240" w:lineRule="auto"/>
        <w:jc w:val="both"/>
        <w:rPr>
          <w:rFonts w:ascii="Times New Roman" w:hAnsi="Times New Roman" w:cs="Times New Roman"/>
          <w:color w:val="FFFFFF"/>
          <w:sz w:val="24"/>
          <w:szCs w:val="24"/>
        </w:rPr>
      </w:pPr>
    </w:p>
    <w:p w:rsidR="000F161D" w:rsidRDefault="000F161D"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noProof/>
          <w:color w:val="222222"/>
          <w:sz w:val="24"/>
          <w:szCs w:val="24"/>
        </w:rPr>
        <w:drawing>
          <wp:inline distT="0" distB="0" distL="0" distR="0" wp14:anchorId="50430C60" wp14:editId="373E9BB6">
            <wp:extent cx="3638550" cy="2495550"/>
            <wp:effectExtent l="0" t="0" r="0" b="0"/>
            <wp:docPr id="5" name="Picture 5" descr="Data visualiz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visualization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a:ln>
                      <a:noFill/>
                    </a:ln>
                  </pic:spPr>
                </pic:pic>
              </a:graphicData>
            </a:graphic>
          </wp:inline>
        </w:drawing>
      </w:r>
    </w:p>
    <w:p w:rsidR="000F161D" w:rsidRDefault="000F161D"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pStyle w:val="Heading2"/>
        <w:shd w:val="clear" w:color="auto" w:fill="FFFFFF"/>
        <w:spacing w:before="0" w:beforeAutospacing="0" w:after="0" w:afterAutospacing="0"/>
        <w:jc w:val="both"/>
        <w:rPr>
          <w:b w:val="0"/>
          <w:bCs w:val="0"/>
          <w:color w:val="222222"/>
          <w:sz w:val="24"/>
          <w:szCs w:val="24"/>
        </w:rPr>
      </w:pPr>
      <w:r w:rsidRPr="004B4438">
        <w:rPr>
          <w:color w:val="222222"/>
          <w:sz w:val="24"/>
          <w:szCs w:val="24"/>
        </w:rPr>
        <w:t>3. Histogram</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A histogram is a plot that shows the frequency distribution of a set of continuous variables.</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The histogram gives an insight into the underlying distribution of the variable, outliers, skewness, etc. To draw a histogram, invoke the ‘</w:t>
      </w:r>
      <w:proofErr w:type="gramStart"/>
      <w:r w:rsidRPr="004B4438">
        <w:rPr>
          <w:rFonts w:ascii="Times New Roman" w:hAnsi="Times New Roman" w:cs="Times New Roman"/>
          <w:color w:val="222222"/>
          <w:sz w:val="24"/>
          <w:szCs w:val="24"/>
        </w:rPr>
        <w:t>hist(</w:t>
      </w:r>
      <w:proofErr w:type="gramEnd"/>
      <w:r w:rsidRPr="004B4438">
        <w:rPr>
          <w:rFonts w:ascii="Times New Roman" w:hAnsi="Times New Roman" w:cs="Times New Roman"/>
          <w:color w:val="222222"/>
          <w:sz w:val="24"/>
          <w:szCs w:val="24"/>
        </w:rPr>
        <w:t>)’ method of the matplotlib library.</w:t>
      </w:r>
    </w:p>
    <w:p w:rsidR="004B4438" w:rsidRPr="004B4438" w:rsidRDefault="004B4438"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color w:val="222222"/>
          <w:sz w:val="24"/>
          <w:szCs w:val="24"/>
          <w:lang w:eastAsia="en-IN"/>
        </w:rPr>
        <w:t>The following is an example of how to draw a histogram for fare and understand its distribution.</w:t>
      </w:r>
    </w:p>
    <w:p w:rsidR="004B4438" w:rsidRDefault="004B4438"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noProof/>
          <w:color w:val="222222"/>
          <w:sz w:val="24"/>
          <w:szCs w:val="24"/>
          <w:lang w:eastAsia="en-IN"/>
        </w:rPr>
        <w:drawing>
          <wp:inline distT="0" distB="0" distL="0" distR="0">
            <wp:extent cx="3568700" cy="2362200"/>
            <wp:effectExtent l="0" t="0" r="0" b="0"/>
            <wp:docPr id="8" name="Picture 8" descr="histogram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Data vis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2362200"/>
                    </a:xfrm>
                    <a:prstGeom prst="rect">
                      <a:avLst/>
                    </a:prstGeom>
                    <a:noFill/>
                    <a:ln>
                      <a:noFill/>
                    </a:ln>
                  </pic:spPr>
                </pic:pic>
              </a:graphicData>
            </a:graphic>
          </wp:inline>
        </w:drawing>
      </w:r>
    </w:p>
    <w:p w:rsidR="000F161D" w:rsidRDefault="000F161D"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F161D" w:rsidRDefault="000F161D"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F161D" w:rsidRDefault="000F161D"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F161D" w:rsidRPr="004B4438" w:rsidRDefault="000F161D"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4B4438" w:rsidRPr="004B4438" w:rsidRDefault="004B4438" w:rsidP="006C7766">
      <w:pPr>
        <w:shd w:val="clear" w:color="auto" w:fill="FFFFFF"/>
        <w:spacing w:after="0" w:line="240" w:lineRule="auto"/>
        <w:jc w:val="both"/>
        <w:outlineLvl w:val="1"/>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b/>
          <w:bCs/>
          <w:color w:val="222222"/>
          <w:sz w:val="24"/>
          <w:szCs w:val="24"/>
          <w:lang w:eastAsia="en-IN"/>
        </w:rPr>
        <w:t>4. Distribution or Density plot</w:t>
      </w:r>
    </w:p>
    <w:p w:rsidR="004B4438" w:rsidRPr="004B4438" w:rsidRDefault="004B4438"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color w:val="222222"/>
          <w:sz w:val="24"/>
          <w:szCs w:val="24"/>
          <w:lang w:eastAsia="en-IN"/>
        </w:rPr>
        <w:lastRenderedPageBreak/>
        <w:t xml:space="preserve">A distribution or density plot depicts the distribution of data over a continuous interval. A density plot is like a smoothed histogram and visualizes the distribution of data over a continuous interval. </w:t>
      </w:r>
      <w:proofErr w:type="gramStart"/>
      <w:r w:rsidRPr="004B4438">
        <w:rPr>
          <w:rFonts w:ascii="Times New Roman" w:eastAsia="Times New Roman" w:hAnsi="Times New Roman" w:cs="Times New Roman"/>
          <w:color w:val="222222"/>
          <w:sz w:val="24"/>
          <w:szCs w:val="24"/>
          <w:lang w:eastAsia="en-IN"/>
        </w:rPr>
        <w:t>So</w:t>
      </w:r>
      <w:proofErr w:type="gramEnd"/>
      <w:r w:rsidRPr="004B4438">
        <w:rPr>
          <w:rFonts w:ascii="Times New Roman" w:eastAsia="Times New Roman" w:hAnsi="Times New Roman" w:cs="Times New Roman"/>
          <w:color w:val="222222"/>
          <w:sz w:val="24"/>
          <w:szCs w:val="24"/>
          <w:lang w:eastAsia="en-IN"/>
        </w:rPr>
        <w:t xml:space="preserve"> a density plot also gives into what might be the distribution of the population.</w:t>
      </w:r>
    </w:p>
    <w:p w:rsidR="004B4438" w:rsidRPr="004B4438" w:rsidRDefault="004B4438" w:rsidP="006C7766">
      <w:pPr>
        <w:spacing w:after="0" w:line="240" w:lineRule="auto"/>
        <w:jc w:val="both"/>
        <w:rPr>
          <w:rFonts w:ascii="Times New Roman" w:hAnsi="Times New Roman" w:cs="Times New Roman"/>
          <w:sz w:val="24"/>
          <w:szCs w:val="24"/>
        </w:rPr>
      </w:pPr>
      <w:r w:rsidRPr="004B4438">
        <w:rPr>
          <w:rFonts w:ascii="Times New Roman" w:hAnsi="Times New Roman" w:cs="Times New Roman"/>
          <w:noProof/>
          <w:sz w:val="24"/>
          <w:szCs w:val="24"/>
        </w:rPr>
        <w:drawing>
          <wp:inline distT="0" distB="0" distL="0" distR="0">
            <wp:extent cx="3657600" cy="2501900"/>
            <wp:effectExtent l="0" t="0" r="0" b="0"/>
            <wp:docPr id="9" name="Picture 9" descr="kde plot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de plot Data Visu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501900"/>
                    </a:xfrm>
                    <a:prstGeom prst="rect">
                      <a:avLst/>
                    </a:prstGeom>
                    <a:noFill/>
                    <a:ln>
                      <a:noFill/>
                    </a:ln>
                  </pic:spPr>
                </pic:pic>
              </a:graphicData>
            </a:graphic>
          </wp:inline>
        </w:drawing>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w:t>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pStyle w:val="Heading2"/>
        <w:shd w:val="clear" w:color="auto" w:fill="FFFFFF"/>
        <w:spacing w:before="0" w:beforeAutospacing="0" w:after="0" w:afterAutospacing="0"/>
        <w:jc w:val="both"/>
        <w:rPr>
          <w:b w:val="0"/>
          <w:bCs w:val="0"/>
          <w:color w:val="222222"/>
          <w:sz w:val="24"/>
          <w:szCs w:val="24"/>
        </w:rPr>
      </w:pPr>
      <w:r w:rsidRPr="004B4438">
        <w:rPr>
          <w:color w:val="222222"/>
          <w:sz w:val="24"/>
          <w:szCs w:val="24"/>
        </w:rPr>
        <w:t>5. Box Plot</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Box plot is a graphical representation of numerical data that can be used to understand the variability of the data and the existence of outliers. Box plot is designed by identifying the following descriptive statistics.</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1. Lower quartile, median and upper quartile</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2. Lowest and highest values</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 xml:space="preserve">3. Interquartile </w:t>
      </w:r>
      <w:proofErr w:type="gramStart"/>
      <w:r w:rsidRPr="004B4438">
        <w:rPr>
          <w:color w:val="222222"/>
        </w:rPr>
        <w:t>range(</w:t>
      </w:r>
      <w:proofErr w:type="gramEnd"/>
      <w:r w:rsidRPr="004B4438">
        <w:rPr>
          <w:color w:val="222222"/>
        </w:rPr>
        <w:t>IQR)</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Box plot is constructed using IQR, minimum and maximum values. IQR is the distance between the 3rd quartile and 1st quartile. The length of the box is equivalent to IQR.</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 xml:space="preserve">To draw the box plot, call </w:t>
      </w:r>
      <w:proofErr w:type="gramStart"/>
      <w:r w:rsidRPr="004B4438">
        <w:rPr>
          <w:color w:val="222222"/>
        </w:rPr>
        <w:t>boxplot(</w:t>
      </w:r>
      <w:proofErr w:type="gramEnd"/>
      <w:r w:rsidRPr="004B4438">
        <w:rPr>
          <w:color w:val="222222"/>
        </w:rPr>
        <w:t>) of the seaborn library.</w:t>
      </w:r>
    </w:p>
    <w:p w:rsidR="004B4438" w:rsidRDefault="004B4438" w:rsidP="006C7766">
      <w:pPr>
        <w:spacing w:after="0" w:line="240" w:lineRule="auto"/>
        <w:jc w:val="both"/>
        <w:rPr>
          <w:rFonts w:ascii="Times New Roman" w:hAnsi="Times New Roman" w:cs="Times New Roman"/>
          <w:sz w:val="24"/>
          <w:szCs w:val="24"/>
        </w:rPr>
      </w:pPr>
      <w:r w:rsidRPr="004B4438">
        <w:rPr>
          <w:rFonts w:ascii="Times New Roman" w:hAnsi="Times New Roman" w:cs="Times New Roman"/>
          <w:noProof/>
          <w:sz w:val="24"/>
          <w:szCs w:val="24"/>
        </w:rPr>
        <w:drawing>
          <wp:inline distT="0" distB="0" distL="0" distR="0">
            <wp:extent cx="3352800" cy="2495550"/>
            <wp:effectExtent l="0" t="0" r="0" b="0"/>
            <wp:docPr id="20" name="Picture 20" descr="Data Visualization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ata Visualization 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495550"/>
                    </a:xfrm>
                    <a:prstGeom prst="rect">
                      <a:avLst/>
                    </a:prstGeom>
                    <a:noFill/>
                    <a:ln>
                      <a:noFill/>
                    </a:ln>
                  </pic:spPr>
                </pic:pic>
              </a:graphicData>
            </a:graphic>
          </wp:inline>
        </w:drawing>
      </w:r>
    </w:p>
    <w:p w:rsidR="000F161D" w:rsidRDefault="000F161D" w:rsidP="006C7766">
      <w:pPr>
        <w:spacing w:after="0" w:line="240" w:lineRule="auto"/>
        <w:jc w:val="both"/>
        <w:rPr>
          <w:rFonts w:ascii="Times New Roman" w:hAnsi="Times New Roman" w:cs="Times New Roman"/>
          <w:sz w:val="24"/>
          <w:szCs w:val="24"/>
        </w:rPr>
      </w:pPr>
    </w:p>
    <w:p w:rsidR="000F161D" w:rsidRDefault="000F161D" w:rsidP="006C7766">
      <w:pPr>
        <w:spacing w:after="0" w:line="240" w:lineRule="auto"/>
        <w:jc w:val="both"/>
        <w:rPr>
          <w:rFonts w:ascii="Times New Roman" w:hAnsi="Times New Roman" w:cs="Times New Roman"/>
          <w:sz w:val="24"/>
          <w:szCs w:val="24"/>
        </w:rPr>
      </w:pPr>
    </w:p>
    <w:p w:rsidR="000F161D" w:rsidRDefault="000F161D" w:rsidP="006C7766">
      <w:pPr>
        <w:spacing w:after="0" w:line="240" w:lineRule="auto"/>
        <w:jc w:val="both"/>
        <w:rPr>
          <w:rFonts w:ascii="Times New Roman" w:hAnsi="Times New Roman" w:cs="Times New Roman"/>
          <w:sz w:val="24"/>
          <w:szCs w:val="24"/>
        </w:rPr>
      </w:pPr>
    </w:p>
    <w:p w:rsidR="000F161D" w:rsidRPr="004B4438" w:rsidRDefault="000F161D" w:rsidP="006C7766">
      <w:pPr>
        <w:spacing w:after="0" w:line="240" w:lineRule="auto"/>
        <w:jc w:val="both"/>
        <w:rPr>
          <w:rFonts w:ascii="Times New Roman" w:hAnsi="Times New Roman" w:cs="Times New Roman"/>
          <w:sz w:val="24"/>
          <w:szCs w:val="24"/>
        </w:rPr>
      </w:pPr>
    </w:p>
    <w:p w:rsidR="004B4438" w:rsidRPr="004B4438" w:rsidRDefault="004B4438" w:rsidP="006C7766">
      <w:pPr>
        <w:shd w:val="clear" w:color="auto" w:fill="FFFFFF"/>
        <w:spacing w:after="0" w:line="240" w:lineRule="auto"/>
        <w:jc w:val="both"/>
        <w:outlineLvl w:val="1"/>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b/>
          <w:bCs/>
          <w:color w:val="222222"/>
          <w:sz w:val="24"/>
          <w:szCs w:val="24"/>
          <w:lang w:eastAsia="en-IN"/>
        </w:rPr>
        <w:t>6. Scatter Plot</w:t>
      </w:r>
    </w:p>
    <w:p w:rsidR="004B4438" w:rsidRPr="004B4438" w:rsidRDefault="004B4438"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color w:val="222222"/>
          <w:sz w:val="24"/>
          <w:szCs w:val="24"/>
          <w:lang w:eastAsia="en-IN"/>
        </w:rPr>
        <w:lastRenderedPageBreak/>
        <w:t>In a scatter plot, the values of two variables are plotted along two axes and the resulting pattern can reveal correlation present between the variables if any.</w:t>
      </w:r>
    </w:p>
    <w:p w:rsidR="004B4438" w:rsidRPr="004B4438" w:rsidRDefault="004B4438" w:rsidP="006C7766">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B4438">
        <w:rPr>
          <w:rFonts w:ascii="Times New Roman" w:eastAsia="Times New Roman" w:hAnsi="Times New Roman" w:cs="Times New Roman"/>
          <w:color w:val="222222"/>
          <w:sz w:val="24"/>
          <w:szCs w:val="24"/>
          <w:lang w:eastAsia="en-IN"/>
        </w:rPr>
        <w:t>A scatter plot is also useful for assessing the strength of the relationship and to find if there are any outliers in the data.</w:t>
      </w:r>
    </w:p>
    <w:p w:rsidR="004B4438" w:rsidRPr="004B4438" w:rsidRDefault="004B4438" w:rsidP="006C7766">
      <w:pPr>
        <w:spacing w:after="0" w:line="240" w:lineRule="auto"/>
        <w:jc w:val="both"/>
        <w:rPr>
          <w:rFonts w:ascii="Times New Roman" w:hAnsi="Times New Roman" w:cs="Times New Roman"/>
          <w:sz w:val="24"/>
          <w:szCs w:val="24"/>
        </w:rPr>
      </w:pPr>
      <w:r w:rsidRPr="004B4438">
        <w:rPr>
          <w:rFonts w:ascii="Times New Roman" w:hAnsi="Times New Roman" w:cs="Times New Roman"/>
          <w:noProof/>
          <w:sz w:val="24"/>
          <w:szCs w:val="24"/>
        </w:rPr>
        <w:drawing>
          <wp:inline distT="0" distB="0" distL="0" distR="0">
            <wp:extent cx="4984750" cy="3009900"/>
            <wp:effectExtent l="0" t="0" r="6350" b="0"/>
            <wp:docPr id="21" name="Picture 21"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atter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750" cy="3009900"/>
                    </a:xfrm>
                    <a:prstGeom prst="rect">
                      <a:avLst/>
                    </a:prstGeom>
                    <a:noFill/>
                    <a:ln>
                      <a:noFill/>
                    </a:ln>
                  </pic:spPr>
                </pic:pic>
              </a:graphicData>
            </a:graphic>
          </wp:inline>
        </w:drawing>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p>
    <w:p w:rsidR="004B4438" w:rsidRPr="004B4438" w:rsidRDefault="004B4438" w:rsidP="006C7766">
      <w:pPr>
        <w:pStyle w:val="Heading2"/>
        <w:shd w:val="clear" w:color="auto" w:fill="FFFFFF"/>
        <w:spacing w:before="0" w:beforeAutospacing="0" w:after="0" w:afterAutospacing="0"/>
        <w:jc w:val="both"/>
        <w:rPr>
          <w:b w:val="0"/>
          <w:bCs w:val="0"/>
          <w:color w:val="222222"/>
          <w:sz w:val="24"/>
          <w:szCs w:val="24"/>
        </w:rPr>
      </w:pPr>
      <w:r w:rsidRPr="004B4438">
        <w:rPr>
          <w:color w:val="222222"/>
          <w:sz w:val="24"/>
          <w:szCs w:val="24"/>
        </w:rPr>
        <w:t>7. Pair Plot</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If there are many variables, it is not convenient to draw scatter plots for each pair of variables to understand the relationship. So that we have to use a pair plot to depict the relationship in a single diagram which can be plotted using the ‘</w:t>
      </w:r>
      <w:proofErr w:type="spellStart"/>
      <w:proofErr w:type="gramStart"/>
      <w:r w:rsidRPr="004B4438">
        <w:rPr>
          <w:color w:val="222222"/>
        </w:rPr>
        <w:t>pairplot</w:t>
      </w:r>
      <w:proofErr w:type="spellEnd"/>
      <w:r w:rsidRPr="004B4438">
        <w:rPr>
          <w:color w:val="222222"/>
        </w:rPr>
        <w:t>(</w:t>
      </w:r>
      <w:proofErr w:type="gramEnd"/>
      <w:r w:rsidRPr="004B4438">
        <w:rPr>
          <w:color w:val="222222"/>
        </w:rPr>
        <w:t>)’ method.</w:t>
      </w:r>
    </w:p>
    <w:p w:rsidR="004B4438" w:rsidRPr="004B4438" w:rsidRDefault="004B4438" w:rsidP="006C7766">
      <w:pPr>
        <w:spacing w:after="0" w:line="240" w:lineRule="auto"/>
        <w:jc w:val="both"/>
        <w:rPr>
          <w:rFonts w:ascii="Times New Roman" w:hAnsi="Times New Roman" w:cs="Times New Roman"/>
          <w:sz w:val="24"/>
          <w:szCs w:val="24"/>
        </w:rPr>
      </w:pPr>
      <w:r w:rsidRPr="004B4438">
        <w:rPr>
          <w:rFonts w:ascii="Times New Roman" w:hAnsi="Times New Roman" w:cs="Times New Roman"/>
          <w:noProof/>
          <w:sz w:val="24"/>
          <w:szCs w:val="24"/>
        </w:rPr>
        <w:lastRenderedPageBreak/>
        <w:drawing>
          <wp:inline distT="0" distB="0" distL="0" distR="0">
            <wp:extent cx="5731510" cy="5066030"/>
            <wp:effectExtent l="0" t="0" r="2540" b="1270"/>
            <wp:docPr id="31" name="Picture 31" descr="pai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i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66030"/>
                    </a:xfrm>
                    <a:prstGeom prst="rect">
                      <a:avLst/>
                    </a:prstGeom>
                    <a:noFill/>
                    <a:ln>
                      <a:noFill/>
                    </a:ln>
                  </pic:spPr>
                </pic:pic>
              </a:graphicData>
            </a:graphic>
          </wp:inline>
        </w:drawing>
      </w:r>
    </w:p>
    <w:p w:rsidR="004B4438" w:rsidRPr="004B4438" w:rsidRDefault="004B4438" w:rsidP="006C7766">
      <w:pPr>
        <w:pStyle w:val="Heading2"/>
        <w:shd w:val="clear" w:color="auto" w:fill="FFFFFF"/>
        <w:spacing w:before="0" w:beforeAutospacing="0" w:after="0" w:afterAutospacing="0"/>
        <w:jc w:val="both"/>
        <w:rPr>
          <w:b w:val="0"/>
          <w:bCs w:val="0"/>
          <w:color w:val="222222"/>
          <w:sz w:val="24"/>
          <w:szCs w:val="24"/>
        </w:rPr>
      </w:pPr>
      <w:r w:rsidRPr="004B4438">
        <w:rPr>
          <w:color w:val="222222"/>
          <w:sz w:val="24"/>
          <w:szCs w:val="24"/>
        </w:rPr>
        <w:t xml:space="preserve">8. Correlation and </w:t>
      </w:r>
      <w:proofErr w:type="spellStart"/>
      <w:r w:rsidRPr="004B4438">
        <w:rPr>
          <w:color w:val="222222"/>
          <w:sz w:val="24"/>
          <w:szCs w:val="24"/>
        </w:rPr>
        <w:t>HeatMap</w:t>
      </w:r>
      <w:proofErr w:type="spellEnd"/>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 xml:space="preserve">Correlation is used for measuring the strength and direction of the linear relationship between two continuous random variables x and y. A positive correlation means the variables increase or decrease together. A negative correlation means if one variable </w:t>
      </w:r>
      <w:proofErr w:type="gramStart"/>
      <w:r w:rsidRPr="004B4438">
        <w:rPr>
          <w:color w:val="222222"/>
        </w:rPr>
        <w:t>increases</w:t>
      </w:r>
      <w:proofErr w:type="gramEnd"/>
      <w:r w:rsidRPr="004B4438">
        <w:rPr>
          <w:color w:val="222222"/>
        </w:rPr>
        <w:t xml:space="preserve"> then the other decrease.</w:t>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Correlation values can be computed using the ‘</w:t>
      </w:r>
      <w:proofErr w:type="spellStart"/>
      <w:proofErr w:type="gramStart"/>
      <w:r w:rsidRPr="004B4438">
        <w:rPr>
          <w:color w:val="222222"/>
        </w:rPr>
        <w:t>corr</w:t>
      </w:r>
      <w:proofErr w:type="spellEnd"/>
      <w:r w:rsidRPr="004B4438">
        <w:rPr>
          <w:color w:val="222222"/>
        </w:rPr>
        <w:t>(</w:t>
      </w:r>
      <w:proofErr w:type="gramEnd"/>
      <w:r w:rsidRPr="004B4438">
        <w:rPr>
          <w:color w:val="222222"/>
        </w:rPr>
        <w:t xml:space="preserve">)’ method of the </w:t>
      </w:r>
      <w:proofErr w:type="spellStart"/>
      <w:r w:rsidRPr="004B4438">
        <w:rPr>
          <w:color w:val="222222"/>
        </w:rPr>
        <w:t>DataFrame</w:t>
      </w:r>
      <w:proofErr w:type="spellEnd"/>
      <w:r w:rsidRPr="004B4438">
        <w:rPr>
          <w:color w:val="222222"/>
        </w:rPr>
        <w:t xml:space="preserve"> and rendered using heatmap.</w:t>
      </w:r>
    </w:p>
    <w:p w:rsidR="004B4438" w:rsidRPr="004B4438" w:rsidRDefault="004B4438" w:rsidP="006C7766">
      <w:pPr>
        <w:spacing w:after="0" w:line="240" w:lineRule="auto"/>
        <w:jc w:val="both"/>
        <w:rPr>
          <w:rFonts w:ascii="Times New Roman" w:hAnsi="Times New Roman" w:cs="Times New Roman"/>
          <w:sz w:val="24"/>
          <w:szCs w:val="24"/>
        </w:rPr>
      </w:pPr>
      <w:r w:rsidRPr="004B4438">
        <w:rPr>
          <w:rFonts w:ascii="Times New Roman" w:hAnsi="Times New Roman" w:cs="Times New Roman"/>
          <w:noProof/>
          <w:sz w:val="24"/>
          <w:szCs w:val="24"/>
        </w:rPr>
        <w:lastRenderedPageBreak/>
        <w:drawing>
          <wp:inline distT="0" distB="0" distL="0" distR="0">
            <wp:extent cx="5524500" cy="3714750"/>
            <wp:effectExtent l="0" t="0" r="0" b="0"/>
            <wp:docPr id="32" name="Picture 32" descr="Correlation and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lation and Heat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714750"/>
                    </a:xfrm>
                    <a:prstGeom prst="rect">
                      <a:avLst/>
                    </a:prstGeom>
                    <a:noFill/>
                    <a:ln>
                      <a:noFill/>
                    </a:ln>
                  </pic:spPr>
                </pic:pic>
              </a:graphicData>
            </a:graphic>
          </wp:inline>
        </w:drawing>
      </w:r>
    </w:p>
    <w:p w:rsidR="004B4438" w:rsidRPr="004B4438" w:rsidRDefault="004B4438" w:rsidP="006C7766">
      <w:pPr>
        <w:shd w:val="clear" w:color="auto" w:fill="FFFFFF"/>
        <w:spacing w:after="0" w:line="240" w:lineRule="auto"/>
        <w:jc w:val="both"/>
        <w:rPr>
          <w:rFonts w:ascii="Times New Roman" w:hAnsi="Times New Roman" w:cs="Times New Roman"/>
          <w:color w:val="222222"/>
          <w:sz w:val="24"/>
          <w:szCs w:val="24"/>
        </w:rPr>
      </w:pPr>
      <w:r w:rsidRPr="004B4438">
        <w:rPr>
          <w:rFonts w:ascii="Times New Roman" w:hAnsi="Times New Roman" w:cs="Times New Roman"/>
          <w:noProof/>
          <w:color w:val="222222"/>
          <w:sz w:val="24"/>
          <w:szCs w:val="24"/>
        </w:rPr>
        <w:drawing>
          <wp:inline distT="0" distB="0" distL="0" distR="0">
            <wp:extent cx="5524500" cy="3714750"/>
            <wp:effectExtent l="0" t="0" r="0" b="0"/>
            <wp:docPr id="33" name="Picture 33" descr="Correlation and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lation and Heat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714750"/>
                    </a:xfrm>
                    <a:prstGeom prst="rect">
                      <a:avLst/>
                    </a:prstGeom>
                    <a:noFill/>
                    <a:ln>
                      <a:noFill/>
                    </a:ln>
                  </pic:spPr>
                </pic:pic>
              </a:graphicData>
            </a:graphic>
          </wp:inline>
        </w:drawing>
      </w:r>
    </w:p>
    <w:p w:rsidR="004B4438" w:rsidRPr="004B4438" w:rsidRDefault="004B4438" w:rsidP="006C7766">
      <w:pPr>
        <w:pStyle w:val="NormalWeb"/>
        <w:shd w:val="clear" w:color="auto" w:fill="FFFFFF"/>
        <w:spacing w:before="0" w:beforeAutospacing="0" w:after="0" w:afterAutospacing="0"/>
        <w:jc w:val="both"/>
        <w:rPr>
          <w:color w:val="222222"/>
        </w:rPr>
      </w:pPr>
      <w:r w:rsidRPr="004B4438">
        <w:rPr>
          <w:color w:val="222222"/>
        </w:rPr>
        <w:t xml:space="preserve">The </w:t>
      </w:r>
      <w:proofErr w:type="spellStart"/>
      <w:r w:rsidRPr="004B4438">
        <w:rPr>
          <w:color w:val="222222"/>
        </w:rPr>
        <w:t>color</w:t>
      </w:r>
      <w:proofErr w:type="spellEnd"/>
      <w:r w:rsidRPr="004B4438">
        <w:rPr>
          <w:color w:val="222222"/>
        </w:rPr>
        <w:t xml:space="preserve"> map scale is shown along with the heatmap. Setting the ‘</w:t>
      </w:r>
      <w:proofErr w:type="spellStart"/>
      <w:r w:rsidRPr="004B4438">
        <w:rPr>
          <w:color w:val="222222"/>
        </w:rPr>
        <w:t>annot</w:t>
      </w:r>
      <w:proofErr w:type="spellEnd"/>
      <w:r w:rsidRPr="004B4438">
        <w:rPr>
          <w:color w:val="222222"/>
        </w:rPr>
        <w:t>’ attribute to ‘True’ prints the correlation values in each box of the heatmap and improves the readability of the heatmap.</w:t>
      </w:r>
    </w:p>
    <w:p w:rsidR="004B4438" w:rsidRPr="004B4438" w:rsidRDefault="004B4438" w:rsidP="006C7766">
      <w:pPr>
        <w:pStyle w:val="Heading2"/>
        <w:shd w:val="clear" w:color="auto" w:fill="FFFFFF"/>
        <w:spacing w:before="0" w:beforeAutospacing="0" w:after="0" w:afterAutospacing="0"/>
        <w:jc w:val="both"/>
        <w:rPr>
          <w:b w:val="0"/>
          <w:bCs w:val="0"/>
          <w:color w:val="222222"/>
          <w:sz w:val="24"/>
          <w:szCs w:val="24"/>
        </w:rPr>
      </w:pPr>
      <w:r w:rsidRPr="004B4438">
        <w:rPr>
          <w:b w:val="0"/>
          <w:bCs w:val="0"/>
          <w:color w:val="222222"/>
          <w:sz w:val="24"/>
          <w:szCs w:val="24"/>
        </w:rPr>
        <w:t>Conclusion</w:t>
      </w:r>
    </w:p>
    <w:p w:rsidR="004B4438" w:rsidRPr="004B4438" w:rsidRDefault="004B4438" w:rsidP="006C7766">
      <w:pPr>
        <w:numPr>
          <w:ilvl w:val="0"/>
          <w:numId w:val="1"/>
        </w:numPr>
        <w:shd w:val="clear" w:color="auto" w:fill="FFFFFF"/>
        <w:spacing w:before="100" w:beforeAutospacing="1"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The objective of descriptive analytics is simple comprehension of data using summarization basic statistical measures and visualization.</w:t>
      </w:r>
    </w:p>
    <w:p w:rsidR="004B4438" w:rsidRPr="004B4438" w:rsidRDefault="004B4438" w:rsidP="006C7766">
      <w:pPr>
        <w:numPr>
          <w:ilvl w:val="0"/>
          <w:numId w:val="1"/>
        </w:numPr>
        <w:shd w:val="clear" w:color="auto" w:fill="FFFFFF"/>
        <w:spacing w:before="100" w:beforeAutospacing="1"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lastRenderedPageBreak/>
        <w:t>Matplotlib and seaborn are the two most widely used libraries for creating a visualization.</w:t>
      </w:r>
    </w:p>
    <w:p w:rsidR="004B4438" w:rsidRPr="004B4438" w:rsidRDefault="004B4438" w:rsidP="006C7766">
      <w:pPr>
        <w:numPr>
          <w:ilvl w:val="0"/>
          <w:numId w:val="1"/>
        </w:numPr>
        <w:shd w:val="clear" w:color="auto" w:fill="FFFFFF"/>
        <w:spacing w:before="100" w:beforeAutospacing="1" w:after="0" w:line="240" w:lineRule="auto"/>
        <w:jc w:val="both"/>
        <w:rPr>
          <w:rFonts w:ascii="Times New Roman" w:hAnsi="Times New Roman" w:cs="Times New Roman"/>
          <w:color w:val="222222"/>
          <w:sz w:val="24"/>
          <w:szCs w:val="24"/>
        </w:rPr>
      </w:pPr>
      <w:r w:rsidRPr="004B4438">
        <w:rPr>
          <w:rFonts w:ascii="Times New Roman" w:hAnsi="Times New Roman" w:cs="Times New Roman"/>
          <w:color w:val="222222"/>
          <w:sz w:val="24"/>
          <w:szCs w:val="24"/>
        </w:rPr>
        <w:t>Plots like histograms, distribution plots, box plots, scatter plots, pair plots, heatmap, can be created to find insights during exploratory analysis.</w:t>
      </w:r>
    </w:p>
    <w:p w:rsidR="004B4438" w:rsidRPr="004B4438" w:rsidRDefault="004B4438" w:rsidP="006C7766">
      <w:pPr>
        <w:spacing w:after="0" w:line="240" w:lineRule="auto"/>
        <w:jc w:val="both"/>
        <w:rPr>
          <w:rFonts w:ascii="Times New Roman" w:hAnsi="Times New Roman" w:cs="Times New Roman"/>
          <w:sz w:val="24"/>
          <w:szCs w:val="24"/>
        </w:rPr>
      </w:pPr>
    </w:p>
    <w:p w:rsidR="00E71B9E" w:rsidRPr="004B4438" w:rsidRDefault="00E71B9E" w:rsidP="006C7766">
      <w:pPr>
        <w:spacing w:after="0" w:line="240" w:lineRule="auto"/>
        <w:jc w:val="both"/>
        <w:rPr>
          <w:rFonts w:ascii="Times New Roman" w:hAnsi="Times New Roman" w:cs="Times New Roman"/>
          <w:sz w:val="24"/>
          <w:szCs w:val="24"/>
        </w:rPr>
      </w:pPr>
    </w:p>
    <w:sectPr w:rsidR="00E71B9E" w:rsidRPr="004B4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6D70"/>
    <w:multiLevelType w:val="multilevel"/>
    <w:tmpl w:val="809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D07E3"/>
    <w:multiLevelType w:val="hybridMultilevel"/>
    <w:tmpl w:val="2C12F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3492096">
    <w:abstractNumId w:val="0"/>
  </w:num>
  <w:num w:numId="2" w16cid:durableId="1946577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sDAzMLA0NbIwsjBT0lEKTi0uzszPAykwrAUAG22+wywAAAA="/>
  </w:docVars>
  <w:rsids>
    <w:rsidRoot w:val="0037316D"/>
    <w:rsid w:val="000F161D"/>
    <w:rsid w:val="001756A1"/>
    <w:rsid w:val="0037316D"/>
    <w:rsid w:val="004B4438"/>
    <w:rsid w:val="006C7766"/>
    <w:rsid w:val="00C654D1"/>
    <w:rsid w:val="00E04BC2"/>
    <w:rsid w:val="00E7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79B5"/>
  <w15:chartTrackingRefBased/>
  <w15:docId w15:val="{30A9A8ED-8C15-4B2D-B29B-DF65321B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4B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4B44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BC2"/>
    <w:rPr>
      <w:rFonts w:ascii="Times New Roman" w:eastAsia="Times New Roman" w:hAnsi="Times New Roman" w:cs="Times New Roman"/>
      <w:b/>
      <w:bCs/>
      <w:sz w:val="36"/>
      <w:szCs w:val="36"/>
      <w:lang w:eastAsia="en-IN"/>
    </w:rPr>
  </w:style>
  <w:style w:type="character" w:customStyle="1" w:styleId="comment-highlite">
    <w:name w:val="comment-highlite"/>
    <w:basedOn w:val="DefaultParagraphFont"/>
    <w:rsid w:val="00E04BC2"/>
  </w:style>
  <w:style w:type="character" w:customStyle="1" w:styleId="Heading5Char">
    <w:name w:val="Heading 5 Char"/>
    <w:basedOn w:val="DefaultParagraphFont"/>
    <w:link w:val="Heading5"/>
    <w:uiPriority w:val="9"/>
    <w:semiHidden/>
    <w:rsid w:val="004B443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B4438"/>
    <w:rPr>
      <w:color w:val="0000FF"/>
      <w:u w:val="single"/>
    </w:rPr>
  </w:style>
  <w:style w:type="paragraph" w:styleId="NormalWeb">
    <w:name w:val="Normal (Web)"/>
    <w:basedOn w:val="Normal"/>
    <w:uiPriority w:val="99"/>
    <w:semiHidden/>
    <w:unhideWhenUsed/>
    <w:rsid w:val="004B44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B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438"/>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0F1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5452">
      <w:bodyDiv w:val="1"/>
      <w:marLeft w:val="0"/>
      <w:marRight w:val="0"/>
      <w:marTop w:val="0"/>
      <w:marBottom w:val="0"/>
      <w:divBdr>
        <w:top w:val="none" w:sz="0" w:space="0" w:color="auto"/>
        <w:left w:val="none" w:sz="0" w:space="0" w:color="auto"/>
        <w:bottom w:val="none" w:sz="0" w:space="0" w:color="auto"/>
        <w:right w:val="none" w:sz="0" w:space="0" w:color="auto"/>
      </w:divBdr>
      <w:divsChild>
        <w:div w:id="475070945">
          <w:marLeft w:val="0"/>
          <w:marRight w:val="0"/>
          <w:marTop w:val="0"/>
          <w:marBottom w:val="0"/>
          <w:divBdr>
            <w:top w:val="none" w:sz="0" w:space="0" w:color="auto"/>
            <w:left w:val="none" w:sz="0" w:space="0" w:color="auto"/>
            <w:bottom w:val="none" w:sz="0" w:space="0" w:color="auto"/>
            <w:right w:val="none" w:sz="0" w:space="0" w:color="auto"/>
          </w:divBdr>
          <w:divsChild>
            <w:div w:id="1059986258">
              <w:marLeft w:val="0"/>
              <w:marRight w:val="0"/>
              <w:marTop w:val="600"/>
              <w:marBottom w:val="600"/>
              <w:divBdr>
                <w:top w:val="single" w:sz="6" w:space="15" w:color="D8D8D8"/>
                <w:left w:val="none" w:sz="0" w:space="0" w:color="auto"/>
                <w:bottom w:val="single" w:sz="6" w:space="15" w:color="D8D8D8"/>
                <w:right w:val="none" w:sz="0" w:space="0" w:color="auto"/>
              </w:divBdr>
              <w:divsChild>
                <w:div w:id="92015">
                  <w:marLeft w:val="0"/>
                  <w:marRight w:val="0"/>
                  <w:marTop w:val="0"/>
                  <w:marBottom w:val="0"/>
                  <w:divBdr>
                    <w:top w:val="none" w:sz="0" w:space="0" w:color="auto"/>
                    <w:left w:val="none" w:sz="0" w:space="0" w:color="auto"/>
                    <w:bottom w:val="none" w:sz="0" w:space="0" w:color="auto"/>
                    <w:right w:val="none" w:sz="0" w:space="0" w:color="auto"/>
                  </w:divBdr>
                  <w:divsChild>
                    <w:div w:id="1972437788">
                      <w:marLeft w:val="0"/>
                      <w:marRight w:val="450"/>
                      <w:marTop w:val="0"/>
                      <w:marBottom w:val="0"/>
                      <w:divBdr>
                        <w:top w:val="none" w:sz="0" w:space="0" w:color="auto"/>
                        <w:left w:val="none" w:sz="0" w:space="0" w:color="auto"/>
                        <w:bottom w:val="none" w:sz="0" w:space="0" w:color="auto"/>
                        <w:right w:val="none" w:sz="0" w:space="0" w:color="auto"/>
                      </w:divBdr>
                    </w:div>
                    <w:div w:id="16734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4651">
      <w:bodyDiv w:val="1"/>
      <w:marLeft w:val="0"/>
      <w:marRight w:val="0"/>
      <w:marTop w:val="0"/>
      <w:marBottom w:val="0"/>
      <w:divBdr>
        <w:top w:val="none" w:sz="0" w:space="0" w:color="auto"/>
        <w:left w:val="none" w:sz="0" w:space="0" w:color="auto"/>
        <w:bottom w:val="none" w:sz="0" w:space="0" w:color="auto"/>
        <w:right w:val="none" w:sz="0" w:space="0" w:color="auto"/>
      </w:divBdr>
      <w:divsChild>
        <w:div w:id="342971985">
          <w:marLeft w:val="0"/>
          <w:marRight w:val="0"/>
          <w:marTop w:val="0"/>
          <w:marBottom w:val="0"/>
          <w:divBdr>
            <w:top w:val="none" w:sz="0" w:space="0" w:color="auto"/>
            <w:left w:val="none" w:sz="0" w:space="0" w:color="auto"/>
            <w:bottom w:val="none" w:sz="0" w:space="0" w:color="auto"/>
            <w:right w:val="none" w:sz="0" w:space="0" w:color="auto"/>
          </w:divBdr>
          <w:divsChild>
            <w:div w:id="559025497">
              <w:marLeft w:val="0"/>
              <w:marRight w:val="0"/>
              <w:marTop w:val="600"/>
              <w:marBottom w:val="600"/>
              <w:divBdr>
                <w:top w:val="single" w:sz="6" w:space="15" w:color="D8D8D8"/>
                <w:left w:val="none" w:sz="0" w:space="0" w:color="auto"/>
                <w:bottom w:val="single" w:sz="6" w:space="15" w:color="D8D8D8"/>
                <w:right w:val="none" w:sz="0" w:space="0" w:color="auto"/>
              </w:divBdr>
              <w:divsChild>
                <w:div w:id="222058173">
                  <w:marLeft w:val="0"/>
                  <w:marRight w:val="0"/>
                  <w:marTop w:val="0"/>
                  <w:marBottom w:val="0"/>
                  <w:divBdr>
                    <w:top w:val="none" w:sz="0" w:space="0" w:color="auto"/>
                    <w:left w:val="none" w:sz="0" w:space="0" w:color="auto"/>
                    <w:bottom w:val="none" w:sz="0" w:space="0" w:color="auto"/>
                    <w:right w:val="none" w:sz="0" w:space="0" w:color="auto"/>
                  </w:divBdr>
                  <w:divsChild>
                    <w:div w:id="390931910">
                      <w:marLeft w:val="0"/>
                      <w:marRight w:val="450"/>
                      <w:marTop w:val="0"/>
                      <w:marBottom w:val="0"/>
                      <w:divBdr>
                        <w:top w:val="none" w:sz="0" w:space="0" w:color="auto"/>
                        <w:left w:val="none" w:sz="0" w:space="0" w:color="auto"/>
                        <w:bottom w:val="none" w:sz="0" w:space="0" w:color="auto"/>
                        <w:right w:val="none" w:sz="0" w:space="0" w:color="auto"/>
                      </w:divBdr>
                    </w:div>
                    <w:div w:id="5542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3631">
      <w:bodyDiv w:val="1"/>
      <w:marLeft w:val="0"/>
      <w:marRight w:val="0"/>
      <w:marTop w:val="0"/>
      <w:marBottom w:val="0"/>
      <w:divBdr>
        <w:top w:val="none" w:sz="0" w:space="0" w:color="auto"/>
        <w:left w:val="none" w:sz="0" w:space="0" w:color="auto"/>
        <w:bottom w:val="none" w:sz="0" w:space="0" w:color="auto"/>
        <w:right w:val="none" w:sz="0" w:space="0" w:color="auto"/>
      </w:divBdr>
      <w:divsChild>
        <w:div w:id="1726175459">
          <w:marLeft w:val="0"/>
          <w:marRight w:val="0"/>
          <w:marTop w:val="0"/>
          <w:marBottom w:val="0"/>
          <w:divBdr>
            <w:top w:val="none" w:sz="0" w:space="0" w:color="auto"/>
            <w:left w:val="none" w:sz="0" w:space="0" w:color="auto"/>
            <w:bottom w:val="none" w:sz="0" w:space="0" w:color="auto"/>
            <w:right w:val="none" w:sz="0" w:space="0" w:color="auto"/>
          </w:divBdr>
          <w:divsChild>
            <w:div w:id="1240022763">
              <w:marLeft w:val="0"/>
              <w:marRight w:val="0"/>
              <w:marTop w:val="600"/>
              <w:marBottom w:val="600"/>
              <w:divBdr>
                <w:top w:val="single" w:sz="6" w:space="15" w:color="D8D8D8"/>
                <w:left w:val="none" w:sz="0" w:space="0" w:color="auto"/>
                <w:bottom w:val="single" w:sz="6" w:space="15" w:color="D8D8D8"/>
                <w:right w:val="none" w:sz="0" w:space="0" w:color="auto"/>
              </w:divBdr>
              <w:divsChild>
                <w:div w:id="227764974">
                  <w:marLeft w:val="0"/>
                  <w:marRight w:val="0"/>
                  <w:marTop w:val="0"/>
                  <w:marBottom w:val="0"/>
                  <w:divBdr>
                    <w:top w:val="none" w:sz="0" w:space="0" w:color="auto"/>
                    <w:left w:val="none" w:sz="0" w:space="0" w:color="auto"/>
                    <w:bottom w:val="none" w:sz="0" w:space="0" w:color="auto"/>
                    <w:right w:val="none" w:sz="0" w:space="0" w:color="auto"/>
                  </w:divBdr>
                  <w:divsChild>
                    <w:div w:id="704451944">
                      <w:marLeft w:val="0"/>
                      <w:marRight w:val="450"/>
                      <w:marTop w:val="0"/>
                      <w:marBottom w:val="0"/>
                      <w:divBdr>
                        <w:top w:val="none" w:sz="0" w:space="0" w:color="auto"/>
                        <w:left w:val="none" w:sz="0" w:space="0" w:color="auto"/>
                        <w:bottom w:val="none" w:sz="0" w:space="0" w:color="auto"/>
                        <w:right w:val="none" w:sz="0" w:space="0" w:color="auto"/>
                      </w:divBdr>
                    </w:div>
                    <w:div w:id="13831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53337">
      <w:bodyDiv w:val="1"/>
      <w:marLeft w:val="0"/>
      <w:marRight w:val="0"/>
      <w:marTop w:val="0"/>
      <w:marBottom w:val="0"/>
      <w:divBdr>
        <w:top w:val="none" w:sz="0" w:space="0" w:color="auto"/>
        <w:left w:val="none" w:sz="0" w:space="0" w:color="auto"/>
        <w:bottom w:val="none" w:sz="0" w:space="0" w:color="auto"/>
        <w:right w:val="none" w:sz="0" w:space="0" w:color="auto"/>
      </w:divBdr>
    </w:div>
    <w:div w:id="460927023">
      <w:bodyDiv w:val="1"/>
      <w:marLeft w:val="0"/>
      <w:marRight w:val="0"/>
      <w:marTop w:val="0"/>
      <w:marBottom w:val="0"/>
      <w:divBdr>
        <w:top w:val="none" w:sz="0" w:space="0" w:color="auto"/>
        <w:left w:val="none" w:sz="0" w:space="0" w:color="auto"/>
        <w:bottom w:val="none" w:sz="0" w:space="0" w:color="auto"/>
        <w:right w:val="none" w:sz="0" w:space="0" w:color="auto"/>
      </w:divBdr>
      <w:divsChild>
        <w:div w:id="1039476059">
          <w:marLeft w:val="0"/>
          <w:marRight w:val="0"/>
          <w:marTop w:val="0"/>
          <w:marBottom w:val="0"/>
          <w:divBdr>
            <w:top w:val="none" w:sz="0" w:space="0" w:color="auto"/>
            <w:left w:val="none" w:sz="0" w:space="0" w:color="auto"/>
            <w:bottom w:val="none" w:sz="0" w:space="0" w:color="auto"/>
            <w:right w:val="none" w:sz="0" w:space="0" w:color="auto"/>
          </w:divBdr>
          <w:divsChild>
            <w:div w:id="351733885">
              <w:marLeft w:val="0"/>
              <w:marRight w:val="0"/>
              <w:marTop w:val="600"/>
              <w:marBottom w:val="600"/>
              <w:divBdr>
                <w:top w:val="single" w:sz="6" w:space="15" w:color="D8D8D8"/>
                <w:left w:val="none" w:sz="0" w:space="0" w:color="auto"/>
                <w:bottom w:val="single" w:sz="6" w:space="15" w:color="D8D8D8"/>
                <w:right w:val="none" w:sz="0" w:space="0" w:color="auto"/>
              </w:divBdr>
              <w:divsChild>
                <w:div w:id="1156871667">
                  <w:marLeft w:val="0"/>
                  <w:marRight w:val="0"/>
                  <w:marTop w:val="0"/>
                  <w:marBottom w:val="0"/>
                  <w:divBdr>
                    <w:top w:val="none" w:sz="0" w:space="0" w:color="auto"/>
                    <w:left w:val="none" w:sz="0" w:space="0" w:color="auto"/>
                    <w:bottom w:val="none" w:sz="0" w:space="0" w:color="auto"/>
                    <w:right w:val="none" w:sz="0" w:space="0" w:color="auto"/>
                  </w:divBdr>
                  <w:divsChild>
                    <w:div w:id="867913035">
                      <w:marLeft w:val="0"/>
                      <w:marRight w:val="450"/>
                      <w:marTop w:val="0"/>
                      <w:marBottom w:val="0"/>
                      <w:divBdr>
                        <w:top w:val="none" w:sz="0" w:space="0" w:color="auto"/>
                        <w:left w:val="none" w:sz="0" w:space="0" w:color="auto"/>
                        <w:bottom w:val="none" w:sz="0" w:space="0" w:color="auto"/>
                        <w:right w:val="none" w:sz="0" w:space="0" w:color="auto"/>
                      </w:divBdr>
                    </w:div>
                    <w:div w:id="1602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87324">
      <w:bodyDiv w:val="1"/>
      <w:marLeft w:val="0"/>
      <w:marRight w:val="0"/>
      <w:marTop w:val="0"/>
      <w:marBottom w:val="0"/>
      <w:divBdr>
        <w:top w:val="none" w:sz="0" w:space="0" w:color="auto"/>
        <w:left w:val="none" w:sz="0" w:space="0" w:color="auto"/>
        <w:bottom w:val="none" w:sz="0" w:space="0" w:color="auto"/>
        <w:right w:val="none" w:sz="0" w:space="0" w:color="auto"/>
      </w:divBdr>
      <w:divsChild>
        <w:div w:id="1983775188">
          <w:marLeft w:val="0"/>
          <w:marRight w:val="0"/>
          <w:marTop w:val="0"/>
          <w:marBottom w:val="0"/>
          <w:divBdr>
            <w:top w:val="none" w:sz="0" w:space="0" w:color="auto"/>
            <w:left w:val="none" w:sz="0" w:space="0" w:color="auto"/>
            <w:bottom w:val="none" w:sz="0" w:space="0" w:color="auto"/>
            <w:right w:val="none" w:sz="0" w:space="0" w:color="auto"/>
          </w:divBdr>
          <w:divsChild>
            <w:div w:id="798764979">
              <w:marLeft w:val="0"/>
              <w:marRight w:val="0"/>
              <w:marTop w:val="600"/>
              <w:marBottom w:val="600"/>
              <w:divBdr>
                <w:top w:val="single" w:sz="6" w:space="15" w:color="D8D8D8"/>
                <w:left w:val="none" w:sz="0" w:space="0" w:color="auto"/>
                <w:bottom w:val="single" w:sz="6" w:space="15" w:color="D8D8D8"/>
                <w:right w:val="none" w:sz="0" w:space="0" w:color="auto"/>
              </w:divBdr>
              <w:divsChild>
                <w:div w:id="1446734143">
                  <w:marLeft w:val="0"/>
                  <w:marRight w:val="0"/>
                  <w:marTop w:val="0"/>
                  <w:marBottom w:val="0"/>
                  <w:divBdr>
                    <w:top w:val="none" w:sz="0" w:space="0" w:color="auto"/>
                    <w:left w:val="none" w:sz="0" w:space="0" w:color="auto"/>
                    <w:bottom w:val="none" w:sz="0" w:space="0" w:color="auto"/>
                    <w:right w:val="none" w:sz="0" w:space="0" w:color="auto"/>
                  </w:divBdr>
                  <w:divsChild>
                    <w:div w:id="1199271633">
                      <w:marLeft w:val="0"/>
                      <w:marRight w:val="450"/>
                      <w:marTop w:val="0"/>
                      <w:marBottom w:val="0"/>
                      <w:divBdr>
                        <w:top w:val="none" w:sz="0" w:space="0" w:color="auto"/>
                        <w:left w:val="none" w:sz="0" w:space="0" w:color="auto"/>
                        <w:bottom w:val="none" w:sz="0" w:space="0" w:color="auto"/>
                        <w:right w:val="none" w:sz="0" w:space="0" w:color="auto"/>
                      </w:divBdr>
                    </w:div>
                    <w:div w:id="21448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9974">
      <w:bodyDiv w:val="1"/>
      <w:marLeft w:val="0"/>
      <w:marRight w:val="0"/>
      <w:marTop w:val="0"/>
      <w:marBottom w:val="0"/>
      <w:divBdr>
        <w:top w:val="none" w:sz="0" w:space="0" w:color="auto"/>
        <w:left w:val="none" w:sz="0" w:space="0" w:color="auto"/>
        <w:bottom w:val="none" w:sz="0" w:space="0" w:color="auto"/>
        <w:right w:val="none" w:sz="0" w:space="0" w:color="auto"/>
      </w:divBdr>
    </w:div>
    <w:div w:id="978615073">
      <w:bodyDiv w:val="1"/>
      <w:marLeft w:val="0"/>
      <w:marRight w:val="0"/>
      <w:marTop w:val="0"/>
      <w:marBottom w:val="0"/>
      <w:divBdr>
        <w:top w:val="none" w:sz="0" w:space="0" w:color="auto"/>
        <w:left w:val="none" w:sz="0" w:space="0" w:color="auto"/>
        <w:bottom w:val="none" w:sz="0" w:space="0" w:color="auto"/>
        <w:right w:val="none" w:sz="0" w:space="0" w:color="auto"/>
      </w:divBdr>
      <w:divsChild>
        <w:div w:id="1888754952">
          <w:marLeft w:val="0"/>
          <w:marRight w:val="0"/>
          <w:marTop w:val="0"/>
          <w:marBottom w:val="0"/>
          <w:divBdr>
            <w:top w:val="none" w:sz="0" w:space="0" w:color="auto"/>
            <w:left w:val="none" w:sz="0" w:space="0" w:color="auto"/>
            <w:bottom w:val="none" w:sz="0" w:space="0" w:color="auto"/>
            <w:right w:val="none" w:sz="0" w:space="0" w:color="auto"/>
          </w:divBdr>
          <w:divsChild>
            <w:div w:id="475338536">
              <w:marLeft w:val="0"/>
              <w:marRight w:val="0"/>
              <w:marTop w:val="600"/>
              <w:marBottom w:val="600"/>
              <w:divBdr>
                <w:top w:val="single" w:sz="6" w:space="15" w:color="D8D8D8"/>
                <w:left w:val="none" w:sz="0" w:space="0" w:color="auto"/>
                <w:bottom w:val="single" w:sz="6" w:space="15" w:color="D8D8D8"/>
                <w:right w:val="none" w:sz="0" w:space="0" w:color="auto"/>
              </w:divBdr>
              <w:divsChild>
                <w:div w:id="582185919">
                  <w:marLeft w:val="0"/>
                  <w:marRight w:val="0"/>
                  <w:marTop w:val="0"/>
                  <w:marBottom w:val="0"/>
                  <w:divBdr>
                    <w:top w:val="none" w:sz="0" w:space="0" w:color="auto"/>
                    <w:left w:val="none" w:sz="0" w:space="0" w:color="auto"/>
                    <w:bottom w:val="none" w:sz="0" w:space="0" w:color="auto"/>
                    <w:right w:val="none" w:sz="0" w:space="0" w:color="auto"/>
                  </w:divBdr>
                  <w:divsChild>
                    <w:div w:id="77097376">
                      <w:marLeft w:val="0"/>
                      <w:marRight w:val="450"/>
                      <w:marTop w:val="0"/>
                      <w:marBottom w:val="0"/>
                      <w:divBdr>
                        <w:top w:val="none" w:sz="0" w:space="0" w:color="auto"/>
                        <w:left w:val="none" w:sz="0" w:space="0" w:color="auto"/>
                        <w:bottom w:val="none" w:sz="0" w:space="0" w:color="auto"/>
                        <w:right w:val="none" w:sz="0" w:space="0" w:color="auto"/>
                      </w:divBdr>
                    </w:div>
                    <w:div w:id="1436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28448">
      <w:bodyDiv w:val="1"/>
      <w:marLeft w:val="0"/>
      <w:marRight w:val="0"/>
      <w:marTop w:val="0"/>
      <w:marBottom w:val="0"/>
      <w:divBdr>
        <w:top w:val="none" w:sz="0" w:space="0" w:color="auto"/>
        <w:left w:val="none" w:sz="0" w:space="0" w:color="auto"/>
        <w:bottom w:val="none" w:sz="0" w:space="0" w:color="auto"/>
        <w:right w:val="none" w:sz="0" w:space="0" w:color="auto"/>
      </w:divBdr>
    </w:div>
    <w:div w:id="1524979719">
      <w:bodyDiv w:val="1"/>
      <w:marLeft w:val="0"/>
      <w:marRight w:val="0"/>
      <w:marTop w:val="0"/>
      <w:marBottom w:val="0"/>
      <w:divBdr>
        <w:top w:val="none" w:sz="0" w:space="0" w:color="auto"/>
        <w:left w:val="none" w:sz="0" w:space="0" w:color="auto"/>
        <w:bottom w:val="none" w:sz="0" w:space="0" w:color="auto"/>
        <w:right w:val="none" w:sz="0" w:space="0" w:color="auto"/>
      </w:divBdr>
      <w:divsChild>
        <w:div w:id="1128818958">
          <w:marLeft w:val="0"/>
          <w:marRight w:val="0"/>
          <w:marTop w:val="0"/>
          <w:marBottom w:val="0"/>
          <w:divBdr>
            <w:top w:val="none" w:sz="0" w:space="0" w:color="auto"/>
            <w:left w:val="none" w:sz="0" w:space="0" w:color="auto"/>
            <w:bottom w:val="none" w:sz="0" w:space="0" w:color="auto"/>
            <w:right w:val="none" w:sz="0" w:space="0" w:color="auto"/>
          </w:divBdr>
          <w:divsChild>
            <w:div w:id="979503223">
              <w:marLeft w:val="0"/>
              <w:marRight w:val="0"/>
              <w:marTop w:val="600"/>
              <w:marBottom w:val="600"/>
              <w:divBdr>
                <w:top w:val="single" w:sz="6" w:space="15" w:color="D8D8D8"/>
                <w:left w:val="none" w:sz="0" w:space="0" w:color="auto"/>
                <w:bottom w:val="single" w:sz="6" w:space="15" w:color="D8D8D8"/>
                <w:right w:val="none" w:sz="0" w:space="0" w:color="auto"/>
              </w:divBdr>
              <w:divsChild>
                <w:div w:id="1615861346">
                  <w:marLeft w:val="0"/>
                  <w:marRight w:val="0"/>
                  <w:marTop w:val="0"/>
                  <w:marBottom w:val="0"/>
                  <w:divBdr>
                    <w:top w:val="none" w:sz="0" w:space="0" w:color="auto"/>
                    <w:left w:val="none" w:sz="0" w:space="0" w:color="auto"/>
                    <w:bottom w:val="none" w:sz="0" w:space="0" w:color="auto"/>
                    <w:right w:val="none" w:sz="0" w:space="0" w:color="auto"/>
                  </w:divBdr>
                  <w:divsChild>
                    <w:div w:id="1671834607">
                      <w:marLeft w:val="0"/>
                      <w:marRight w:val="450"/>
                      <w:marTop w:val="0"/>
                      <w:marBottom w:val="0"/>
                      <w:divBdr>
                        <w:top w:val="none" w:sz="0" w:space="0" w:color="auto"/>
                        <w:left w:val="none" w:sz="0" w:space="0" w:color="auto"/>
                        <w:bottom w:val="none" w:sz="0" w:space="0" w:color="auto"/>
                        <w:right w:val="none" w:sz="0" w:space="0" w:color="auto"/>
                      </w:divBdr>
                    </w:div>
                    <w:div w:id="1940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6175">
      <w:bodyDiv w:val="1"/>
      <w:marLeft w:val="0"/>
      <w:marRight w:val="0"/>
      <w:marTop w:val="0"/>
      <w:marBottom w:val="0"/>
      <w:divBdr>
        <w:top w:val="none" w:sz="0" w:space="0" w:color="auto"/>
        <w:left w:val="none" w:sz="0" w:space="0" w:color="auto"/>
        <w:bottom w:val="none" w:sz="0" w:space="0" w:color="auto"/>
        <w:right w:val="none" w:sz="0" w:space="0" w:color="auto"/>
      </w:divBdr>
    </w:div>
    <w:div w:id="1768381271">
      <w:bodyDiv w:val="1"/>
      <w:marLeft w:val="0"/>
      <w:marRight w:val="0"/>
      <w:marTop w:val="0"/>
      <w:marBottom w:val="0"/>
      <w:divBdr>
        <w:top w:val="none" w:sz="0" w:space="0" w:color="auto"/>
        <w:left w:val="none" w:sz="0" w:space="0" w:color="auto"/>
        <w:bottom w:val="none" w:sz="0" w:space="0" w:color="auto"/>
        <w:right w:val="none" w:sz="0" w:space="0" w:color="auto"/>
      </w:divBdr>
    </w:div>
    <w:div w:id="1778913365">
      <w:bodyDiv w:val="1"/>
      <w:marLeft w:val="0"/>
      <w:marRight w:val="0"/>
      <w:marTop w:val="0"/>
      <w:marBottom w:val="0"/>
      <w:divBdr>
        <w:top w:val="none" w:sz="0" w:space="0" w:color="auto"/>
        <w:left w:val="none" w:sz="0" w:space="0" w:color="auto"/>
        <w:bottom w:val="none" w:sz="0" w:space="0" w:color="auto"/>
        <w:right w:val="none" w:sz="0" w:space="0" w:color="auto"/>
      </w:divBdr>
    </w:div>
    <w:div w:id="19909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11" Type="http://schemas.openxmlformats.org/officeDocument/2006/relationships/image" Target="media/image5.png"/><Relationship Id="rId5" Type="http://schemas.openxmlformats.org/officeDocument/2006/relationships/hyperlink" Target="https://matplotlib.or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 k</dc:creator>
  <cp:keywords/>
  <dc:description/>
  <cp:lastModifiedBy>saile k</cp:lastModifiedBy>
  <cp:revision>5</cp:revision>
  <dcterms:created xsi:type="dcterms:W3CDTF">2023-01-25T08:23:00Z</dcterms:created>
  <dcterms:modified xsi:type="dcterms:W3CDTF">2023-01-25T09:16:00Z</dcterms:modified>
</cp:coreProperties>
</file>