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5EC" w:rsidRPr="00E57B8B" w:rsidRDefault="008475EC" w:rsidP="008475EC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p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1960"/>
        <w:gridCol w:w="3779"/>
        <w:gridCol w:w="1288"/>
        <w:gridCol w:w="1781"/>
      </w:tblGrid>
      <w:tr w:rsidR="008475EC" w:rsidRPr="00E57B8B" w:rsidTr="00AE442E">
        <w:trPr>
          <w:trHeight w:val="593"/>
        </w:trPr>
        <w:tc>
          <w:tcPr>
            <w:tcW w:w="76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64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796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90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5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8475EC" w:rsidRPr="00E57B8B" w:rsidTr="00AE442E">
        <w:tc>
          <w:tcPr>
            <w:tcW w:w="76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4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796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290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 w:rsidR="008475EC" w:rsidRPr="00E57B8B" w:rsidTr="00AE442E">
        <w:tc>
          <w:tcPr>
            <w:tcW w:w="76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4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796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290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8475EC" w:rsidRPr="00E57B8B" w:rsidTr="00AE442E">
        <w:tc>
          <w:tcPr>
            <w:tcW w:w="76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64" w:type="dxa"/>
            <w:vAlign w:val="center"/>
          </w:tcPr>
          <w:p w:rsidR="008475EC" w:rsidRPr="00E57B8B" w:rsidRDefault="00E7143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3796" w:type="dxa"/>
            <w:vAlign w:val="center"/>
          </w:tcPr>
          <w:p w:rsidR="008475EC" w:rsidRPr="00E57B8B" w:rsidRDefault="008475EC" w:rsidP="00E714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request will be accepted by the </w:t>
            </w:r>
            <w:r w:rsidR="00E7143C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1290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8475EC" w:rsidRPr="00E57B8B" w:rsidRDefault="008475EC" w:rsidP="008475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request</w:t>
            </w:r>
            <w:r w:rsidR="00E7143C">
              <w:rPr>
                <w:rFonts w:ascii="Times New Roman" w:hAnsi="Times New Roman" w:cs="Times New Roman"/>
              </w:rPr>
              <w:t xml:space="preserve"> will be accepted by the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7143C">
              <w:rPr>
                <w:rFonts w:ascii="Times New Roman" w:hAnsi="Times New Roman" w:cs="Times New Roman"/>
              </w:rPr>
              <w:t>random forest other</w:t>
            </w:r>
            <w:r>
              <w:rPr>
                <w:rFonts w:ascii="Times New Roman" w:hAnsi="Times New Roman" w:cs="Times New Roman"/>
              </w:rPr>
              <w:t>wise its failed</w:t>
            </w:r>
          </w:p>
        </w:tc>
      </w:tr>
      <w:tr w:rsidR="008475EC" w:rsidRPr="00E57B8B" w:rsidTr="00AE442E">
        <w:tc>
          <w:tcPr>
            <w:tcW w:w="76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64" w:type="dxa"/>
            <w:vAlign w:val="center"/>
          </w:tcPr>
          <w:p w:rsidR="008475EC" w:rsidRPr="00E57B8B" w:rsidRDefault="00E7143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7143C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3796" w:type="dxa"/>
            <w:vAlign w:val="center"/>
          </w:tcPr>
          <w:p w:rsidR="008475EC" w:rsidRPr="00E57B8B" w:rsidRDefault="00E7143C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request will be accepted by the </w:t>
            </w:r>
            <w:r w:rsidRPr="00E7143C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1290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8475EC" w:rsidRPr="00E57B8B" w:rsidRDefault="00E7143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request will be accepted by the  </w:t>
            </w:r>
            <w:r w:rsidRPr="00E7143C">
              <w:rPr>
                <w:rFonts w:ascii="Times New Roman" w:hAnsi="Times New Roman" w:cs="Times New Roman"/>
              </w:rPr>
              <w:t>Decision Tree</w:t>
            </w:r>
            <w:r>
              <w:rPr>
                <w:rFonts w:ascii="Times New Roman" w:hAnsi="Times New Roman" w:cs="Times New Roman"/>
              </w:rPr>
              <w:t xml:space="preserve"> other</w:t>
            </w:r>
            <w:r>
              <w:rPr>
                <w:rFonts w:ascii="Times New Roman" w:hAnsi="Times New Roman" w:cs="Times New Roman"/>
              </w:rPr>
              <w:t>wise its failed</w:t>
            </w:r>
          </w:p>
        </w:tc>
      </w:tr>
      <w:tr w:rsidR="008475EC" w:rsidRPr="00E57B8B" w:rsidTr="00AE442E">
        <w:tc>
          <w:tcPr>
            <w:tcW w:w="76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64" w:type="dxa"/>
            <w:vAlign w:val="center"/>
          </w:tcPr>
          <w:p w:rsidR="008475EC" w:rsidRPr="00E57B8B" w:rsidRDefault="00E7143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7143C">
              <w:rPr>
                <w:rFonts w:ascii="Times New Roman" w:hAnsi="Times New Roman" w:cs="Times New Roman"/>
              </w:rPr>
              <w:t>Naive Bayes</w:t>
            </w:r>
            <w:r>
              <w:rPr>
                <w:rFonts w:ascii="Times New Roman" w:hAnsi="Times New Roman" w:cs="Times New Roman"/>
              </w:rPr>
              <w:t xml:space="preserve"> and</w:t>
            </w:r>
            <w:r>
              <w:t xml:space="preserve"> </w:t>
            </w:r>
            <w:r w:rsidRPr="00E7143C">
              <w:rPr>
                <w:rFonts w:ascii="Times New Roman" w:hAnsi="Times New Roman" w:cs="Times New Roman"/>
              </w:rPr>
              <w:t>Gradient Boosting</w:t>
            </w:r>
          </w:p>
        </w:tc>
        <w:tc>
          <w:tcPr>
            <w:tcW w:w="3796" w:type="dxa"/>
            <w:vAlign w:val="center"/>
          </w:tcPr>
          <w:p w:rsidR="008475EC" w:rsidRPr="00E57B8B" w:rsidRDefault="00E7143C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request will be accepted by the random forest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7143C">
              <w:rPr>
                <w:rFonts w:ascii="Times New Roman" w:hAnsi="Times New Roman" w:cs="Times New Roman"/>
              </w:rPr>
              <w:t>Naive Bayes</w:t>
            </w:r>
            <w:r>
              <w:rPr>
                <w:rFonts w:ascii="Times New Roman" w:hAnsi="Times New Roman" w:cs="Times New Roman"/>
              </w:rPr>
              <w:t xml:space="preserve"> and</w:t>
            </w:r>
            <w:r>
              <w:t xml:space="preserve"> </w:t>
            </w:r>
            <w:r w:rsidRPr="00E7143C">
              <w:rPr>
                <w:rFonts w:ascii="Times New Roman" w:hAnsi="Times New Roman" w:cs="Times New Roman"/>
              </w:rPr>
              <w:t>Gradient Boosting</w:t>
            </w:r>
          </w:p>
        </w:tc>
        <w:tc>
          <w:tcPr>
            <w:tcW w:w="1290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2F3DB9" w:rsidRPr="00AE442E" w:rsidRDefault="00E7143C" w:rsidP="00AE442E">
            <w:pPr>
              <w:pStyle w:val="Heading2"/>
              <w:outlineLvl w:val="1"/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 w:rsidRPr="00E7143C"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 xml:space="preserve">The request will be accepted by </w:t>
            </w:r>
            <w:proofErr w:type="gramStart"/>
            <w:r w:rsidRPr="00E7143C"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 xml:space="preserve">the  </w:t>
            </w:r>
            <w:r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Naive</w:t>
            </w:r>
            <w:proofErr w:type="gramEnd"/>
            <w:r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 xml:space="preserve"> Bayes and </w:t>
            </w:r>
            <w:proofErr w:type="spellStart"/>
            <w:r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Gradient</w:t>
            </w:r>
            <w:r w:rsidRPr="00E7143C"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Boosting</w:t>
            </w:r>
            <w:proofErr w:type="spellEnd"/>
            <w:r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 xml:space="preserve"> otherwise its </w:t>
            </w:r>
            <w:bookmarkStart w:id="0" w:name="_GoBack"/>
            <w:bookmarkEnd w:id="0"/>
            <w:r w:rsidRPr="00E7143C"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failed</w:t>
            </w:r>
          </w:p>
        </w:tc>
      </w:tr>
      <w:tr w:rsidR="008475EC" w:rsidRPr="00E57B8B" w:rsidTr="00AE442E">
        <w:tc>
          <w:tcPr>
            <w:tcW w:w="76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64" w:type="dxa"/>
            <w:vAlign w:val="center"/>
          </w:tcPr>
          <w:p w:rsidR="008475EC" w:rsidRPr="00E57B8B" w:rsidRDefault="002F3DB9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dataset by user</w:t>
            </w:r>
          </w:p>
        </w:tc>
        <w:tc>
          <w:tcPr>
            <w:tcW w:w="3796" w:type="dxa"/>
            <w:vAlign w:val="center"/>
          </w:tcPr>
          <w:p w:rsidR="008475EC" w:rsidRPr="00E57B8B" w:rsidRDefault="002F3DB9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set will be displayed by the user</w:t>
            </w:r>
          </w:p>
        </w:tc>
        <w:tc>
          <w:tcPr>
            <w:tcW w:w="1290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8475EC" w:rsidRPr="00E57B8B" w:rsidRDefault="002F3DB9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8475EC" w:rsidRPr="00E57B8B" w:rsidTr="00AE442E">
        <w:trPr>
          <w:trHeight w:val="940"/>
        </w:trPr>
        <w:tc>
          <w:tcPr>
            <w:tcW w:w="76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64" w:type="dxa"/>
            <w:vAlign w:val="center"/>
          </w:tcPr>
          <w:p w:rsidR="008475EC" w:rsidRPr="00E57B8B" w:rsidRDefault="00AE442E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classification</w:t>
            </w:r>
          </w:p>
        </w:tc>
        <w:tc>
          <w:tcPr>
            <w:tcW w:w="3796" w:type="dxa"/>
            <w:vAlign w:val="center"/>
          </w:tcPr>
          <w:p w:rsidR="008475EC" w:rsidRPr="00E57B8B" w:rsidRDefault="00AE442E" w:rsidP="00AE44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reviews with true results</w:t>
            </w:r>
          </w:p>
        </w:tc>
        <w:tc>
          <w:tcPr>
            <w:tcW w:w="1290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8475EC" w:rsidRPr="00E57B8B" w:rsidRDefault="00AE442E" w:rsidP="00AE44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8475EC" w:rsidRPr="00E57B8B" w:rsidTr="00AE442E">
        <w:trPr>
          <w:trHeight w:val="118"/>
        </w:trPr>
        <w:tc>
          <w:tcPr>
            <w:tcW w:w="768" w:type="dxa"/>
            <w:vAlign w:val="center"/>
          </w:tcPr>
          <w:p w:rsidR="008475EC" w:rsidRPr="00E57B8B" w:rsidRDefault="00AE442E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64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Calculate accuracy</w:t>
            </w:r>
            <w:r w:rsidR="00E31BE3">
              <w:rPr>
                <w:rFonts w:ascii="Times New Roman" w:hAnsi="Times New Roman" w:cs="Times New Roman"/>
              </w:rPr>
              <w:t xml:space="preserve"> </w:t>
            </w:r>
            <w:r w:rsidR="00E7143C">
              <w:rPr>
                <w:rFonts w:ascii="Times New Roman" w:hAnsi="Times New Roman" w:cs="Times New Roman"/>
              </w:rPr>
              <w:t xml:space="preserve">macro </w:t>
            </w:r>
            <w:proofErr w:type="spellStart"/>
            <w:r w:rsidR="00E7143C">
              <w:rPr>
                <w:rFonts w:ascii="Times New Roman" w:hAnsi="Times New Roman" w:cs="Times New Roman"/>
              </w:rPr>
              <w:t>avg</w:t>
            </w:r>
            <w:proofErr w:type="spellEnd"/>
            <w:r w:rsidR="00E7143C">
              <w:rPr>
                <w:rFonts w:ascii="Times New Roman" w:hAnsi="Times New Roman" w:cs="Times New Roman"/>
              </w:rPr>
              <w:t xml:space="preserve"> and </w:t>
            </w:r>
            <w:r w:rsidR="00E7143C" w:rsidRPr="00E7143C">
              <w:rPr>
                <w:rFonts w:ascii="Times New Roman" w:hAnsi="Times New Roman" w:cs="Times New Roman"/>
              </w:rPr>
              <w:t xml:space="preserve">weighted </w:t>
            </w:r>
            <w:proofErr w:type="spellStart"/>
            <w:r w:rsidR="00E7143C" w:rsidRPr="00E7143C">
              <w:rPr>
                <w:rFonts w:ascii="Times New Roman" w:hAnsi="Times New Roman" w:cs="Times New Roman"/>
              </w:rPr>
              <w:t>avg</w:t>
            </w:r>
            <w:proofErr w:type="spellEnd"/>
          </w:p>
        </w:tc>
        <w:tc>
          <w:tcPr>
            <w:tcW w:w="3796" w:type="dxa"/>
            <w:vAlign w:val="center"/>
          </w:tcPr>
          <w:p w:rsidR="008475EC" w:rsidRPr="00E57B8B" w:rsidRDefault="00E7143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macro </w:t>
            </w:r>
            <w:proofErr w:type="spellStart"/>
            <w:r>
              <w:rPr>
                <w:rFonts w:ascii="Times New Roman" w:hAnsi="Times New Roman" w:cs="Times New Roman"/>
              </w:rPr>
              <w:t>avg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</w:t>
            </w:r>
            <w:r w:rsidRPr="00E7143C">
              <w:rPr>
                <w:rFonts w:ascii="Times New Roman" w:hAnsi="Times New Roman" w:cs="Times New Roman"/>
              </w:rPr>
              <w:t xml:space="preserve">weighted </w:t>
            </w:r>
            <w:proofErr w:type="spellStart"/>
            <w:r w:rsidRPr="00E7143C">
              <w:rPr>
                <w:rFonts w:ascii="Times New Roman" w:hAnsi="Times New Roman" w:cs="Times New Roman"/>
              </w:rPr>
              <w:t>avg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8475EC">
              <w:rPr>
                <w:rFonts w:ascii="Times New Roman" w:hAnsi="Times New Roman" w:cs="Times New Roman"/>
              </w:rPr>
              <w:t>calculated</w:t>
            </w:r>
          </w:p>
        </w:tc>
        <w:tc>
          <w:tcPr>
            <w:tcW w:w="1290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8475EC" w:rsidRPr="00E57B8B" w:rsidRDefault="00E7143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macro </w:t>
            </w:r>
            <w:proofErr w:type="spellStart"/>
            <w:r>
              <w:rPr>
                <w:rFonts w:ascii="Times New Roman" w:hAnsi="Times New Roman" w:cs="Times New Roman"/>
              </w:rPr>
              <w:t>avg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</w:t>
            </w:r>
            <w:r w:rsidRPr="00E7143C">
              <w:rPr>
                <w:rFonts w:ascii="Times New Roman" w:hAnsi="Times New Roman" w:cs="Times New Roman"/>
              </w:rPr>
              <w:t xml:space="preserve">weighted </w:t>
            </w:r>
            <w:proofErr w:type="spellStart"/>
            <w:r w:rsidRPr="00E7143C">
              <w:rPr>
                <w:rFonts w:ascii="Times New Roman" w:hAnsi="Times New Roman" w:cs="Times New Roman"/>
              </w:rPr>
              <w:t>avg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E31BE3">
              <w:rPr>
                <w:rFonts w:ascii="Times New Roman" w:hAnsi="Times New Roman" w:cs="Times New Roman"/>
              </w:rPr>
              <w:t>not displayed failed</w:t>
            </w:r>
          </w:p>
        </w:tc>
      </w:tr>
      <w:tr w:rsidR="008475EC" w:rsidRPr="00E57B8B" w:rsidTr="00AE442E">
        <w:tc>
          <w:tcPr>
            <w:tcW w:w="768" w:type="dxa"/>
            <w:vAlign w:val="center"/>
          </w:tcPr>
          <w:p w:rsidR="008475EC" w:rsidRPr="00E57B8B" w:rsidRDefault="00AE442E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64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796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290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8475EC" w:rsidRPr="00E57B8B" w:rsidTr="00AE442E">
        <w:tc>
          <w:tcPr>
            <w:tcW w:w="76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E442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64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796" w:type="dxa"/>
            <w:vAlign w:val="center"/>
          </w:tcPr>
          <w:p w:rsidR="008475EC" w:rsidRPr="00E57B8B" w:rsidRDefault="008475EC" w:rsidP="00937B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290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</w:tbl>
    <w:p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p w:rsidR="00C9543C" w:rsidRPr="002A7749" w:rsidRDefault="00C9543C" w:rsidP="002A7749"/>
    <w:sectPr w:rsidR="00C9543C" w:rsidRPr="002A7749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7749"/>
    <w:rsid w:val="002A2CDE"/>
    <w:rsid w:val="002A7749"/>
    <w:rsid w:val="002F3DB9"/>
    <w:rsid w:val="003300BD"/>
    <w:rsid w:val="006A2895"/>
    <w:rsid w:val="006C152C"/>
    <w:rsid w:val="008475EC"/>
    <w:rsid w:val="00AE442E"/>
    <w:rsid w:val="00C9543C"/>
    <w:rsid w:val="00DD2479"/>
    <w:rsid w:val="00E31BE3"/>
    <w:rsid w:val="00E7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6F791A-8E89-4D31-A87B-0C19C39B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7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User</cp:lastModifiedBy>
  <cp:revision>12</cp:revision>
  <dcterms:created xsi:type="dcterms:W3CDTF">2022-01-11T09:20:00Z</dcterms:created>
  <dcterms:modified xsi:type="dcterms:W3CDTF">2022-08-21T22:12:00Z</dcterms:modified>
</cp:coreProperties>
</file>