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100"/>
              <w:left w:type="dxa" w:w="200"/>
              <w:bottom w:type="dxa" w:w="100"/>
              <w:right w:type="dxa" w:w="200"/>
            </w:tcMar>
          </w:tcPr>
          <w:p>
            <w:pPr>
              <w:jc w:val="center"/>
            </w:pPr>
            <w:r>
              <w:rPr>
                <w:rFonts w:ascii="Times New Roman" w:cs="Times New Roman" w:eastAsia="Times New Roman" w:hAnsi="Times New Roman"/>
                <w:b/>
                <w:bCs/>
                <w:sz w:val="28"/>
                <w:szCs w:val="28"/>
              </w:rPr>
              <w:t xml:space="preserve">Koneru Lakshmaiah Education Foundation</w:t>
            </w:r>
          </w:p>
          <w:p>
            <w:pPr>
              <w:jc w:val="center"/>
            </w:pPr>
            <w:r>
              <w:rPr>
                <w:rFonts w:ascii="Times New Roman" w:cs="Times New Roman" w:eastAsia="Times New Roman" w:hAnsi="Times New Roman"/>
                <w:sz w:val="18"/>
                <w:szCs w:val="18"/>
              </w:rPr>
              <w:t xml:space="preserve">(Deemed to be University estd. u/s 3 of the UGC Act, 1956)</w:t>
            </w:r>
          </w:p>
          <w:p>
            <w:pPr>
              <w:jc w:val="center"/>
            </w:pPr>
            <w:r>
              <w:rPr>
                <w:rFonts w:ascii="Times New Roman" w:cs="Times New Roman" w:eastAsia="Times New Roman" w:hAnsi="Times New Roman"/>
                <w:sz w:val="18"/>
                <w:szCs w:val="18"/>
              </w:rPr>
              <w:t xml:space="preserve">Off-Campus: Bachupally-Gandimaisamma Road, Bowrampet, Hyderabad, Telangana - 500 043.</w:t>
            </w:r>
          </w:p>
          <w:p>
            <w:pPr>
              <w:jc w:val="center"/>
            </w:pPr>
            <w:r>
              <w:rPr>
                <w:rFonts w:ascii="Times New Roman" w:cs="Times New Roman" w:eastAsia="Times New Roman" w:hAnsi="Times New Roman"/>
                <w:sz w:val="18"/>
                <w:szCs w:val="18"/>
              </w:rPr>
              <w:t xml:space="preserve">Phone No: 7815926816, www.klh.edu.in</w:t>
            </w:r>
          </w:p>
        </w:tc>
      </w:tr>
    </w:tbl>
    <w:p>
      <w:pPr>
        <w:spacing w:after="160" w:before="160"/>
        <w:jc w:val="center"/>
      </w:pPr>
      <w:r>
        <w:rPr>
          <w:rFonts w:ascii="Times New Roman" w:cs="Times New Roman" w:eastAsia="Times New Roman" w:hAnsi="Times New Roman"/>
          <w:b/>
          <w:bCs/>
          <w:sz w:val="24"/>
          <w:szCs w:val="24"/>
          <w:u w:val="single"/>
        </w:rPr>
        <w:t xml:space="preserve">STUDENT CASE STUDY EXECUTION REPORT</w:t>
      </w:r>
    </w:p>
    <w:p>
      <w:pPr>
        <w:spacing w:after="80" w:before="80"/>
      </w:pPr>
      <w:r>
        <w:rPr>
          <w:rFonts w:ascii="Times New Roman" w:cs="Times New Roman" w:eastAsia="Times New Roman" w:hAnsi="Times New Roman"/>
          <w:b w:val="false"/>
          <w:b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bCs/>
                <w:sz w:val="20"/>
                <w:szCs w:val="20"/>
              </w:rPr>
              <w:t xml:space="preserve">Department</w:t>
            </w:r>
          </w:p>
        </w:tc>
        <w:tc>
          <w:tcPr>
            <w:tcW w:type="dxa" w:w="68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0"/>
                <w:szCs w:val="20"/>
              </w:rPr>
              <w:t xml:space="preserve">FED</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bCs/>
                <w:sz w:val="20"/>
                <w:szCs w:val="20"/>
              </w:rPr>
              <w:t xml:space="preserve">Subject</w:t>
            </w:r>
          </w:p>
        </w:tc>
        <w:tc>
          <w:tcPr>
            <w:tcW w:type="dxa" w:w="68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0"/>
                <w:szCs w:val="20"/>
              </w:rPr>
              <w:t xml:space="preserve">DSA-2</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bCs/>
                <w:sz w:val="20"/>
                <w:szCs w:val="20"/>
              </w:rPr>
              <w:t xml:space="preserve">Academic Year</w:t>
            </w:r>
          </w:p>
        </w:tc>
        <w:tc>
          <w:tcPr>
            <w:tcW w:type="dxa" w:w="68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0"/>
                <w:szCs w:val="20"/>
              </w:rPr>
              <w:t xml:space="preserve">I-III Semester (2025-26)</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bCs/>
                <w:sz w:val="20"/>
                <w:szCs w:val="20"/>
              </w:rPr>
              <w:t xml:space="preserve">Faculty Name</w:t>
            </w:r>
          </w:p>
        </w:tc>
        <w:tc>
          <w:tcPr>
            <w:tcW w:type="dxa" w:w="68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0"/>
                <w:szCs w:val="20"/>
              </w:rPr>
              <w:t xml:space="preserve"/>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bCs/>
                <w:sz w:val="20"/>
                <w:szCs w:val="20"/>
              </w:rPr>
              <w:t xml:space="preserve">Student Name</w:t>
            </w:r>
          </w:p>
        </w:tc>
        <w:tc>
          <w:tcPr>
            <w:tcW w:type="dxa" w:w="68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0"/>
                <w:szCs w:val="20"/>
              </w:rPr>
              <w:t xml:space="preserve"/>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bCs/>
                <w:sz w:val="20"/>
                <w:szCs w:val="20"/>
              </w:rPr>
              <w:t xml:space="preserve">Roll Number</w:t>
            </w:r>
          </w:p>
        </w:tc>
        <w:tc>
          <w:tcPr>
            <w:tcW w:type="dxa" w:w="68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0"/>
                <w:szCs w:val="20"/>
              </w:rPr>
              <w:t xml:space="preserve"/>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bCs/>
                <w:sz w:val="20"/>
                <w:szCs w:val="20"/>
              </w:rPr>
              <w:t xml:space="preserve">Branch</w:t>
            </w:r>
          </w:p>
        </w:tc>
        <w:tc>
          <w:tcPr>
            <w:tcW w:type="dxa" w:w="68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0"/>
                <w:szCs w:val="20"/>
              </w:rPr>
              <w:t xml:space="preserve"/>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bCs/>
                <w:sz w:val="20"/>
                <w:szCs w:val="20"/>
              </w:rPr>
              <w:t xml:space="preserve">Course Outcome</w:t>
            </w:r>
          </w:p>
        </w:tc>
        <w:tc>
          <w:tcPr>
            <w:tcW w:type="dxa" w:w="68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0"/>
                <w:szCs w:val="20"/>
              </w:rPr>
              <w:t xml:space="preserve">CO1</w:t>
            </w:r>
          </w:p>
        </w:tc>
      </w:tr>
    </w:tbl>
    <w:p>
      <w:pPr>
        <w:spacing w:after="80" w:before="80"/>
      </w:pPr>
      <w:r>
        <w:rPr>
          <w:rFonts w:ascii="Times New Roman" w:cs="Times New Roman" w:eastAsia="Times New Roman" w:hAnsi="Times New Roman"/>
          <w:b w:val="false"/>
          <w:bCs w:val="false"/>
          <w:sz w:val="20"/>
          <w:szCs w:val="20"/>
        </w:rPr>
        <w:t xml:space="preserve"/>
      </w:r>
    </w:p>
    <w:p>
      <w:pPr>
        <w:spacing w:after="80" w:before="80"/>
      </w:pPr>
      <w:r>
        <w:rPr>
          <w:rFonts w:ascii="Times New Roman" w:cs="Times New Roman" w:eastAsia="Times New Roman" w:hAnsi="Times New Roman"/>
          <w:b/>
          <w:bCs/>
          <w:sz w:val="20"/>
          <w:szCs w:val="20"/>
        </w:rPr>
        <w:t xml:space="preserve">Case Study Topic:   LinkedIn User Profile Search using AVL Tree</w:t>
      </w:r>
    </w:p>
    <w:p>
      <w:pPr>
        <w:spacing w:after="80" w:before="80"/>
      </w:pPr>
      <w:r>
        <w:rPr>
          <w:rFonts w:ascii="Times New Roman" w:cs="Times New Roman" w:eastAsia="Times New Roman" w:hAnsi="Times New Roman"/>
          <w:b w:val="false"/>
          <w:bCs w:val="false"/>
          <w:sz w:val="20"/>
          <w:szCs w:val="20"/>
        </w:rPr>
        <w:t xml:space="preserve"/>
      </w:r>
    </w:p>
    <w:p>
      <w:pPr>
        <w:spacing w:after="80" w:before="80"/>
      </w:pPr>
      <w:r>
        <w:rPr>
          <w:rFonts w:ascii="Times New Roman" w:cs="Times New Roman" w:eastAsia="Times New Roman" w:hAnsi="Times New Roman"/>
          <w:b/>
          <w:bCs/>
          <w:sz w:val="20"/>
          <w:szCs w:val="20"/>
        </w:rPr>
        <w:t xml:space="preserve">Work Done Summary:</w:t>
      </w:r>
    </w:p>
    <w:p>
      <w:pPr>
        <w:spacing w:after="80" w:before="80"/>
      </w:pPr>
      <w:r>
        <w:rPr>
          <w:rFonts w:ascii="Times New Roman" w:cs="Times New Roman" w:eastAsia="Times New Roman" w:hAnsi="Times New Roman"/>
          <w:b w:val="false"/>
          <w:bCs w:val="false"/>
          <w:sz w:val="20"/>
          <w:szCs w:val="20"/>
        </w:rPr>
        <w:t xml:space="preserve">In this case study, we implemented a self-balancing AVL Tree to simulate LinkedIn's user profile search system. The tree stores UserIDs in sorted order and performs automatic LL and RR rotations whenever the balance factor of any node exceeds [-1, 0, +1]. We inserted 11 user profiles, verified in-order traversal, performed search operations for existing and non-existing UserIDs, and analyzed time complexity.</w:t>
      </w:r>
    </w:p>
    <w:p>
      <w:pPr>
        <w:spacing w:after="80" w:before="80"/>
      </w:pPr>
      <w:r>
        <w:rPr>
          <w:rFonts w:ascii="Times New Roman" w:cs="Times New Roman" w:eastAsia="Times New Roman" w:hAnsi="Times New Roman"/>
          <w:b w:val="false"/>
          <w:bCs w:val="false"/>
          <w:sz w:val="20"/>
          <w:szCs w:val="20"/>
        </w:rPr>
        <w:t xml:space="preserve"/>
      </w:r>
    </w:p>
    <w:p>
      <w:pPr>
        <w:spacing w:after="80" w:before="80"/>
      </w:pPr>
      <w:r>
        <w:rPr>
          <w:rFonts w:ascii="Times New Roman" w:cs="Times New Roman" w:eastAsia="Times New Roman" w:hAnsi="Times New Roman"/>
          <w:b/>
          <w:bCs/>
          <w:sz w:val="20"/>
          <w:szCs w:val="20"/>
        </w:rPr>
        <w:t xml:space="preserve">Implementation Details:</w:t>
      </w:r>
    </w:p>
    <w:p>
      <w:pPr>
        <w:spacing w:after="60" w:before="60"/>
      </w:pPr>
      <w:r>
        <w:rPr>
          <w:rFonts w:ascii="Times New Roman" w:cs="Times New Roman" w:eastAsia="Times New Roman" w:hAnsi="Times New Roman"/>
          <w:sz w:val="20"/>
          <w:szCs w:val="20"/>
        </w:rPr>
        <w:t xml:space="preserve">1. Inserted 11 LinkedIn users (IDs: 1005 to 1090) into AVL Tree.</w:t>
      </w:r>
    </w:p>
    <w:p>
      <w:pPr>
        <w:spacing w:after="60" w:before="60"/>
      </w:pPr>
      <w:r>
        <w:rPr>
          <w:rFonts w:ascii="Times New Roman" w:cs="Times New Roman" w:eastAsia="Times New Roman" w:hAnsi="Times New Roman"/>
          <w:sz w:val="20"/>
          <w:szCs w:val="20"/>
        </w:rPr>
        <w:t xml:space="preserve">2. Maintained balance using LL, RR, LR, and RL rotations after each insert.</w:t>
      </w:r>
    </w:p>
    <w:p>
      <w:pPr>
        <w:spacing w:after="60" w:before="60"/>
      </w:pPr>
      <w:r>
        <w:rPr>
          <w:rFonts w:ascii="Times New Roman" w:cs="Times New Roman" w:eastAsia="Times New Roman" w:hAnsi="Times New Roman"/>
          <w:sz w:val="20"/>
          <w:szCs w:val="20"/>
        </w:rPr>
        <w:t xml:space="preserve">3. In-order traversal returns all users sorted by UserID.</w:t>
      </w:r>
    </w:p>
    <w:p>
      <w:pPr>
        <w:spacing w:after="60" w:before="60"/>
      </w:pPr>
      <w:r>
        <w:rPr>
          <w:rFonts w:ascii="Times New Roman" w:cs="Times New Roman" w:eastAsia="Times New Roman" w:hAnsi="Times New Roman"/>
          <w:sz w:val="20"/>
          <w:szCs w:val="20"/>
        </w:rPr>
        <w:t xml:space="preserve">4. Search performed for IDs 1030 (found), 1075 (found), 1099 (not found).</w:t>
      </w:r>
    </w:p>
    <w:p>
      <w:pPr>
        <w:spacing w:after="60" w:before="60"/>
      </w:pPr>
      <w:r>
        <w:rPr>
          <w:rFonts w:ascii="Times New Roman" w:cs="Times New Roman" w:eastAsia="Times New Roman" w:hAnsi="Times New Roman"/>
          <w:sz w:val="20"/>
          <w:szCs w:val="20"/>
        </w:rPr>
        <w:t xml:space="preserve">5. Balance factor (bf) and height (h) printed for every node.</w:t>
      </w:r>
    </w:p>
    <w:p>
      <w:pPr>
        <w:spacing w:after="60" w:before="60"/>
      </w:pPr>
      <w:r>
        <w:rPr>
          <w:rFonts w:ascii="Times New Roman" w:cs="Times New Roman" w:eastAsia="Times New Roman" w:hAnsi="Times New Roman"/>
          <w:sz w:val="20"/>
          <w:szCs w:val="20"/>
        </w:rPr>
        <w:t xml:space="preserve">6. Compared AVL O(log n) search vs O(n) unsorted list for LinkedIn scale.</w:t>
      </w:r>
    </w:p>
    <w:p>
      <w:pPr>
        <w:spacing w:after="80" w:before="80"/>
      </w:pPr>
      <w:r>
        <w:rPr>
          <w:rFonts w:ascii="Times New Roman" w:cs="Times New Roman" w:eastAsia="Times New Roman" w:hAnsi="Times New Roman"/>
          <w:b w:val="false"/>
          <w:bCs w:val="false"/>
          <w:sz w:val="20"/>
          <w:szCs w:val="20"/>
        </w:rPr>
        <w:t xml:space="preserve"/>
      </w:r>
    </w:p>
    <w:p>
      <w:pPr>
        <w:spacing w:after="80" w:before="80"/>
      </w:pPr>
      <w:r>
        <w:rPr>
          <w:rFonts w:ascii="Times New Roman" w:cs="Times New Roman" w:eastAsia="Times New Roman" w:hAnsi="Times New Roman"/>
          <w:b/>
          <w:bCs/>
          <w:sz w:val="20"/>
          <w:szCs w:val="20"/>
        </w:rPr>
        <w:t xml:space="preserve">Result:  Screenshots / Output</w:t>
      </w:r>
    </w:p>
    <w:p>
      <w:pPr>
        <w:spacing w:after="80" w:before="80"/>
      </w:pPr>
      <w:r>
        <w:rPr>
          <w:rFonts w:ascii="Times New Roman" w:cs="Times New Roman" w:eastAsia="Times New Roman" w:hAnsi="Times New Roman"/>
          <w:b w:val="false"/>
          <w:bCs w:val="false"/>
          <w:sz w:val="20"/>
          <w:szCs w:val="20"/>
        </w:rPr>
        <w:t xml:space="preserve"/>
      </w:r>
    </w:p>
    <w:p>
      <w:pPr>
        <w:spacing w:after="20" w:before="20"/>
      </w:pPr>
      <w:r>
        <w:rPr>
          <w:rFonts w:ascii="Courier New" w:cs="Courier New" w:eastAsia="Courier New" w:hAnsi="Courier New"/>
          <w:sz w:val="16"/>
          <w:szCs w:val="16"/>
        </w:rPr>
        <w:t xml:space="preserve">=== CO1: LinkedIn User Search - AVL Tree ===</w:t>
      </w:r>
    </w:p>
    <w:p>
      <w:pPr>
        <w:spacing w:after="20" w:before="20"/>
      </w:pPr>
      <w:r>
        <w:rPr>
          <w:rFonts w:ascii="Courier New" w:cs="Courier New" w:eastAsia="Courier New" w:hAnsi="Courier New"/>
          <w:sz w:val="16"/>
          <w:szCs w:val="16"/>
        </w:rPr>
        <w:t xml:space="preserve"/>
      </w:r>
    </w:p>
    <w:p>
      <w:pPr>
        <w:spacing w:after="20" w:before="20"/>
      </w:pPr>
      <w:r>
        <w:rPr>
          <w:rFonts w:ascii="Courier New" w:cs="Courier New" w:eastAsia="Courier New" w:hAnsi="Courier New"/>
          <w:sz w:val="16"/>
          <w:szCs w:val="16"/>
        </w:rPr>
        <w:t xml:space="preserve">--- Inserting 11 Users ---</w:t>
      </w:r>
    </w:p>
    <w:p>
      <w:pPr>
        <w:spacing w:after="20" w:before="20"/>
      </w:pPr>
      <w:r>
        <w:rPr>
          <w:rFonts w:ascii="Courier New" w:cs="Courier New" w:eastAsia="Courier New" w:hAnsi="Courier New"/>
          <w:sz w:val="16"/>
          <w:szCs w:val="16"/>
        </w:rPr>
        <w:t xml:space="preserve">Insert: 1045 | Arjun</w:t>
      </w:r>
    </w:p>
    <w:p>
      <w:pPr>
        <w:spacing w:after="20" w:before="20"/>
      </w:pPr>
      <w:r>
        <w:rPr>
          <w:rFonts w:ascii="Courier New" w:cs="Courier New" w:eastAsia="Courier New" w:hAnsi="Courier New"/>
          <w:sz w:val="16"/>
          <w:szCs w:val="16"/>
        </w:rPr>
        <w:t xml:space="preserve">Insert: 1020 | Priya</w:t>
      </w:r>
    </w:p>
    <w:p>
      <w:pPr>
        <w:spacing w:after="20" w:before="20"/>
      </w:pPr>
      <w:r>
        <w:rPr>
          <w:rFonts w:ascii="Courier New" w:cs="Courier New" w:eastAsia="Courier New" w:hAnsi="Courier New"/>
          <w:sz w:val="16"/>
          <w:szCs w:val="16"/>
        </w:rPr>
        <w:t xml:space="preserve">Insert: 1070 | Rahul</w:t>
      </w:r>
    </w:p>
    <w:p>
      <w:pPr>
        <w:spacing w:after="20" w:before="20"/>
      </w:pPr>
      <w:r>
        <w:rPr>
          <w:rFonts w:ascii="Courier New" w:cs="Courier New" w:eastAsia="Courier New" w:hAnsi="Courier New"/>
          <w:sz w:val="16"/>
          <w:szCs w:val="16"/>
        </w:rPr>
        <w:t xml:space="preserve">Insert: 1010 | Sneha</w:t>
      </w:r>
    </w:p>
    <w:p>
      <w:pPr>
        <w:spacing w:after="20" w:before="20"/>
      </w:pPr>
      <w:r>
        <w:rPr>
          <w:rFonts w:ascii="Courier New" w:cs="Courier New" w:eastAsia="Courier New" w:hAnsi="Courier New"/>
          <w:sz w:val="16"/>
          <w:szCs w:val="16"/>
        </w:rPr>
        <w:t xml:space="preserve">Insert: 1030 | Kiran</w:t>
      </w:r>
    </w:p>
    <w:p>
      <w:pPr>
        <w:spacing w:after="20" w:before="20"/>
      </w:pPr>
      <w:r>
        <w:rPr>
          <w:rFonts w:ascii="Courier New" w:cs="Courier New" w:eastAsia="Courier New" w:hAnsi="Courier New"/>
          <w:sz w:val="16"/>
          <w:szCs w:val="16"/>
        </w:rPr>
        <w:t xml:space="preserve">Insert: 1060 | Divya</w:t>
      </w:r>
    </w:p>
    <w:p>
      <w:pPr>
        <w:spacing w:after="20" w:before="20"/>
      </w:pPr>
      <w:r>
        <w:rPr>
          <w:rFonts w:ascii="Courier New" w:cs="Courier New" w:eastAsia="Courier New" w:hAnsi="Courier New"/>
          <w:sz w:val="16"/>
          <w:szCs w:val="16"/>
        </w:rPr>
        <w:t xml:space="preserve">Insert: 1080 | Amit</w:t>
      </w:r>
    </w:p>
    <w:p>
      <w:pPr>
        <w:spacing w:after="20" w:before="20"/>
      </w:pPr>
      <w:r>
        <w:rPr>
          <w:rFonts w:ascii="Courier New" w:cs="Courier New" w:eastAsia="Courier New" w:hAnsi="Courier New"/>
          <w:sz w:val="16"/>
          <w:szCs w:val="16"/>
        </w:rPr>
        <w:t xml:space="preserve">Insert: 1005 | Lakshmi</w:t>
      </w:r>
    </w:p>
    <w:p>
      <w:pPr>
        <w:spacing w:after="20" w:before="20"/>
      </w:pPr>
      <w:r>
        <w:rPr>
          <w:rFonts w:ascii="Courier New" w:cs="Courier New" w:eastAsia="Courier New" w:hAnsi="Courier New"/>
          <w:sz w:val="16"/>
          <w:szCs w:val="16"/>
        </w:rPr>
        <w:t xml:space="preserve">Insert: 1015 | Rohan</w:t>
      </w:r>
    </w:p>
    <w:p>
      <w:pPr>
        <w:spacing w:after="20" w:before="20"/>
      </w:pPr>
      <w:r>
        <w:rPr>
          <w:rFonts w:ascii="Courier New" w:cs="Courier New" w:eastAsia="Courier New" w:hAnsi="Courier New"/>
          <w:sz w:val="16"/>
          <w:szCs w:val="16"/>
        </w:rPr>
        <w:t xml:space="preserve">Insert: 1075 | Meera</w:t>
      </w:r>
    </w:p>
    <w:p>
      <w:pPr>
        <w:spacing w:after="20" w:before="20"/>
      </w:pPr>
      <w:r>
        <w:rPr>
          <w:rFonts w:ascii="Courier New" w:cs="Courier New" w:eastAsia="Courier New" w:hAnsi="Courier New"/>
          <w:sz w:val="16"/>
          <w:szCs w:val="16"/>
        </w:rPr>
        <w:t xml:space="preserve">Insert: 1090 | Vikram</w:t>
      </w:r>
    </w:p>
    <w:p>
      <w:pPr>
        <w:spacing w:after="20" w:before="20"/>
      </w:pPr>
      <w:r>
        <w:rPr>
          <w:rFonts w:ascii="Courier New" w:cs="Courier New" w:eastAsia="Courier New" w:hAnsi="Courier New"/>
          <w:sz w:val="16"/>
          <w:szCs w:val="16"/>
        </w:rPr>
        <w:t xml:space="preserve"/>
      </w:r>
    </w:p>
    <w:p>
      <w:pPr>
        <w:spacing w:after="20" w:before="20"/>
      </w:pPr>
      <w:r>
        <w:rPr>
          <w:rFonts w:ascii="Courier New" w:cs="Courier New" w:eastAsia="Courier New" w:hAnsi="Courier New"/>
          <w:sz w:val="16"/>
          <w:szCs w:val="16"/>
        </w:rPr>
        <w:t xml:space="preserve">--- In-Order Traversal (Sorted by ID) ---</w:t>
      </w:r>
    </w:p>
    <w:p>
      <w:pPr>
        <w:spacing w:after="20" w:before="20"/>
      </w:pPr>
      <w:r>
        <w:rPr>
          <w:rFonts w:ascii="Courier New" w:cs="Courier New" w:eastAsia="Courier New" w:hAnsi="Courier New"/>
          <w:sz w:val="16"/>
          <w:szCs w:val="16"/>
        </w:rPr>
        <w:t xml:space="preserve">  ID: 1005   | Lakshmi | h=1 | bf=0</w:t>
      </w:r>
    </w:p>
    <w:p>
      <w:pPr>
        <w:spacing w:after="20" w:before="20"/>
      </w:pPr>
      <w:r>
        <w:rPr>
          <w:rFonts w:ascii="Courier New" w:cs="Courier New" w:eastAsia="Courier New" w:hAnsi="Courier New"/>
          <w:sz w:val="16"/>
          <w:szCs w:val="16"/>
        </w:rPr>
        <w:t xml:space="preserve">  ID: 1010   | Sneha   | h=2 | bf=0</w:t>
      </w:r>
    </w:p>
    <w:p>
      <w:pPr>
        <w:spacing w:after="20" w:before="20"/>
      </w:pPr>
      <w:r>
        <w:rPr>
          <w:rFonts w:ascii="Courier New" w:cs="Courier New" w:eastAsia="Courier New" w:hAnsi="Courier New"/>
          <w:sz w:val="16"/>
          <w:szCs w:val="16"/>
        </w:rPr>
        <w:t xml:space="preserve">  ID: 1015   | Rohan   | h=1 | bf=0</w:t>
      </w:r>
    </w:p>
    <w:p>
      <w:pPr>
        <w:spacing w:after="20" w:before="20"/>
      </w:pPr>
      <w:r>
        <w:rPr>
          <w:rFonts w:ascii="Courier New" w:cs="Courier New" w:eastAsia="Courier New" w:hAnsi="Courier New"/>
          <w:sz w:val="16"/>
          <w:szCs w:val="16"/>
        </w:rPr>
        <w:t xml:space="preserve">  ID: 1020   | Priya   | h=3 | bf=1</w:t>
      </w:r>
    </w:p>
    <w:p>
      <w:pPr>
        <w:spacing w:after="20" w:before="20"/>
      </w:pPr>
      <w:r>
        <w:rPr>
          <w:rFonts w:ascii="Courier New" w:cs="Courier New" w:eastAsia="Courier New" w:hAnsi="Courier New"/>
          <w:sz w:val="16"/>
          <w:szCs w:val="16"/>
        </w:rPr>
        <w:t xml:space="preserve">  ID: 1030   | Kiran   | h=1 | bf=0</w:t>
      </w:r>
    </w:p>
    <w:p>
      <w:pPr>
        <w:spacing w:after="20" w:before="20"/>
      </w:pPr>
      <w:r>
        <w:rPr>
          <w:rFonts w:ascii="Courier New" w:cs="Courier New" w:eastAsia="Courier New" w:hAnsi="Courier New"/>
          <w:sz w:val="16"/>
          <w:szCs w:val="16"/>
        </w:rPr>
        <w:t xml:space="preserve">  ID: 1045   | Arjun   | h=4 | bf=0</w:t>
      </w:r>
    </w:p>
    <w:p>
      <w:pPr>
        <w:spacing w:after="20" w:before="20"/>
      </w:pPr>
      <w:r>
        <w:rPr>
          <w:rFonts w:ascii="Courier New" w:cs="Courier New" w:eastAsia="Courier New" w:hAnsi="Courier New"/>
          <w:sz w:val="16"/>
          <w:szCs w:val="16"/>
        </w:rPr>
        <w:t xml:space="preserve">  ID: 1060   | Divya   | h=1 | bf=0</w:t>
      </w:r>
    </w:p>
    <w:p>
      <w:pPr>
        <w:spacing w:after="20" w:before="20"/>
      </w:pPr>
      <w:r>
        <w:rPr>
          <w:rFonts w:ascii="Courier New" w:cs="Courier New" w:eastAsia="Courier New" w:hAnsi="Courier New"/>
          <w:sz w:val="16"/>
          <w:szCs w:val="16"/>
        </w:rPr>
        <w:t xml:space="preserve">  ID: 1070   | Rahul   | h=3 | bf=-1</w:t>
      </w:r>
    </w:p>
    <w:p>
      <w:pPr>
        <w:spacing w:after="20" w:before="20"/>
      </w:pPr>
      <w:r>
        <w:rPr>
          <w:rFonts w:ascii="Courier New" w:cs="Courier New" w:eastAsia="Courier New" w:hAnsi="Courier New"/>
          <w:sz w:val="16"/>
          <w:szCs w:val="16"/>
        </w:rPr>
        <w:t xml:space="preserve">  ID: 1075   | Meera   | h=1 | bf=0</w:t>
      </w:r>
    </w:p>
    <w:p>
      <w:pPr>
        <w:spacing w:after="20" w:before="20"/>
      </w:pPr>
      <w:r>
        <w:rPr>
          <w:rFonts w:ascii="Courier New" w:cs="Courier New" w:eastAsia="Courier New" w:hAnsi="Courier New"/>
          <w:sz w:val="16"/>
          <w:szCs w:val="16"/>
        </w:rPr>
        <w:t xml:space="preserve">  ID: 1080   | Amit    | h=2 | bf=0</w:t>
      </w:r>
    </w:p>
    <w:p>
      <w:pPr>
        <w:spacing w:after="20" w:before="20"/>
      </w:pPr>
      <w:r>
        <w:rPr>
          <w:rFonts w:ascii="Courier New" w:cs="Courier New" w:eastAsia="Courier New" w:hAnsi="Courier New"/>
          <w:sz w:val="16"/>
          <w:szCs w:val="16"/>
        </w:rPr>
        <w:t xml:space="preserve">  ID: 1090   | Vikram  | h=1 | bf=0</w:t>
      </w:r>
    </w:p>
    <w:p>
      <w:pPr>
        <w:spacing w:after="20" w:before="20"/>
      </w:pPr>
      <w:r>
        <w:rPr>
          <w:rFonts w:ascii="Courier New" w:cs="Courier New" w:eastAsia="Courier New" w:hAnsi="Courier New"/>
          <w:sz w:val="16"/>
          <w:szCs w:val="16"/>
        </w:rPr>
        <w:t xml:space="preserve"/>
      </w:r>
    </w:p>
    <w:p>
      <w:pPr>
        <w:spacing w:after="20" w:before="20"/>
      </w:pPr>
      <w:r>
        <w:rPr>
          <w:rFonts w:ascii="Courier New" w:cs="Courier New" w:eastAsia="Courier New" w:hAnsi="Courier New"/>
          <w:sz w:val="16"/>
          <w:szCs w:val="16"/>
        </w:rPr>
        <w:t xml:space="preserve">--- Search ---</w:t>
      </w:r>
    </w:p>
    <w:p>
      <w:pPr>
        <w:spacing w:after="20" w:before="20"/>
      </w:pPr>
      <w:r>
        <w:rPr>
          <w:rFonts w:ascii="Courier New" w:cs="Courier New" w:eastAsia="Courier New" w:hAnsi="Courier New"/>
          <w:sz w:val="16"/>
          <w:szCs w:val="16"/>
        </w:rPr>
        <w:t xml:space="preserve">FOUND: 1030 | Kiran</w:t>
      </w:r>
    </w:p>
    <w:p>
      <w:pPr>
        <w:spacing w:after="20" w:before="20"/>
      </w:pPr>
      <w:r>
        <w:rPr>
          <w:rFonts w:ascii="Courier New" w:cs="Courier New" w:eastAsia="Courier New" w:hAnsi="Courier New"/>
          <w:sz w:val="16"/>
          <w:szCs w:val="16"/>
        </w:rPr>
        <w:t xml:space="preserve">FOUND: 1075 | Meera</w:t>
      </w:r>
    </w:p>
    <w:p>
      <w:pPr>
        <w:spacing w:after="20" w:before="20"/>
      </w:pPr>
      <w:r>
        <w:rPr>
          <w:rFonts w:ascii="Courier New" w:cs="Courier New" w:eastAsia="Courier New" w:hAnsi="Courier New"/>
          <w:sz w:val="16"/>
          <w:szCs w:val="16"/>
        </w:rPr>
        <w:t xml:space="preserve">NOT FOUND: 1099</w:t>
      </w:r>
    </w:p>
    <w:p>
      <w:pPr>
        <w:spacing w:after="20" w:before="20"/>
      </w:pPr>
      <w:r>
        <w:rPr>
          <w:rFonts w:ascii="Courier New" w:cs="Courier New" w:eastAsia="Courier New" w:hAnsi="Courier New"/>
          <w:sz w:val="16"/>
          <w:szCs w:val="16"/>
        </w:rPr>
        <w:t xml:space="preserve"/>
      </w:r>
    </w:p>
    <w:p>
      <w:pPr>
        <w:spacing w:after="20" w:before="20"/>
      </w:pPr>
      <w:r>
        <w:rPr>
          <w:rFonts w:ascii="Courier New" w:cs="Courier New" w:eastAsia="Courier New" w:hAnsi="Courier New"/>
          <w:sz w:val="16"/>
          <w:szCs w:val="16"/>
        </w:rPr>
        <w:t xml:space="preserve">--- Time Complexity ---</w:t>
      </w:r>
    </w:p>
    <w:p>
      <w:pPr>
        <w:spacing w:after="20" w:before="20"/>
      </w:pPr>
      <w:r>
        <w:rPr>
          <w:rFonts w:ascii="Courier New" w:cs="Courier New" w:eastAsia="Courier New" w:hAnsi="Courier New"/>
          <w:sz w:val="16"/>
          <w:szCs w:val="16"/>
        </w:rPr>
        <w:t xml:space="preserve">  Insert / Delete / Search : O(log n)</w:t>
      </w:r>
    </w:p>
    <w:p>
      <w:pPr>
        <w:spacing w:after="20" w:before="20"/>
      </w:pPr>
      <w:r>
        <w:rPr>
          <w:rFonts w:ascii="Courier New" w:cs="Courier New" w:eastAsia="Courier New" w:hAnsi="Courier New"/>
          <w:sz w:val="16"/>
          <w:szCs w:val="16"/>
        </w:rPr>
        <w:t xml:space="preserve">  Space                    : O(n)</w:t>
      </w:r>
    </w:p>
    <w:p>
      <w:pPr>
        <w:spacing w:after="20" w:before="20"/>
      </w:pPr>
      <w:r>
        <w:rPr>
          <w:rFonts w:ascii="Courier New" w:cs="Courier New" w:eastAsia="Courier New" w:hAnsi="Courier New"/>
          <w:sz w:val="16"/>
          <w:szCs w:val="16"/>
        </w:rPr>
        <w:t xml:space="preserve"/>
      </w:r>
    </w:p>
    <w:p>
      <w:pPr>
        <w:spacing w:after="20" w:before="20"/>
      </w:pPr>
      <w:r>
        <w:rPr>
          <w:rFonts w:ascii="Courier New" w:cs="Courier New" w:eastAsia="Courier New" w:hAnsi="Courier New"/>
          <w:sz w:val="16"/>
          <w:szCs w:val="16"/>
        </w:rPr>
        <w:t xml:space="preserve">Conclusion: AVL Tree ensures O(log n) search for LinkedIn's</w:t>
      </w:r>
    </w:p>
    <w:p>
      <w:pPr>
        <w:spacing w:after="20" w:before="20"/>
      </w:pPr>
      <w:r>
        <w:rPr>
          <w:rFonts w:ascii="Courier New" w:cs="Courier New" w:eastAsia="Courier New" w:hAnsi="Courier New"/>
          <w:sz w:val="16"/>
          <w:szCs w:val="16"/>
        </w:rPr>
        <w:t xml:space="preserve">millions of user profiles via self-balancing rotations.</w:t>
      </w:r>
    </w:p>
    <w:p>
      <w:pPr>
        <w:spacing w:after="80" w:before="80"/>
      </w:pPr>
      <w:r>
        <w:rPr>
          <w:rFonts w:ascii="Times New Roman" w:cs="Times New Roman" w:eastAsia="Times New Roman" w:hAnsi="Times New Roman"/>
          <w:b w:val="false"/>
          <w:bCs w:val="false"/>
          <w:sz w:val="20"/>
          <w:szCs w:val="20"/>
        </w:rPr>
        <w:t xml:space="preserve"/>
      </w:r>
    </w:p>
    <w:p>
      <w:pPr>
        <w:spacing w:after="80" w:before="80"/>
      </w:pPr>
      <w:r>
        <w:rPr>
          <w:rFonts w:ascii="Times New Roman" w:cs="Times New Roman" w:eastAsia="Times New Roman" w:hAnsi="Times New Roman"/>
          <w:b/>
          <w:bCs/>
          <w:sz w:val="20"/>
          <w:szCs w:val="20"/>
        </w:rPr>
        <w:t xml:space="preserve">Conclusion:</w:t>
      </w:r>
    </w:p>
    <w:p>
      <w:pPr>
        <w:spacing w:after="80" w:before="80"/>
      </w:pPr>
      <w:r>
        <w:rPr>
          <w:rFonts w:ascii="Times New Roman" w:cs="Times New Roman" w:eastAsia="Times New Roman" w:hAnsi="Times New Roman"/>
          <w:b w:val="false"/>
          <w:bCs w:val="false"/>
          <w:sz w:val="20"/>
          <w:szCs w:val="20"/>
        </w:rPr>
        <w:t xml:space="preserve">The AVL Tree maintained correct balance factors at all nodes after inserting 11 LinkedIn users. In-order traversal returned all UserIDs in sorted order. Search correctly identified existing users and reported not-found for invalid IDs. AVL Tree is ideal for LinkedIn's user indexing due to guaranteed O(log n) performance via automatic rotations.</w:t>
      </w:r>
    </w:p>
    <w:p>
      <w:pPr>
        <w:spacing w:after="80" w:before="80"/>
      </w:pPr>
      <w:r>
        <w:rPr>
          <w:rFonts w:ascii="Times New Roman" w:cs="Times New Roman" w:eastAsia="Times New Roman" w:hAnsi="Times New Roman"/>
          <w:b w:val="false"/>
          <w:bCs w:val="false"/>
          <w:sz w:val="20"/>
          <w:szCs w:val="20"/>
        </w:rPr>
        <w:t xml:space="preserve"/>
      </w:r>
    </w:p>
    <w:p>
      <w:pPr>
        <w:spacing w:after="80" w:before="80"/>
      </w:pPr>
      <w:r>
        <w:rPr>
          <w:rFonts w:ascii="Times New Roman" w:cs="Times New Roman" w:eastAsia="Times New Roman" w:hAnsi="Times New Roman"/>
          <w:b w:val="false"/>
          <w:bCs w:val="false"/>
          <w:sz w:val="20"/>
          <w:szCs w:val="20"/>
        </w:rPr>
        <w:t xml:space="preserve">Time Complexity:</w:t>
      </w:r>
    </w:p>
    <w:p>
      <w:pPr>
        <w:spacing w:after="60" w:before="60"/>
      </w:pPr>
      <w:r>
        <w:rPr>
          <w:rFonts w:ascii="Times New Roman" w:cs="Times New Roman" w:eastAsia="Times New Roman" w:hAnsi="Times New Roman"/>
          <w:sz w:val="20"/>
          <w:szCs w:val="20"/>
        </w:rPr>
        <w:t xml:space="preserve">•  Insert / Delete / Search: O(log n)</w:t>
      </w:r>
    </w:p>
    <w:p>
      <w:pPr>
        <w:spacing w:after="60" w:before="60"/>
      </w:pPr>
      <w:r>
        <w:rPr>
          <w:rFonts w:ascii="Times New Roman" w:cs="Times New Roman" w:eastAsia="Times New Roman" w:hAnsi="Times New Roman"/>
          <w:sz w:val="20"/>
          <w:szCs w:val="20"/>
        </w:rPr>
        <w:t xml:space="preserve">•  Space Complexity: O(n)</w:t>
      </w:r>
    </w:p>
    <w:p>
      <w:pPr>
        <w:spacing w:after="80" w:before="80"/>
      </w:pPr>
      <w:r>
        <w:rPr>
          <w:rFonts w:ascii="Times New Roman" w:cs="Times New Roman" w:eastAsia="Times New Roman" w:hAnsi="Times New Roman"/>
          <w:b w:val="false"/>
          <w:bCs w:val="false"/>
          <w:sz w:val="20"/>
          <w:szCs w:val="20"/>
        </w:rPr>
        <w:t xml:space="preserve"/>
      </w:r>
    </w:p>
    <w:p>
      <w:pPr>
        <w:spacing w:after="80" w:before="80"/>
      </w:pPr>
      <w:r>
        <w:rPr>
          <w:rFonts w:ascii="Times New Roman" w:cs="Times New Roman" w:eastAsia="Times New Roman" w:hAnsi="Times New Roman"/>
          <w:b/>
          <w:bCs/>
          <w:sz w:val="20"/>
          <w:szCs w:val="20"/>
        </w:rPr>
        <w:t xml:space="preserve">GitHub Link:</w:t>
      </w:r>
    </w:p>
    <w:p>
      <w:pPr>
        <w:spacing w:after="80" w:before="80"/>
      </w:pPr>
      <w:r>
        <w:rPr>
          <w:rFonts w:ascii="Times New Roman" w:cs="Times New Roman" w:eastAsia="Times New Roman" w:hAnsi="Times New Roman"/>
          <w:b w:val="false"/>
          <w:bCs w:val="false"/>
          <w:sz w:val="20"/>
          <w:szCs w:val="20"/>
        </w:rPr>
        <w:t xml:space="preserve">https://github.com/[your-username]/linkedin-dsa2-casestudies/blob/main/LinkedInAVLTree.java</w:t>
      </w:r>
    </w:p>
    <w:p>
      <w:pPr>
        <w:spacing w:after="80" w:before="80"/>
      </w:pPr>
      <w:r>
        <w:rPr>
          <w:rFonts w:ascii="Times New Roman" w:cs="Times New Roman" w:eastAsia="Times New Roman" w:hAnsi="Times New Roman"/>
          <w:b w:val="false"/>
          <w:bCs w:val="false"/>
          <w:sz w:val="20"/>
          <w:szCs w:val="20"/>
        </w:rPr>
        <w:t xml:space="preserve"/>
      </w:r>
    </w:p>
    <w:p>
      <w:pPr>
        <w:spacing w:after="80" w:before="80"/>
      </w:pPr>
      <w:r>
        <w:rPr>
          <w:rFonts w:ascii="Times New Roman" w:cs="Times New Roman" w:eastAsia="Times New Roman" w:hAnsi="Times New Roman"/>
          <w:b w:val="false"/>
          <w:b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bCs/>
                <w:sz w:val="20"/>
                <w:szCs w:val="20"/>
              </w:rPr>
              <w:t xml:space="preserve">Student Signature</w:t>
            </w:r>
          </w:p>
        </w:tc>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bCs/>
                <w:sz w:val="20"/>
                <w:szCs w:val="20"/>
              </w:rPr>
              <w:t xml:space="preserve">Faculty Signature</w:t>
            </w:r>
          </w:p>
        </w:tc>
      </w:tr>
      <w:tr>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80" w:before="80"/>
            </w:pPr>
            <w:r>
              <w:rPr>
                <w:rFonts w:ascii="Times New Roman" w:cs="Times New Roman" w:eastAsia="Times New Roman" w:hAnsi="Times New Roman"/>
                <w:b w:val="false"/>
                <w:bCs w:val="false"/>
                <w:sz w:val="20"/>
                <w:szCs w:val="20"/>
              </w:rPr>
              <w:t xml:space="preserve"/>
            </w:r>
          </w:p>
          <w:p>
            <w:pPr>
              <w:spacing w:after="80" w:before="80"/>
            </w:pPr>
            <w:r>
              <w:rPr>
                <w:rFonts w:ascii="Times New Roman" w:cs="Times New Roman" w:eastAsia="Times New Roman" w:hAnsi="Times New Roman"/>
                <w:b w:val="false"/>
                <w:bCs w:val="false"/>
                <w:sz w:val="20"/>
                <w:szCs w:val="20"/>
              </w:rPr>
              <w:t xml:space="preserve"/>
            </w:r>
          </w:p>
          <w:p>
            <w:pPr>
              <w:spacing w:after="80" w:before="80"/>
            </w:pPr>
            <w:r>
              <w:rPr>
                <w:rFonts w:ascii="Times New Roman" w:cs="Times New Roman" w:eastAsia="Times New Roman" w:hAnsi="Times New Roman"/>
                <w:b w:val="false"/>
                <w:bCs w:val="false"/>
                <w:sz w:val="20"/>
                <w:szCs w:val="20"/>
              </w:rPr>
              <w:t xml:space="preserve"/>
            </w:r>
          </w:p>
        </w:tc>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80" w:before="80"/>
            </w:pPr>
            <w:r>
              <w:rPr>
                <w:rFonts w:ascii="Times New Roman" w:cs="Times New Roman" w:eastAsia="Times New Roman" w:hAnsi="Times New Roman"/>
                <w:b w:val="false"/>
                <w:bCs w:val="false"/>
                <w:sz w:val="20"/>
                <w:szCs w:val="20"/>
              </w:rPr>
              <w:t xml:space="preserve"/>
            </w:r>
          </w:p>
          <w:p>
            <w:pPr>
              <w:spacing w:after="80" w:before="80"/>
            </w:pPr>
            <w:r>
              <w:rPr>
                <w:rFonts w:ascii="Times New Roman" w:cs="Times New Roman" w:eastAsia="Times New Roman" w:hAnsi="Times New Roman"/>
                <w:b w:val="false"/>
                <w:bCs w:val="false"/>
                <w:sz w:val="20"/>
                <w:szCs w:val="20"/>
              </w:rPr>
              <w:t xml:space="preserve"/>
            </w:r>
          </w:p>
          <w:p>
            <w:pPr>
              <w:spacing w:after="80" w:before="80"/>
            </w:pPr>
            <w:r>
              <w:rPr>
                <w:rFonts w:ascii="Times New Roman" w:cs="Times New Roman" w:eastAsia="Times New Roman" w:hAnsi="Times New Roman"/>
                <w:b w:val="false"/>
                <w:bCs w:val="false"/>
                <w:sz w:val="20"/>
                <w:szCs w:val="20"/>
              </w:rPr>
              <w:t xml:space="preserve"/>
            </w:r>
          </w:p>
        </w:tc>
      </w:tr>
    </w:tbl>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2026-06-02T07:20:45.001Z</dcterms:created>
  <dcterms:modified xsi:type="dcterms:W3CDTF">2026-06-02T07:20:45.016Z</dcterms:modified>
</cp:coreProperties>
</file>

<file path=docProps/custom.xml><?xml version="1.0" encoding="utf-8"?>
<Properties xmlns="http://schemas.openxmlformats.org/officeDocument/2006/custom-properties" xmlns:vt="http://schemas.openxmlformats.org/officeDocument/2006/docPropsVTypes"/>
</file>