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29FE" w14:textId="77777777" w:rsidR="00536FDF" w:rsidRDefault="00000000">
      <w:pPr>
        <w:spacing w:before="2000"/>
        <w:jc w:val="center"/>
      </w:pPr>
      <w:r>
        <w:rPr>
          <w:b/>
          <w:sz w:val="36"/>
        </w:rPr>
        <w:t>INTERNSHIP PROJECT REPORT</w:t>
      </w:r>
    </w:p>
    <w:p w14:paraId="6E40C61E" w14:textId="77777777" w:rsidR="00536FDF" w:rsidRDefault="00000000">
      <w:pPr>
        <w:jc w:val="center"/>
      </w:pPr>
      <w:r>
        <w:rPr>
          <w:b/>
          <w:sz w:val="28"/>
        </w:rPr>
        <w:t>ON</w:t>
      </w:r>
    </w:p>
    <w:p w14:paraId="45FD6CBA" w14:textId="77777777" w:rsidR="00536FDF" w:rsidRDefault="00000000">
      <w:pPr>
        <w:jc w:val="center"/>
      </w:pPr>
      <w:r>
        <w:rPr>
          <w:b/>
          <w:sz w:val="44"/>
        </w:rPr>
        <w:t>MEDICAL STORE MANAGEMENT SYSTEM</w:t>
      </w:r>
    </w:p>
    <w:p w14:paraId="2640F0EA" w14:textId="77777777" w:rsidR="00536FDF" w:rsidRDefault="00000000">
      <w:pPr>
        <w:jc w:val="center"/>
      </w:pPr>
      <w:r>
        <w:rPr>
          <w:sz w:val="28"/>
        </w:rPr>
        <w:br/>
        <w:t>Bachelor of Computer Applications (BCA)</w:t>
      </w:r>
      <w:r>
        <w:rPr>
          <w:sz w:val="28"/>
        </w:rPr>
        <w:br/>
      </w:r>
      <w:r>
        <w:rPr>
          <w:sz w:val="26"/>
        </w:rPr>
        <w:t>Internship Project Documentation</w:t>
      </w:r>
    </w:p>
    <w:p w14:paraId="24671694" w14:textId="77777777" w:rsidR="00536FDF" w:rsidRPr="00FC54B7" w:rsidRDefault="00000000">
      <w:pPr>
        <w:jc w:val="center"/>
        <w:rPr>
          <w:sz w:val="36"/>
          <w:szCs w:val="36"/>
        </w:rPr>
      </w:pPr>
      <w:r>
        <w:rPr>
          <w:b/>
        </w:rPr>
        <w:br/>
      </w:r>
      <w:r>
        <w:rPr>
          <w:b/>
        </w:rPr>
        <w:br/>
      </w:r>
      <w:r w:rsidRPr="00FC54B7">
        <w:rPr>
          <w:b/>
          <w:sz w:val="28"/>
          <w:szCs w:val="28"/>
        </w:rPr>
        <w:t>Submitted By</w:t>
      </w:r>
      <w:r w:rsidRPr="00FC54B7">
        <w:rPr>
          <w:b/>
          <w:sz w:val="28"/>
          <w:szCs w:val="28"/>
        </w:rPr>
        <w:br/>
      </w:r>
      <w:r w:rsidRPr="00FC54B7">
        <w:rPr>
          <w:sz w:val="36"/>
          <w:szCs w:val="36"/>
        </w:rPr>
        <w:t>Name: ______________________________</w:t>
      </w:r>
      <w:r w:rsidRPr="00FC54B7">
        <w:rPr>
          <w:sz w:val="36"/>
          <w:szCs w:val="36"/>
        </w:rPr>
        <w:br/>
        <w:t>Roll No.: ___________________________</w:t>
      </w:r>
      <w:r w:rsidRPr="00FC54B7">
        <w:rPr>
          <w:sz w:val="36"/>
          <w:szCs w:val="36"/>
        </w:rPr>
        <w:br/>
        <w:t>College / Institute: ______________________________</w:t>
      </w:r>
      <w:r w:rsidRPr="00FC54B7">
        <w:rPr>
          <w:sz w:val="36"/>
          <w:szCs w:val="36"/>
        </w:rPr>
        <w:br/>
        <w:t>Academic Year: 2026–2027</w:t>
      </w:r>
      <w:r w:rsidRPr="00FC54B7">
        <w:rPr>
          <w:sz w:val="36"/>
          <w:szCs w:val="36"/>
        </w:rPr>
        <w:br/>
      </w:r>
      <w:r w:rsidRPr="00FC54B7">
        <w:rPr>
          <w:sz w:val="36"/>
          <w:szCs w:val="36"/>
        </w:rPr>
        <w:br/>
        <w:t>Project Guide: ______________________________</w:t>
      </w:r>
    </w:p>
    <w:p w14:paraId="21D9EFE1" w14:textId="77777777" w:rsidR="00536FDF" w:rsidRPr="00FC54B7" w:rsidRDefault="00000000">
      <w:pPr>
        <w:rPr>
          <w:sz w:val="36"/>
          <w:szCs w:val="36"/>
        </w:rPr>
      </w:pPr>
      <w:r w:rsidRPr="00FC54B7">
        <w:rPr>
          <w:sz w:val="36"/>
          <w:szCs w:val="36"/>
        </w:rPr>
        <w:br w:type="page"/>
      </w:r>
    </w:p>
    <w:p w14:paraId="40D4427C" w14:textId="77777777" w:rsidR="00536FDF" w:rsidRDefault="00000000" w:rsidP="00A768EE">
      <w:pPr>
        <w:pStyle w:val="Heading1"/>
      </w:pPr>
      <w:r>
        <w:lastRenderedPageBreak/>
        <w:t>CERTIFICATE</w:t>
      </w:r>
    </w:p>
    <w:p w14:paraId="2A076E48" w14:textId="77777777" w:rsidR="00536FDF" w:rsidRDefault="00000000">
      <w:r>
        <w:t>This is to certify that the project report entitled “Medical Store Management System” is submitted as a part of the Bachelor of Computer Applications (BCA) Internship Project. The report presents the analysis, design, development, implementation and testing of a desktop application intended to support common medical-store management activities.</w:t>
      </w:r>
    </w:p>
    <w:p w14:paraId="7A1E94D2" w14:textId="77777777" w:rsidR="00536FDF" w:rsidRDefault="00000000">
      <w:r>
        <w:br/>
        <w:t>The work has been prepared for academic evaluation under the guidance of the project supervisor and in accordance with the prescribed internship-project report structure.</w:t>
      </w:r>
    </w:p>
    <w:p w14:paraId="0240463C" w14:textId="77777777" w:rsidR="00536FDF" w:rsidRDefault="00000000">
      <w:r>
        <w:br/>
      </w:r>
      <w:r>
        <w:br/>
        <w:t>Student Name: ______________________________</w:t>
      </w:r>
    </w:p>
    <w:p w14:paraId="76D32EB4" w14:textId="77777777" w:rsidR="00536FDF" w:rsidRDefault="00000000">
      <w:r>
        <w:t>Guide Name: _________________________________</w:t>
      </w:r>
    </w:p>
    <w:p w14:paraId="1EB3B777" w14:textId="77777777" w:rsidR="00536FDF" w:rsidRDefault="00000000">
      <w:r>
        <w:t>Head of Department: _________________________</w:t>
      </w:r>
    </w:p>
    <w:p w14:paraId="6F921563" w14:textId="77777777" w:rsidR="00536FDF" w:rsidRDefault="00000000">
      <w:r>
        <w:t>Institute: __________________________________</w:t>
      </w:r>
    </w:p>
    <w:p w14:paraId="524B69E7" w14:textId="77777777" w:rsidR="00536FDF" w:rsidRDefault="00000000">
      <w:r>
        <w:t>Date: ______________________________________</w:t>
      </w:r>
    </w:p>
    <w:p w14:paraId="322AB556" w14:textId="77777777" w:rsidR="00536FDF" w:rsidRDefault="00000000">
      <w:r>
        <w:br/>
      </w:r>
      <w:r>
        <w:br/>
        <w:t>Signature of Guide: __________________________</w:t>
      </w:r>
    </w:p>
    <w:p w14:paraId="2B7B65BB" w14:textId="77777777" w:rsidR="00536FDF" w:rsidRDefault="00000000">
      <w:r>
        <w:t>Signature of HOD: ____________________________</w:t>
      </w:r>
    </w:p>
    <w:p w14:paraId="37FA8755" w14:textId="77777777" w:rsidR="00536FDF" w:rsidRDefault="00000000">
      <w:r>
        <w:br w:type="page"/>
      </w:r>
    </w:p>
    <w:p w14:paraId="21269DE6" w14:textId="77777777" w:rsidR="00536FDF" w:rsidRDefault="00000000">
      <w:pPr>
        <w:pStyle w:val="Heading1"/>
        <w:spacing w:before="160" w:after="120"/>
      </w:pPr>
      <w:r>
        <w:lastRenderedPageBreak/>
        <w:t>DECLARATION BY STUDENT</w:t>
      </w:r>
    </w:p>
    <w:p w14:paraId="6184481C" w14:textId="77777777" w:rsidR="00536FDF" w:rsidRDefault="00000000">
      <w:r>
        <w:t>I hereby declare that the internship project report titled “Medical Store Management System” has been prepared for the Bachelor of Computer Applications programme. The report is intended to document the practical application of software-development concepts including requirements analysis, user-interface design, database management, implementation, testing and documentation.</w:t>
      </w:r>
    </w:p>
    <w:p w14:paraId="2ACF45EC" w14:textId="77777777" w:rsidR="00536FDF" w:rsidRDefault="00000000">
      <w:r>
        <w:t>I understand that the project report should accurately represent the work carried out during the internship/project period. Any project-specific details that require institutional confirmation, such as organization name, guide name, internship dates and user feedback, are left as editable fields where they were not contained in the supplied solution file.</w:t>
      </w:r>
    </w:p>
    <w:p w14:paraId="6CBA29DA" w14:textId="77777777" w:rsidR="00536FDF" w:rsidRDefault="00000000">
      <w:r>
        <w:br/>
        <w:t>Place: ____________________</w:t>
      </w:r>
    </w:p>
    <w:p w14:paraId="3CE47619" w14:textId="77777777" w:rsidR="00536FDF" w:rsidRDefault="00000000">
      <w:r>
        <w:t>Date: _____________________</w:t>
      </w:r>
    </w:p>
    <w:p w14:paraId="2393781F" w14:textId="77777777" w:rsidR="00536FDF" w:rsidRDefault="00000000">
      <w:r>
        <w:br/>
        <w:t>Student Signature: __________________________</w:t>
      </w:r>
    </w:p>
    <w:p w14:paraId="6B740B56" w14:textId="77777777" w:rsidR="00536FDF" w:rsidRDefault="00000000">
      <w:r>
        <w:br w:type="page"/>
      </w:r>
    </w:p>
    <w:p w14:paraId="5DE3C66B" w14:textId="77777777" w:rsidR="00536FDF" w:rsidRDefault="00000000">
      <w:pPr>
        <w:pStyle w:val="Heading1"/>
        <w:spacing w:before="160" w:after="120"/>
      </w:pPr>
      <w:r>
        <w:lastRenderedPageBreak/>
        <w:t>ACKNOWLEDGEMENT</w:t>
      </w:r>
    </w:p>
    <w:p w14:paraId="063FF188" w14:textId="77777777" w:rsidR="00536FDF" w:rsidRDefault="00000000">
      <w:r>
        <w:t>I would like to express my sincere gratitude to the management and faculty of the Bachelor of Computer Applications programme for providing the opportunity to undertake this internship project. The project provided practical exposure to the process of converting a real-world operational requirement into a working software application.</w:t>
      </w:r>
    </w:p>
    <w:p w14:paraId="5E21AF25" w14:textId="77777777" w:rsidR="00536FDF" w:rsidRDefault="00000000">
      <w:r>
        <w:t>I am thankful to my project guide for continuous guidance regarding requirement analysis, database design, programming, testing and documentation. I also acknowledge the support received during debugging and interface refinement, especially while working with forms, DataGridView controls, SQL queries and transaction calculations.</w:t>
      </w:r>
    </w:p>
    <w:p w14:paraId="4D48F5E2" w14:textId="77777777" w:rsidR="00536FDF" w:rsidRDefault="00000000">
      <w:r>
        <w:t>Finally, I thank everyone who contributed suggestions during the development and testing of the Medical Store Management System. Their observations helped in improving the usability and organization of the application.</w:t>
      </w:r>
    </w:p>
    <w:p w14:paraId="030DB7F8" w14:textId="77777777" w:rsidR="00536FDF" w:rsidRDefault="00000000">
      <w:r>
        <w:br w:type="page"/>
      </w:r>
    </w:p>
    <w:p w14:paraId="405768E7" w14:textId="77777777" w:rsidR="00536FDF" w:rsidRDefault="00000000">
      <w:pPr>
        <w:pStyle w:val="Heading1"/>
        <w:spacing w:before="160" w:after="120"/>
      </w:pPr>
      <w:r>
        <w:lastRenderedPageBreak/>
        <w:t>ABSTRACT</w:t>
      </w:r>
    </w:p>
    <w:p w14:paraId="74604E84" w14:textId="77777777" w:rsidR="00536FDF" w:rsidRDefault="00000000">
      <w:r>
        <w:t>The Medical Store Management System is a Windows Forms based desktop application developed to organize common operations of a medical store. The system focuses on maintaining medicine records, recording purchases and sales, viewing transaction summaries, searching records, monitoring stock-related information and supporting invoice print-preview operations.</w:t>
      </w:r>
    </w:p>
    <w:p w14:paraId="2DB124AD" w14:textId="77777777" w:rsidR="00536FDF" w:rsidRDefault="00000000">
      <w:r>
        <w:t>The application is implemented using C# with Windows Forms and a SQL Server LocalDB database. A database-backed approach allows information to be stored persistently rather than maintained only through paper registers. The interface is divided into modules so that the operator can move between the dashboard, medicine management, purchase management, sales management and viewing/reporting functions.</w:t>
      </w:r>
    </w:p>
    <w:p w14:paraId="7FD8CB19" w14:textId="77777777" w:rsidR="00536FDF" w:rsidRDefault="00000000">
      <w:r>
        <w:t>The project demonstrates the practical use of event-driven programming, SQL queries, form controls, DataGridView data presentation, validation, calculation of transaction totals, date filtering and print-preview functionality. The report documents the complete project process from problem identification and feasibility study through system design, implementation, testing, results and future scope.</w:t>
      </w:r>
    </w:p>
    <w:p w14:paraId="3AF47E83" w14:textId="77777777" w:rsidR="00536FDF" w:rsidRDefault="00000000">
      <w:r>
        <w:br w:type="page"/>
      </w:r>
    </w:p>
    <w:p w14:paraId="50A627F4" w14:textId="77777777" w:rsidR="00536FDF" w:rsidRDefault="00000000">
      <w:pPr>
        <w:pStyle w:val="Heading1"/>
        <w:spacing w:before="160" w:after="120"/>
      </w:pPr>
      <w:r>
        <w:lastRenderedPageBreak/>
        <w:t>TABLE OF CONTENTS</w:t>
      </w:r>
    </w:p>
    <w:tbl>
      <w:tblPr>
        <w:tblStyle w:val="TableGrid"/>
        <w:tblW w:w="0" w:type="auto"/>
        <w:jc w:val="center"/>
        <w:tblLook w:val="04A0" w:firstRow="1" w:lastRow="0" w:firstColumn="1" w:lastColumn="0" w:noHBand="0" w:noVBand="1"/>
      </w:tblPr>
      <w:tblGrid>
        <w:gridCol w:w="1007"/>
        <w:gridCol w:w="6904"/>
        <w:gridCol w:w="1439"/>
      </w:tblGrid>
      <w:tr w:rsidR="00536FDF" w14:paraId="4384F20B" w14:textId="77777777">
        <w:trPr>
          <w:jc w:val="center"/>
        </w:trPr>
        <w:tc>
          <w:tcPr>
            <w:tcW w:w="1008" w:type="dxa"/>
            <w:shd w:val="clear" w:color="auto" w:fill="D9EAF7"/>
            <w:vAlign w:val="center"/>
          </w:tcPr>
          <w:p w14:paraId="1157969B" w14:textId="77777777" w:rsidR="00536FDF" w:rsidRDefault="00000000">
            <w:pPr>
              <w:jc w:val="center"/>
            </w:pPr>
            <w:r>
              <w:rPr>
                <w:b/>
                <w:sz w:val="20"/>
              </w:rPr>
              <w:t>Sr.No</w:t>
            </w:r>
          </w:p>
        </w:tc>
        <w:tc>
          <w:tcPr>
            <w:tcW w:w="6912" w:type="dxa"/>
            <w:shd w:val="clear" w:color="auto" w:fill="D9EAF7"/>
            <w:vAlign w:val="center"/>
          </w:tcPr>
          <w:p w14:paraId="68397F6A" w14:textId="77777777" w:rsidR="00536FDF" w:rsidRDefault="00000000">
            <w:pPr>
              <w:jc w:val="center"/>
            </w:pPr>
            <w:r>
              <w:rPr>
                <w:b/>
                <w:sz w:val="20"/>
              </w:rPr>
              <w:t>Title</w:t>
            </w:r>
          </w:p>
        </w:tc>
        <w:tc>
          <w:tcPr>
            <w:tcW w:w="1440" w:type="dxa"/>
            <w:shd w:val="clear" w:color="auto" w:fill="D9EAF7"/>
            <w:vAlign w:val="center"/>
          </w:tcPr>
          <w:p w14:paraId="00D9EDD0" w14:textId="77777777" w:rsidR="00536FDF" w:rsidRDefault="00000000">
            <w:pPr>
              <w:jc w:val="center"/>
            </w:pPr>
            <w:r>
              <w:rPr>
                <w:b/>
                <w:sz w:val="20"/>
              </w:rPr>
              <w:t>Page No</w:t>
            </w:r>
          </w:p>
        </w:tc>
      </w:tr>
      <w:tr w:rsidR="00536FDF" w14:paraId="0BC0D09E" w14:textId="77777777">
        <w:trPr>
          <w:jc w:val="center"/>
        </w:trPr>
        <w:tc>
          <w:tcPr>
            <w:tcW w:w="1008" w:type="dxa"/>
            <w:vAlign w:val="center"/>
          </w:tcPr>
          <w:p w14:paraId="5E4673A6" w14:textId="77777777" w:rsidR="00536FDF" w:rsidRDefault="00000000">
            <w:r>
              <w:rPr>
                <w:sz w:val="20"/>
              </w:rPr>
              <w:t>1</w:t>
            </w:r>
          </w:p>
        </w:tc>
        <w:tc>
          <w:tcPr>
            <w:tcW w:w="6912" w:type="dxa"/>
            <w:vAlign w:val="center"/>
          </w:tcPr>
          <w:p w14:paraId="4FCFA2F0" w14:textId="77777777" w:rsidR="00536FDF" w:rsidRDefault="00000000">
            <w:r>
              <w:rPr>
                <w:sz w:val="20"/>
              </w:rPr>
              <w:t>Chapter 1: Introduction</w:t>
            </w:r>
          </w:p>
        </w:tc>
        <w:tc>
          <w:tcPr>
            <w:tcW w:w="1440" w:type="dxa"/>
            <w:vAlign w:val="center"/>
          </w:tcPr>
          <w:p w14:paraId="6BAA9FC9" w14:textId="77777777" w:rsidR="00536FDF" w:rsidRDefault="00000000">
            <w:r>
              <w:rPr>
                <w:sz w:val="20"/>
              </w:rPr>
              <w:t>01–05</w:t>
            </w:r>
          </w:p>
        </w:tc>
      </w:tr>
      <w:tr w:rsidR="00536FDF" w14:paraId="79D1FA42" w14:textId="77777777">
        <w:trPr>
          <w:jc w:val="center"/>
        </w:trPr>
        <w:tc>
          <w:tcPr>
            <w:tcW w:w="1008" w:type="dxa"/>
            <w:vAlign w:val="center"/>
          </w:tcPr>
          <w:p w14:paraId="7F0FF4C4" w14:textId="77777777" w:rsidR="00536FDF" w:rsidRDefault="00000000">
            <w:r>
              <w:rPr>
                <w:sz w:val="20"/>
              </w:rPr>
              <w:t>2</w:t>
            </w:r>
          </w:p>
        </w:tc>
        <w:tc>
          <w:tcPr>
            <w:tcW w:w="6912" w:type="dxa"/>
            <w:vAlign w:val="center"/>
          </w:tcPr>
          <w:p w14:paraId="222E0C53" w14:textId="77777777" w:rsidR="00536FDF" w:rsidRDefault="00000000">
            <w:r>
              <w:rPr>
                <w:sz w:val="20"/>
              </w:rPr>
              <w:t>Chapter 2: Organization Profile</w:t>
            </w:r>
          </w:p>
        </w:tc>
        <w:tc>
          <w:tcPr>
            <w:tcW w:w="1440" w:type="dxa"/>
            <w:vAlign w:val="center"/>
          </w:tcPr>
          <w:p w14:paraId="5B9B8F36" w14:textId="77777777" w:rsidR="00536FDF" w:rsidRDefault="00000000">
            <w:r>
              <w:rPr>
                <w:sz w:val="20"/>
              </w:rPr>
              <w:t>06–08</w:t>
            </w:r>
          </w:p>
        </w:tc>
      </w:tr>
      <w:tr w:rsidR="00536FDF" w14:paraId="3FD61F7C" w14:textId="77777777">
        <w:trPr>
          <w:jc w:val="center"/>
        </w:trPr>
        <w:tc>
          <w:tcPr>
            <w:tcW w:w="1008" w:type="dxa"/>
            <w:vAlign w:val="center"/>
          </w:tcPr>
          <w:p w14:paraId="077AA88C" w14:textId="77777777" w:rsidR="00536FDF" w:rsidRDefault="00000000">
            <w:r>
              <w:rPr>
                <w:sz w:val="20"/>
              </w:rPr>
              <w:t>3</w:t>
            </w:r>
          </w:p>
        </w:tc>
        <w:tc>
          <w:tcPr>
            <w:tcW w:w="6912" w:type="dxa"/>
            <w:vAlign w:val="center"/>
          </w:tcPr>
          <w:p w14:paraId="07A0AC00" w14:textId="77777777" w:rsidR="00536FDF" w:rsidRDefault="00000000">
            <w:r>
              <w:rPr>
                <w:sz w:val="20"/>
              </w:rPr>
              <w:t>Chapter 3: System Analysis &amp; Design</w:t>
            </w:r>
          </w:p>
        </w:tc>
        <w:tc>
          <w:tcPr>
            <w:tcW w:w="1440" w:type="dxa"/>
            <w:vAlign w:val="center"/>
          </w:tcPr>
          <w:p w14:paraId="39F324C3" w14:textId="77777777" w:rsidR="00536FDF" w:rsidRDefault="00000000">
            <w:r>
              <w:rPr>
                <w:sz w:val="20"/>
              </w:rPr>
              <w:t>09–20</w:t>
            </w:r>
          </w:p>
        </w:tc>
      </w:tr>
      <w:tr w:rsidR="00536FDF" w14:paraId="68292154" w14:textId="77777777">
        <w:trPr>
          <w:jc w:val="center"/>
        </w:trPr>
        <w:tc>
          <w:tcPr>
            <w:tcW w:w="1008" w:type="dxa"/>
            <w:vAlign w:val="center"/>
          </w:tcPr>
          <w:p w14:paraId="1482BF4D" w14:textId="77777777" w:rsidR="00536FDF" w:rsidRDefault="00000000">
            <w:r>
              <w:rPr>
                <w:sz w:val="20"/>
              </w:rPr>
              <w:t>4</w:t>
            </w:r>
          </w:p>
        </w:tc>
        <w:tc>
          <w:tcPr>
            <w:tcW w:w="6912" w:type="dxa"/>
            <w:vAlign w:val="center"/>
          </w:tcPr>
          <w:p w14:paraId="76F1ABFC" w14:textId="77777777" w:rsidR="00536FDF" w:rsidRDefault="00000000">
            <w:r>
              <w:rPr>
                <w:sz w:val="20"/>
              </w:rPr>
              <w:t>Chapter 4: System Development &amp; Implementation</w:t>
            </w:r>
          </w:p>
        </w:tc>
        <w:tc>
          <w:tcPr>
            <w:tcW w:w="1440" w:type="dxa"/>
            <w:vAlign w:val="center"/>
          </w:tcPr>
          <w:p w14:paraId="305FD989" w14:textId="77777777" w:rsidR="00536FDF" w:rsidRDefault="00000000">
            <w:r>
              <w:rPr>
                <w:sz w:val="20"/>
              </w:rPr>
              <w:t>21–43</w:t>
            </w:r>
          </w:p>
        </w:tc>
      </w:tr>
      <w:tr w:rsidR="00536FDF" w14:paraId="2603BB44" w14:textId="77777777">
        <w:trPr>
          <w:jc w:val="center"/>
        </w:trPr>
        <w:tc>
          <w:tcPr>
            <w:tcW w:w="1008" w:type="dxa"/>
            <w:vAlign w:val="center"/>
          </w:tcPr>
          <w:p w14:paraId="0CF07513" w14:textId="77777777" w:rsidR="00536FDF" w:rsidRDefault="00000000">
            <w:r>
              <w:rPr>
                <w:sz w:val="20"/>
              </w:rPr>
              <w:t>5</w:t>
            </w:r>
          </w:p>
        </w:tc>
        <w:tc>
          <w:tcPr>
            <w:tcW w:w="6912" w:type="dxa"/>
            <w:vAlign w:val="center"/>
          </w:tcPr>
          <w:p w14:paraId="7FC82068" w14:textId="77777777" w:rsidR="00536FDF" w:rsidRDefault="00000000">
            <w:r>
              <w:rPr>
                <w:sz w:val="20"/>
              </w:rPr>
              <w:t>Chapter 5: Output &amp; Results</w:t>
            </w:r>
          </w:p>
        </w:tc>
        <w:tc>
          <w:tcPr>
            <w:tcW w:w="1440" w:type="dxa"/>
            <w:vAlign w:val="center"/>
          </w:tcPr>
          <w:p w14:paraId="3B903310" w14:textId="77777777" w:rsidR="00536FDF" w:rsidRDefault="00000000">
            <w:r>
              <w:rPr>
                <w:sz w:val="20"/>
              </w:rPr>
              <w:t>44–58</w:t>
            </w:r>
          </w:p>
        </w:tc>
      </w:tr>
      <w:tr w:rsidR="00536FDF" w14:paraId="0F39ADE6" w14:textId="77777777">
        <w:trPr>
          <w:jc w:val="center"/>
        </w:trPr>
        <w:tc>
          <w:tcPr>
            <w:tcW w:w="1008" w:type="dxa"/>
            <w:vAlign w:val="center"/>
          </w:tcPr>
          <w:p w14:paraId="7833D9FF" w14:textId="77777777" w:rsidR="00536FDF" w:rsidRDefault="00000000">
            <w:r>
              <w:rPr>
                <w:sz w:val="20"/>
              </w:rPr>
              <w:t>6</w:t>
            </w:r>
          </w:p>
        </w:tc>
        <w:tc>
          <w:tcPr>
            <w:tcW w:w="6912" w:type="dxa"/>
            <w:vAlign w:val="center"/>
          </w:tcPr>
          <w:p w14:paraId="783EF19C" w14:textId="77777777" w:rsidR="00536FDF" w:rsidRDefault="00000000">
            <w:r>
              <w:rPr>
                <w:sz w:val="20"/>
              </w:rPr>
              <w:t>Chapter 6: Conclusion &amp; Suggestions</w:t>
            </w:r>
          </w:p>
        </w:tc>
        <w:tc>
          <w:tcPr>
            <w:tcW w:w="1440" w:type="dxa"/>
            <w:vAlign w:val="center"/>
          </w:tcPr>
          <w:p w14:paraId="21C7F61E" w14:textId="77777777" w:rsidR="00536FDF" w:rsidRDefault="00000000">
            <w:r>
              <w:rPr>
                <w:sz w:val="20"/>
              </w:rPr>
              <w:t>59–61</w:t>
            </w:r>
          </w:p>
        </w:tc>
      </w:tr>
    </w:tbl>
    <w:p w14:paraId="32D11198" w14:textId="77777777" w:rsidR="00536FDF" w:rsidRDefault="00000000">
      <w:r>
        <w:br/>
        <w:t>Detailed sub-sections:</w:t>
      </w:r>
    </w:p>
    <w:p w14:paraId="199CC12C" w14:textId="77777777" w:rsidR="00536FDF" w:rsidRDefault="00000000">
      <w:r>
        <w:t>1.1 Background of Study; 1.2 Objectives; 1.3 Scope; 1.4 Need of Project; 1.5 Problem Statement</w:t>
      </w:r>
    </w:p>
    <w:p w14:paraId="2DAB7D5E" w14:textId="77777777" w:rsidR="00536FDF" w:rsidRDefault="00000000">
      <w:r>
        <w:t>2.1 History; 2.2 Vision and Mission; 2.3 Products/Services; 2.4 Organizational Structure; 2.5 IT Infrastructure</w:t>
      </w:r>
    </w:p>
    <w:p w14:paraId="26F54475" w14:textId="77777777" w:rsidR="00536FDF" w:rsidRDefault="00000000">
      <w:r>
        <w:t>3.1 Requirement Analysis; 3.2 Feasibility Study; 3.3 DFD/ER Diagram; 3.4 Database Design</w:t>
      </w:r>
    </w:p>
    <w:p w14:paraId="2A501705" w14:textId="77777777" w:rsidR="00536FDF" w:rsidRDefault="00000000">
      <w:r>
        <w:t>4.1 Tools and Technologies Used; 4.2 Coding Screenshots; 4.3 Modules Developed; 4.4 Implementation Process</w:t>
      </w:r>
    </w:p>
    <w:p w14:paraId="5D8FDE7A" w14:textId="77777777" w:rsidR="00536FDF" w:rsidRDefault="00000000">
      <w:r>
        <w:t>5.1 Test Cases; 5.2 Results Obtained; 5.3 System Performance; 5.4 User Feedback</w:t>
      </w:r>
    </w:p>
    <w:p w14:paraId="7356C8FB" w14:textId="77777777" w:rsidR="00536FDF" w:rsidRDefault="00000000">
      <w:r>
        <w:t>6.1 Learning Outcomes; 6.2 Limitations; 6.3 Future Scope; 6.4 Conclusion</w:t>
      </w:r>
    </w:p>
    <w:p w14:paraId="63693D24" w14:textId="77777777" w:rsidR="00536FDF" w:rsidRDefault="00000000">
      <w:r>
        <w:br w:type="page"/>
      </w:r>
    </w:p>
    <w:p w14:paraId="575B86F0" w14:textId="77777777" w:rsidR="00536FDF" w:rsidRDefault="00000000">
      <w:pPr>
        <w:pStyle w:val="Heading1"/>
        <w:spacing w:before="160" w:after="120"/>
      </w:pPr>
      <w:r>
        <w:lastRenderedPageBreak/>
        <w:t>LIST OF TABLES AND FIGURES</w:t>
      </w:r>
    </w:p>
    <w:tbl>
      <w:tblPr>
        <w:tblStyle w:val="TableGrid"/>
        <w:tblW w:w="0" w:type="auto"/>
        <w:jc w:val="center"/>
        <w:tblLook w:val="04A0" w:firstRow="1" w:lastRow="0" w:firstColumn="1" w:lastColumn="0" w:noHBand="0" w:noVBand="1"/>
      </w:tblPr>
      <w:tblGrid>
        <w:gridCol w:w="4675"/>
        <w:gridCol w:w="4675"/>
      </w:tblGrid>
      <w:tr w:rsidR="00536FDF" w14:paraId="74408F35" w14:textId="77777777">
        <w:trPr>
          <w:jc w:val="center"/>
        </w:trPr>
        <w:tc>
          <w:tcPr>
            <w:tcW w:w="4680" w:type="dxa"/>
            <w:shd w:val="clear" w:color="auto" w:fill="D9EAF7"/>
            <w:vAlign w:val="center"/>
          </w:tcPr>
          <w:p w14:paraId="6D547E80" w14:textId="77777777" w:rsidR="00536FDF" w:rsidRDefault="00000000">
            <w:pPr>
              <w:jc w:val="center"/>
            </w:pPr>
            <w:r>
              <w:rPr>
                <w:b/>
                <w:sz w:val="20"/>
              </w:rPr>
              <w:t>Table No.</w:t>
            </w:r>
          </w:p>
        </w:tc>
        <w:tc>
          <w:tcPr>
            <w:tcW w:w="4680" w:type="dxa"/>
            <w:shd w:val="clear" w:color="auto" w:fill="D9EAF7"/>
            <w:vAlign w:val="center"/>
          </w:tcPr>
          <w:p w14:paraId="5D85E21E" w14:textId="77777777" w:rsidR="00536FDF" w:rsidRDefault="00000000">
            <w:pPr>
              <w:jc w:val="center"/>
            </w:pPr>
            <w:r>
              <w:rPr>
                <w:b/>
                <w:sz w:val="20"/>
              </w:rPr>
              <w:t>Title</w:t>
            </w:r>
          </w:p>
        </w:tc>
      </w:tr>
      <w:tr w:rsidR="00536FDF" w14:paraId="4826EE29" w14:textId="77777777">
        <w:trPr>
          <w:jc w:val="center"/>
        </w:trPr>
        <w:tc>
          <w:tcPr>
            <w:tcW w:w="4680" w:type="dxa"/>
            <w:vAlign w:val="center"/>
          </w:tcPr>
          <w:p w14:paraId="6BC2DD30" w14:textId="77777777" w:rsidR="00536FDF" w:rsidRDefault="00000000">
            <w:r>
              <w:rPr>
                <w:sz w:val="20"/>
              </w:rPr>
              <w:t>Table 3.1</w:t>
            </w:r>
          </w:p>
        </w:tc>
        <w:tc>
          <w:tcPr>
            <w:tcW w:w="4680" w:type="dxa"/>
            <w:vAlign w:val="center"/>
          </w:tcPr>
          <w:p w14:paraId="2DAC5ADF" w14:textId="77777777" w:rsidR="00536FDF" w:rsidRDefault="00000000">
            <w:r>
              <w:rPr>
                <w:sz w:val="20"/>
              </w:rPr>
              <w:t>Functional Requirements</w:t>
            </w:r>
          </w:p>
        </w:tc>
      </w:tr>
      <w:tr w:rsidR="00536FDF" w14:paraId="5EE40656" w14:textId="77777777">
        <w:trPr>
          <w:jc w:val="center"/>
        </w:trPr>
        <w:tc>
          <w:tcPr>
            <w:tcW w:w="4680" w:type="dxa"/>
            <w:vAlign w:val="center"/>
          </w:tcPr>
          <w:p w14:paraId="188B69DF" w14:textId="77777777" w:rsidR="00536FDF" w:rsidRDefault="00000000">
            <w:r>
              <w:rPr>
                <w:sz w:val="20"/>
              </w:rPr>
              <w:t>Table 3.2</w:t>
            </w:r>
          </w:p>
        </w:tc>
        <w:tc>
          <w:tcPr>
            <w:tcW w:w="4680" w:type="dxa"/>
            <w:vAlign w:val="center"/>
          </w:tcPr>
          <w:p w14:paraId="376954B9" w14:textId="77777777" w:rsidR="00536FDF" w:rsidRDefault="00000000">
            <w:r>
              <w:rPr>
                <w:sz w:val="20"/>
              </w:rPr>
              <w:t>Non-Functional Requirements</w:t>
            </w:r>
          </w:p>
        </w:tc>
      </w:tr>
      <w:tr w:rsidR="00536FDF" w14:paraId="120D31C5" w14:textId="77777777">
        <w:trPr>
          <w:jc w:val="center"/>
        </w:trPr>
        <w:tc>
          <w:tcPr>
            <w:tcW w:w="4680" w:type="dxa"/>
            <w:vAlign w:val="center"/>
          </w:tcPr>
          <w:p w14:paraId="6CD3F5DE" w14:textId="77777777" w:rsidR="00536FDF" w:rsidRDefault="00000000">
            <w:r>
              <w:rPr>
                <w:sz w:val="20"/>
              </w:rPr>
              <w:t>Table 3.3</w:t>
            </w:r>
          </w:p>
        </w:tc>
        <w:tc>
          <w:tcPr>
            <w:tcW w:w="4680" w:type="dxa"/>
            <w:vAlign w:val="center"/>
          </w:tcPr>
          <w:p w14:paraId="1A8C43AE" w14:textId="77777777" w:rsidR="00536FDF" w:rsidRDefault="00000000">
            <w:r>
              <w:rPr>
                <w:sz w:val="20"/>
              </w:rPr>
              <w:t>Feasibility Study</w:t>
            </w:r>
          </w:p>
        </w:tc>
      </w:tr>
      <w:tr w:rsidR="00536FDF" w14:paraId="1B944662" w14:textId="77777777">
        <w:trPr>
          <w:jc w:val="center"/>
        </w:trPr>
        <w:tc>
          <w:tcPr>
            <w:tcW w:w="4680" w:type="dxa"/>
            <w:vAlign w:val="center"/>
          </w:tcPr>
          <w:p w14:paraId="1F3B17F4" w14:textId="77777777" w:rsidR="00536FDF" w:rsidRDefault="00000000">
            <w:r>
              <w:rPr>
                <w:sz w:val="20"/>
              </w:rPr>
              <w:t>Table 3.4</w:t>
            </w:r>
          </w:p>
        </w:tc>
        <w:tc>
          <w:tcPr>
            <w:tcW w:w="4680" w:type="dxa"/>
            <w:vAlign w:val="center"/>
          </w:tcPr>
          <w:p w14:paraId="3912A6C3" w14:textId="77777777" w:rsidR="00536FDF" w:rsidRDefault="00000000">
            <w:r>
              <w:rPr>
                <w:sz w:val="20"/>
              </w:rPr>
              <w:t>Database Design Summary</w:t>
            </w:r>
          </w:p>
        </w:tc>
      </w:tr>
      <w:tr w:rsidR="00536FDF" w14:paraId="1D6317D4" w14:textId="77777777">
        <w:trPr>
          <w:jc w:val="center"/>
        </w:trPr>
        <w:tc>
          <w:tcPr>
            <w:tcW w:w="4680" w:type="dxa"/>
            <w:vAlign w:val="center"/>
          </w:tcPr>
          <w:p w14:paraId="225CD247" w14:textId="77777777" w:rsidR="00536FDF" w:rsidRDefault="00000000">
            <w:r>
              <w:rPr>
                <w:sz w:val="20"/>
              </w:rPr>
              <w:t>Table 4.1</w:t>
            </w:r>
          </w:p>
        </w:tc>
        <w:tc>
          <w:tcPr>
            <w:tcW w:w="4680" w:type="dxa"/>
            <w:vAlign w:val="center"/>
          </w:tcPr>
          <w:p w14:paraId="5DFBBBDE" w14:textId="77777777" w:rsidR="00536FDF" w:rsidRDefault="00000000">
            <w:r>
              <w:rPr>
                <w:sz w:val="20"/>
              </w:rPr>
              <w:t>Tools and Technologies</w:t>
            </w:r>
          </w:p>
        </w:tc>
      </w:tr>
      <w:tr w:rsidR="00536FDF" w14:paraId="0CD0631A" w14:textId="77777777">
        <w:trPr>
          <w:jc w:val="center"/>
        </w:trPr>
        <w:tc>
          <w:tcPr>
            <w:tcW w:w="4680" w:type="dxa"/>
            <w:vAlign w:val="center"/>
          </w:tcPr>
          <w:p w14:paraId="7D95F43B" w14:textId="77777777" w:rsidR="00536FDF" w:rsidRDefault="00000000">
            <w:r>
              <w:rPr>
                <w:sz w:val="20"/>
              </w:rPr>
              <w:t>Table 4.2</w:t>
            </w:r>
          </w:p>
        </w:tc>
        <w:tc>
          <w:tcPr>
            <w:tcW w:w="4680" w:type="dxa"/>
            <w:vAlign w:val="center"/>
          </w:tcPr>
          <w:p w14:paraId="7CC781ED" w14:textId="77777777" w:rsidR="00536FDF" w:rsidRDefault="00000000">
            <w:r>
              <w:rPr>
                <w:sz w:val="20"/>
              </w:rPr>
              <w:t>Modules Developed</w:t>
            </w:r>
          </w:p>
        </w:tc>
      </w:tr>
      <w:tr w:rsidR="00536FDF" w14:paraId="6E2838DC" w14:textId="77777777">
        <w:trPr>
          <w:jc w:val="center"/>
        </w:trPr>
        <w:tc>
          <w:tcPr>
            <w:tcW w:w="4680" w:type="dxa"/>
            <w:vAlign w:val="center"/>
          </w:tcPr>
          <w:p w14:paraId="3176959E" w14:textId="77777777" w:rsidR="00536FDF" w:rsidRDefault="00000000">
            <w:r>
              <w:rPr>
                <w:sz w:val="20"/>
              </w:rPr>
              <w:t>Table 5.1</w:t>
            </w:r>
          </w:p>
        </w:tc>
        <w:tc>
          <w:tcPr>
            <w:tcW w:w="4680" w:type="dxa"/>
            <w:vAlign w:val="center"/>
          </w:tcPr>
          <w:p w14:paraId="2D569894" w14:textId="77777777" w:rsidR="00536FDF" w:rsidRDefault="00000000">
            <w:r>
              <w:rPr>
                <w:sz w:val="20"/>
              </w:rPr>
              <w:t>Test Cases</w:t>
            </w:r>
          </w:p>
        </w:tc>
      </w:tr>
      <w:tr w:rsidR="00536FDF" w14:paraId="76945F60" w14:textId="77777777">
        <w:trPr>
          <w:jc w:val="center"/>
        </w:trPr>
        <w:tc>
          <w:tcPr>
            <w:tcW w:w="4680" w:type="dxa"/>
            <w:vAlign w:val="center"/>
          </w:tcPr>
          <w:p w14:paraId="181A3A9F" w14:textId="77777777" w:rsidR="00536FDF" w:rsidRDefault="00000000">
            <w:r>
              <w:rPr>
                <w:sz w:val="20"/>
              </w:rPr>
              <w:t>Table 5.2</w:t>
            </w:r>
          </w:p>
        </w:tc>
        <w:tc>
          <w:tcPr>
            <w:tcW w:w="4680" w:type="dxa"/>
            <w:vAlign w:val="center"/>
          </w:tcPr>
          <w:p w14:paraId="4147B26A" w14:textId="77777777" w:rsidR="00536FDF" w:rsidRDefault="00000000">
            <w:r>
              <w:rPr>
                <w:sz w:val="20"/>
              </w:rPr>
              <w:t>Test Execution Summary</w:t>
            </w:r>
          </w:p>
        </w:tc>
      </w:tr>
      <w:tr w:rsidR="00536FDF" w14:paraId="6BAD8059" w14:textId="77777777">
        <w:trPr>
          <w:jc w:val="center"/>
        </w:trPr>
        <w:tc>
          <w:tcPr>
            <w:tcW w:w="4680" w:type="dxa"/>
            <w:vAlign w:val="center"/>
          </w:tcPr>
          <w:p w14:paraId="351BE208" w14:textId="77777777" w:rsidR="00536FDF" w:rsidRDefault="00000000">
            <w:r>
              <w:rPr>
                <w:sz w:val="20"/>
              </w:rPr>
              <w:t>Table 5.3</w:t>
            </w:r>
          </w:p>
        </w:tc>
        <w:tc>
          <w:tcPr>
            <w:tcW w:w="4680" w:type="dxa"/>
            <w:vAlign w:val="center"/>
          </w:tcPr>
          <w:p w14:paraId="09BB2600" w14:textId="77777777" w:rsidR="00536FDF" w:rsidRDefault="00000000">
            <w:r>
              <w:rPr>
                <w:sz w:val="20"/>
              </w:rPr>
              <w:t>Performance Observation</w:t>
            </w:r>
          </w:p>
        </w:tc>
      </w:tr>
    </w:tbl>
    <w:p w14:paraId="7A21D8EE" w14:textId="77777777" w:rsidR="00536FDF" w:rsidRDefault="00536FDF"/>
    <w:tbl>
      <w:tblPr>
        <w:tblStyle w:val="TableGrid"/>
        <w:tblW w:w="0" w:type="auto"/>
        <w:jc w:val="center"/>
        <w:tblLook w:val="04A0" w:firstRow="1" w:lastRow="0" w:firstColumn="1" w:lastColumn="0" w:noHBand="0" w:noVBand="1"/>
      </w:tblPr>
      <w:tblGrid>
        <w:gridCol w:w="4675"/>
        <w:gridCol w:w="4675"/>
      </w:tblGrid>
      <w:tr w:rsidR="00536FDF" w14:paraId="3F2FC49A" w14:textId="77777777">
        <w:trPr>
          <w:jc w:val="center"/>
        </w:trPr>
        <w:tc>
          <w:tcPr>
            <w:tcW w:w="4680" w:type="dxa"/>
            <w:shd w:val="clear" w:color="auto" w:fill="D9EAF7"/>
            <w:vAlign w:val="center"/>
          </w:tcPr>
          <w:p w14:paraId="7F8C1360" w14:textId="77777777" w:rsidR="00536FDF" w:rsidRDefault="00000000">
            <w:pPr>
              <w:jc w:val="center"/>
            </w:pPr>
            <w:r>
              <w:rPr>
                <w:b/>
                <w:sz w:val="20"/>
              </w:rPr>
              <w:t>Figure No.</w:t>
            </w:r>
          </w:p>
        </w:tc>
        <w:tc>
          <w:tcPr>
            <w:tcW w:w="4680" w:type="dxa"/>
            <w:shd w:val="clear" w:color="auto" w:fill="D9EAF7"/>
            <w:vAlign w:val="center"/>
          </w:tcPr>
          <w:p w14:paraId="3BD03FE3" w14:textId="77777777" w:rsidR="00536FDF" w:rsidRDefault="00000000">
            <w:pPr>
              <w:jc w:val="center"/>
            </w:pPr>
            <w:r>
              <w:rPr>
                <w:b/>
                <w:sz w:val="20"/>
              </w:rPr>
              <w:t>Title</w:t>
            </w:r>
          </w:p>
        </w:tc>
      </w:tr>
      <w:tr w:rsidR="00536FDF" w14:paraId="6D88BB0B" w14:textId="77777777">
        <w:trPr>
          <w:jc w:val="center"/>
        </w:trPr>
        <w:tc>
          <w:tcPr>
            <w:tcW w:w="4680" w:type="dxa"/>
            <w:vAlign w:val="center"/>
          </w:tcPr>
          <w:p w14:paraId="26961952" w14:textId="77777777" w:rsidR="00536FDF" w:rsidRDefault="00000000">
            <w:r>
              <w:rPr>
                <w:sz w:val="20"/>
              </w:rPr>
              <w:t>Figure 3.1</w:t>
            </w:r>
          </w:p>
        </w:tc>
        <w:tc>
          <w:tcPr>
            <w:tcW w:w="4680" w:type="dxa"/>
            <w:vAlign w:val="center"/>
          </w:tcPr>
          <w:p w14:paraId="67561C4E" w14:textId="77777777" w:rsidR="00536FDF" w:rsidRDefault="00000000">
            <w:r>
              <w:rPr>
                <w:sz w:val="20"/>
              </w:rPr>
              <w:t>Context / System Flow</w:t>
            </w:r>
          </w:p>
        </w:tc>
      </w:tr>
      <w:tr w:rsidR="00536FDF" w14:paraId="61A62F87" w14:textId="77777777">
        <w:trPr>
          <w:jc w:val="center"/>
        </w:trPr>
        <w:tc>
          <w:tcPr>
            <w:tcW w:w="4680" w:type="dxa"/>
            <w:vAlign w:val="center"/>
          </w:tcPr>
          <w:p w14:paraId="317C859D" w14:textId="77777777" w:rsidR="00536FDF" w:rsidRDefault="00000000">
            <w:r>
              <w:rPr>
                <w:sz w:val="20"/>
              </w:rPr>
              <w:t>Figure 3.2</w:t>
            </w:r>
          </w:p>
        </w:tc>
        <w:tc>
          <w:tcPr>
            <w:tcW w:w="4680" w:type="dxa"/>
            <w:vAlign w:val="center"/>
          </w:tcPr>
          <w:p w14:paraId="111EB22D" w14:textId="77777777" w:rsidR="00536FDF" w:rsidRDefault="00000000">
            <w:r>
              <w:rPr>
                <w:sz w:val="20"/>
              </w:rPr>
              <w:t>Level-1 DFD</w:t>
            </w:r>
          </w:p>
        </w:tc>
      </w:tr>
      <w:tr w:rsidR="00536FDF" w14:paraId="3A78040D" w14:textId="77777777">
        <w:trPr>
          <w:jc w:val="center"/>
        </w:trPr>
        <w:tc>
          <w:tcPr>
            <w:tcW w:w="4680" w:type="dxa"/>
            <w:vAlign w:val="center"/>
          </w:tcPr>
          <w:p w14:paraId="3F7A3D50" w14:textId="77777777" w:rsidR="00536FDF" w:rsidRDefault="00000000">
            <w:r>
              <w:rPr>
                <w:sz w:val="20"/>
              </w:rPr>
              <w:t>Figure 3.3</w:t>
            </w:r>
          </w:p>
        </w:tc>
        <w:tc>
          <w:tcPr>
            <w:tcW w:w="4680" w:type="dxa"/>
            <w:vAlign w:val="center"/>
          </w:tcPr>
          <w:p w14:paraId="4F8EF5C9" w14:textId="77777777" w:rsidR="00536FDF" w:rsidRDefault="00000000">
            <w:r>
              <w:rPr>
                <w:sz w:val="20"/>
              </w:rPr>
              <w:t>ER Relationship Model</w:t>
            </w:r>
          </w:p>
        </w:tc>
      </w:tr>
      <w:tr w:rsidR="00536FDF" w14:paraId="36979879" w14:textId="77777777">
        <w:trPr>
          <w:jc w:val="center"/>
        </w:trPr>
        <w:tc>
          <w:tcPr>
            <w:tcW w:w="4680" w:type="dxa"/>
            <w:vAlign w:val="center"/>
          </w:tcPr>
          <w:p w14:paraId="29402D02" w14:textId="77777777" w:rsidR="00536FDF" w:rsidRDefault="00000000">
            <w:r>
              <w:rPr>
                <w:sz w:val="20"/>
              </w:rPr>
              <w:t>Figure 3.4</w:t>
            </w:r>
          </w:p>
        </w:tc>
        <w:tc>
          <w:tcPr>
            <w:tcW w:w="4680" w:type="dxa"/>
            <w:vAlign w:val="center"/>
          </w:tcPr>
          <w:p w14:paraId="1E0B67BE" w14:textId="77777777" w:rsidR="00536FDF" w:rsidRDefault="00000000">
            <w:r>
              <w:rPr>
                <w:sz w:val="20"/>
              </w:rPr>
              <w:t>Database Layer Architecture</w:t>
            </w:r>
          </w:p>
        </w:tc>
      </w:tr>
      <w:tr w:rsidR="00536FDF" w14:paraId="5EDF43E2" w14:textId="77777777">
        <w:trPr>
          <w:jc w:val="center"/>
        </w:trPr>
        <w:tc>
          <w:tcPr>
            <w:tcW w:w="4680" w:type="dxa"/>
            <w:vAlign w:val="center"/>
          </w:tcPr>
          <w:p w14:paraId="70C1397D" w14:textId="77777777" w:rsidR="00536FDF" w:rsidRDefault="00000000">
            <w:r>
              <w:rPr>
                <w:sz w:val="20"/>
              </w:rPr>
              <w:t>Figure 4.1</w:t>
            </w:r>
          </w:p>
        </w:tc>
        <w:tc>
          <w:tcPr>
            <w:tcW w:w="4680" w:type="dxa"/>
            <w:vAlign w:val="center"/>
          </w:tcPr>
          <w:p w14:paraId="3FC760F4" w14:textId="77777777" w:rsidR="00536FDF" w:rsidRDefault="00000000">
            <w:r>
              <w:rPr>
                <w:sz w:val="20"/>
              </w:rPr>
              <w:t>Application Navigation Structure</w:t>
            </w:r>
          </w:p>
        </w:tc>
      </w:tr>
      <w:tr w:rsidR="00536FDF" w14:paraId="27DF3629" w14:textId="77777777">
        <w:trPr>
          <w:jc w:val="center"/>
        </w:trPr>
        <w:tc>
          <w:tcPr>
            <w:tcW w:w="4680" w:type="dxa"/>
            <w:vAlign w:val="center"/>
          </w:tcPr>
          <w:p w14:paraId="363C2DBD" w14:textId="77777777" w:rsidR="00536FDF" w:rsidRDefault="00000000">
            <w:r>
              <w:rPr>
                <w:sz w:val="20"/>
              </w:rPr>
              <w:t>Figure 4.2</w:t>
            </w:r>
          </w:p>
        </w:tc>
        <w:tc>
          <w:tcPr>
            <w:tcW w:w="4680" w:type="dxa"/>
            <w:vAlign w:val="center"/>
          </w:tcPr>
          <w:p w14:paraId="3DB37012" w14:textId="77777777" w:rsidR="00536FDF" w:rsidRDefault="00000000">
            <w:r>
              <w:rPr>
                <w:sz w:val="20"/>
              </w:rPr>
              <w:t>Medicine Management Workflow</w:t>
            </w:r>
          </w:p>
        </w:tc>
      </w:tr>
      <w:tr w:rsidR="00536FDF" w14:paraId="42EA30AA" w14:textId="77777777">
        <w:trPr>
          <w:jc w:val="center"/>
        </w:trPr>
        <w:tc>
          <w:tcPr>
            <w:tcW w:w="4680" w:type="dxa"/>
            <w:vAlign w:val="center"/>
          </w:tcPr>
          <w:p w14:paraId="392D91A5" w14:textId="77777777" w:rsidR="00536FDF" w:rsidRDefault="00000000">
            <w:r>
              <w:rPr>
                <w:sz w:val="20"/>
              </w:rPr>
              <w:t>Figure 4.3</w:t>
            </w:r>
          </w:p>
        </w:tc>
        <w:tc>
          <w:tcPr>
            <w:tcW w:w="4680" w:type="dxa"/>
            <w:vAlign w:val="center"/>
          </w:tcPr>
          <w:p w14:paraId="24393D1C" w14:textId="77777777" w:rsidR="00536FDF" w:rsidRDefault="00000000">
            <w:r>
              <w:rPr>
                <w:sz w:val="20"/>
              </w:rPr>
              <w:t>Purchase Workflow</w:t>
            </w:r>
          </w:p>
        </w:tc>
      </w:tr>
      <w:tr w:rsidR="00536FDF" w14:paraId="345970E6" w14:textId="77777777">
        <w:trPr>
          <w:jc w:val="center"/>
        </w:trPr>
        <w:tc>
          <w:tcPr>
            <w:tcW w:w="4680" w:type="dxa"/>
            <w:vAlign w:val="center"/>
          </w:tcPr>
          <w:p w14:paraId="2D59CD44" w14:textId="77777777" w:rsidR="00536FDF" w:rsidRDefault="00000000">
            <w:r>
              <w:rPr>
                <w:sz w:val="20"/>
              </w:rPr>
              <w:t>Figure 4.4</w:t>
            </w:r>
          </w:p>
        </w:tc>
        <w:tc>
          <w:tcPr>
            <w:tcW w:w="4680" w:type="dxa"/>
            <w:vAlign w:val="center"/>
          </w:tcPr>
          <w:p w14:paraId="69246592" w14:textId="77777777" w:rsidR="00536FDF" w:rsidRDefault="00000000">
            <w:r>
              <w:rPr>
                <w:sz w:val="20"/>
              </w:rPr>
              <w:t>Sales and Invoice Workflow</w:t>
            </w:r>
          </w:p>
        </w:tc>
      </w:tr>
      <w:tr w:rsidR="00536FDF" w14:paraId="0BA01C95" w14:textId="77777777">
        <w:trPr>
          <w:jc w:val="center"/>
        </w:trPr>
        <w:tc>
          <w:tcPr>
            <w:tcW w:w="4680" w:type="dxa"/>
            <w:vAlign w:val="center"/>
          </w:tcPr>
          <w:p w14:paraId="664CFFBE" w14:textId="77777777" w:rsidR="00536FDF" w:rsidRDefault="00000000">
            <w:r>
              <w:rPr>
                <w:sz w:val="20"/>
              </w:rPr>
              <w:t>Figure 4.5</w:t>
            </w:r>
          </w:p>
        </w:tc>
        <w:tc>
          <w:tcPr>
            <w:tcW w:w="4680" w:type="dxa"/>
            <w:vAlign w:val="center"/>
          </w:tcPr>
          <w:p w14:paraId="32FC1436" w14:textId="77777777" w:rsidR="00536FDF" w:rsidRDefault="00000000">
            <w:r>
              <w:rPr>
                <w:sz w:val="20"/>
              </w:rPr>
              <w:t>Representative Code Listing</w:t>
            </w:r>
          </w:p>
        </w:tc>
      </w:tr>
      <w:tr w:rsidR="00536FDF" w14:paraId="7E88AB90" w14:textId="77777777">
        <w:trPr>
          <w:jc w:val="center"/>
        </w:trPr>
        <w:tc>
          <w:tcPr>
            <w:tcW w:w="4680" w:type="dxa"/>
            <w:vAlign w:val="center"/>
          </w:tcPr>
          <w:p w14:paraId="1875461D" w14:textId="77777777" w:rsidR="00536FDF" w:rsidRDefault="00000000">
            <w:r>
              <w:rPr>
                <w:sz w:val="20"/>
              </w:rPr>
              <w:t>Figure 5.1</w:t>
            </w:r>
          </w:p>
        </w:tc>
        <w:tc>
          <w:tcPr>
            <w:tcW w:w="4680" w:type="dxa"/>
            <w:vAlign w:val="center"/>
          </w:tcPr>
          <w:p w14:paraId="660F9309" w14:textId="77777777" w:rsidR="00536FDF" w:rsidRDefault="00000000">
            <w:r>
              <w:rPr>
                <w:sz w:val="20"/>
              </w:rPr>
              <w:t>Testing Workflow</w:t>
            </w:r>
          </w:p>
        </w:tc>
      </w:tr>
    </w:tbl>
    <w:p w14:paraId="5C2AB7B6" w14:textId="77777777" w:rsidR="00536FDF" w:rsidRDefault="00000000">
      <w:r>
        <w:br w:type="page"/>
      </w:r>
    </w:p>
    <w:p w14:paraId="6DD69975" w14:textId="77777777" w:rsidR="00536FDF" w:rsidRDefault="00000000">
      <w:pPr>
        <w:pStyle w:val="Heading1"/>
        <w:spacing w:before="160" w:after="120"/>
      </w:pPr>
      <w:r>
        <w:lastRenderedPageBreak/>
        <w:t>INTERNSHIP PROJECT PROCESS ALIGNMENT</w:t>
      </w:r>
    </w:p>
    <w:p w14:paraId="5CC9FD43" w14:textId="77777777" w:rsidR="00536FDF" w:rsidRDefault="00000000">
      <w:r>
        <w:t>The supplied internship guidelines require an individual-student project, practical industry exposure, requirement analysis, system design, development, testing and documentation. The Medical Store Management System is organized in this report so that each of these activities is represented.</w:t>
      </w:r>
    </w:p>
    <w:tbl>
      <w:tblPr>
        <w:tblStyle w:val="TableGrid"/>
        <w:tblW w:w="0" w:type="auto"/>
        <w:jc w:val="center"/>
        <w:tblLook w:val="04A0" w:firstRow="1" w:lastRow="0" w:firstColumn="1" w:lastColumn="0" w:noHBand="0" w:noVBand="1"/>
      </w:tblPr>
      <w:tblGrid>
        <w:gridCol w:w="4675"/>
        <w:gridCol w:w="4675"/>
      </w:tblGrid>
      <w:tr w:rsidR="00536FDF" w14:paraId="4DFD641E" w14:textId="77777777">
        <w:trPr>
          <w:jc w:val="center"/>
        </w:trPr>
        <w:tc>
          <w:tcPr>
            <w:tcW w:w="4680" w:type="dxa"/>
            <w:shd w:val="clear" w:color="auto" w:fill="D9EAF7"/>
            <w:vAlign w:val="center"/>
          </w:tcPr>
          <w:p w14:paraId="4C05D293" w14:textId="77777777" w:rsidR="00536FDF" w:rsidRDefault="00000000">
            <w:pPr>
              <w:jc w:val="center"/>
            </w:pPr>
            <w:r>
              <w:rPr>
                <w:b/>
                <w:sz w:val="18"/>
              </w:rPr>
              <w:t>Guideline Phase</w:t>
            </w:r>
          </w:p>
        </w:tc>
        <w:tc>
          <w:tcPr>
            <w:tcW w:w="4680" w:type="dxa"/>
            <w:shd w:val="clear" w:color="auto" w:fill="D9EAF7"/>
            <w:vAlign w:val="center"/>
          </w:tcPr>
          <w:p w14:paraId="166C2613" w14:textId="77777777" w:rsidR="00536FDF" w:rsidRDefault="00000000">
            <w:pPr>
              <w:jc w:val="center"/>
            </w:pPr>
            <w:r>
              <w:rPr>
                <w:b/>
                <w:sz w:val="18"/>
              </w:rPr>
              <w:t>How the project addresses the phase</w:t>
            </w:r>
          </w:p>
        </w:tc>
      </w:tr>
      <w:tr w:rsidR="00536FDF" w14:paraId="016F81DC" w14:textId="77777777">
        <w:trPr>
          <w:jc w:val="center"/>
        </w:trPr>
        <w:tc>
          <w:tcPr>
            <w:tcW w:w="4680" w:type="dxa"/>
            <w:vAlign w:val="center"/>
          </w:tcPr>
          <w:p w14:paraId="0CF6BC1A" w14:textId="77777777" w:rsidR="00536FDF" w:rsidRDefault="00000000">
            <w:r>
              <w:rPr>
                <w:sz w:val="18"/>
              </w:rPr>
              <w:t>Organization Study</w:t>
            </w:r>
          </w:p>
        </w:tc>
        <w:tc>
          <w:tcPr>
            <w:tcW w:w="4680" w:type="dxa"/>
            <w:vAlign w:val="center"/>
          </w:tcPr>
          <w:p w14:paraId="709AE5D1" w14:textId="77777777" w:rsidR="00536FDF" w:rsidRDefault="00000000">
            <w:r>
              <w:rPr>
                <w:sz w:val="18"/>
              </w:rPr>
              <w:t>The report describes the representative medical-store operational environment, users, workflow and IT infrastructure.</w:t>
            </w:r>
          </w:p>
        </w:tc>
      </w:tr>
      <w:tr w:rsidR="00536FDF" w14:paraId="407B1F15" w14:textId="77777777">
        <w:trPr>
          <w:jc w:val="center"/>
        </w:trPr>
        <w:tc>
          <w:tcPr>
            <w:tcW w:w="4680" w:type="dxa"/>
            <w:vAlign w:val="center"/>
          </w:tcPr>
          <w:p w14:paraId="2DD57D03" w14:textId="77777777" w:rsidR="00536FDF" w:rsidRDefault="00000000">
            <w:r>
              <w:rPr>
                <w:sz w:val="18"/>
              </w:rPr>
              <w:t>Problem Identification</w:t>
            </w:r>
          </w:p>
        </w:tc>
        <w:tc>
          <w:tcPr>
            <w:tcW w:w="4680" w:type="dxa"/>
            <w:vAlign w:val="center"/>
          </w:tcPr>
          <w:p w14:paraId="72299662" w14:textId="77777777" w:rsidR="00536FDF" w:rsidRDefault="00000000">
            <w:r>
              <w:rPr>
                <w:sz w:val="18"/>
              </w:rPr>
              <w:t>Manual record keeping, searching, stock visibility and transaction calculations are treated as the main automation areas.</w:t>
            </w:r>
          </w:p>
        </w:tc>
      </w:tr>
      <w:tr w:rsidR="00536FDF" w14:paraId="1A7E1F9E" w14:textId="77777777">
        <w:trPr>
          <w:jc w:val="center"/>
        </w:trPr>
        <w:tc>
          <w:tcPr>
            <w:tcW w:w="4680" w:type="dxa"/>
            <w:vAlign w:val="center"/>
          </w:tcPr>
          <w:p w14:paraId="4E643308" w14:textId="77777777" w:rsidR="00536FDF" w:rsidRDefault="00000000">
            <w:r>
              <w:rPr>
                <w:sz w:val="18"/>
              </w:rPr>
              <w:t>Requirement Analysis</w:t>
            </w:r>
          </w:p>
        </w:tc>
        <w:tc>
          <w:tcPr>
            <w:tcW w:w="4680" w:type="dxa"/>
            <w:vAlign w:val="center"/>
          </w:tcPr>
          <w:p w14:paraId="7506A1E7" w14:textId="77777777" w:rsidR="00536FDF" w:rsidRDefault="00000000">
            <w:r>
              <w:rPr>
                <w:sz w:val="18"/>
              </w:rPr>
              <w:t>Functional and non-functional requirements are documented and mapped to application modules.</w:t>
            </w:r>
          </w:p>
        </w:tc>
      </w:tr>
      <w:tr w:rsidR="00536FDF" w14:paraId="628A3169" w14:textId="77777777">
        <w:trPr>
          <w:jc w:val="center"/>
        </w:trPr>
        <w:tc>
          <w:tcPr>
            <w:tcW w:w="4680" w:type="dxa"/>
            <w:vAlign w:val="center"/>
          </w:tcPr>
          <w:p w14:paraId="738FBE3F" w14:textId="77777777" w:rsidR="00536FDF" w:rsidRDefault="00000000">
            <w:r>
              <w:rPr>
                <w:sz w:val="18"/>
              </w:rPr>
              <w:t>System Design</w:t>
            </w:r>
          </w:p>
        </w:tc>
        <w:tc>
          <w:tcPr>
            <w:tcW w:w="4680" w:type="dxa"/>
            <w:vAlign w:val="center"/>
          </w:tcPr>
          <w:p w14:paraId="6C826C86" w14:textId="77777777" w:rsidR="00536FDF" w:rsidRDefault="00000000">
            <w:r>
              <w:rPr>
                <w:sz w:val="18"/>
              </w:rPr>
              <w:t>System flow, DFD, ER relationships, database structure and interface navigation are documented.</w:t>
            </w:r>
          </w:p>
        </w:tc>
      </w:tr>
      <w:tr w:rsidR="00536FDF" w14:paraId="196A34BF" w14:textId="77777777">
        <w:trPr>
          <w:jc w:val="center"/>
        </w:trPr>
        <w:tc>
          <w:tcPr>
            <w:tcW w:w="4680" w:type="dxa"/>
            <w:vAlign w:val="center"/>
          </w:tcPr>
          <w:p w14:paraId="6A96762A" w14:textId="77777777" w:rsidR="00536FDF" w:rsidRDefault="00000000">
            <w:r>
              <w:rPr>
                <w:sz w:val="18"/>
              </w:rPr>
              <w:t>Development &amp; Implementation</w:t>
            </w:r>
          </w:p>
        </w:tc>
        <w:tc>
          <w:tcPr>
            <w:tcW w:w="4680" w:type="dxa"/>
            <w:vAlign w:val="center"/>
          </w:tcPr>
          <w:p w14:paraId="29400E1D" w14:textId="77777777" w:rsidR="00536FDF" w:rsidRDefault="00000000">
            <w:r>
              <w:rPr>
                <w:sz w:val="18"/>
              </w:rPr>
              <w:t>C#, Windows Forms, SQL Server LocalDB, ADO.NET-style database operations and form-based modules are described.</w:t>
            </w:r>
          </w:p>
        </w:tc>
      </w:tr>
      <w:tr w:rsidR="00536FDF" w14:paraId="24D1905A" w14:textId="77777777">
        <w:trPr>
          <w:jc w:val="center"/>
        </w:trPr>
        <w:tc>
          <w:tcPr>
            <w:tcW w:w="4680" w:type="dxa"/>
            <w:vAlign w:val="center"/>
          </w:tcPr>
          <w:p w14:paraId="1A763E6F" w14:textId="77777777" w:rsidR="00536FDF" w:rsidRDefault="00000000">
            <w:r>
              <w:rPr>
                <w:sz w:val="18"/>
              </w:rPr>
              <w:t>Testing</w:t>
            </w:r>
          </w:p>
        </w:tc>
        <w:tc>
          <w:tcPr>
            <w:tcW w:w="4680" w:type="dxa"/>
            <w:vAlign w:val="center"/>
          </w:tcPr>
          <w:p w14:paraId="4545E0E5" w14:textId="77777777" w:rsidR="00536FDF" w:rsidRDefault="00000000">
            <w:r>
              <w:rPr>
                <w:sz w:val="18"/>
              </w:rPr>
              <w:t>Unit-level, integration-level and user-acceptance-oriented test cases are documented.</w:t>
            </w:r>
          </w:p>
        </w:tc>
      </w:tr>
      <w:tr w:rsidR="00536FDF" w14:paraId="24A57128" w14:textId="77777777">
        <w:trPr>
          <w:jc w:val="center"/>
        </w:trPr>
        <w:tc>
          <w:tcPr>
            <w:tcW w:w="4680" w:type="dxa"/>
            <w:vAlign w:val="center"/>
          </w:tcPr>
          <w:p w14:paraId="169B9A66" w14:textId="77777777" w:rsidR="00536FDF" w:rsidRDefault="00000000">
            <w:r>
              <w:rPr>
                <w:sz w:val="18"/>
              </w:rPr>
              <w:t>Documentation &amp; Presentation</w:t>
            </w:r>
          </w:p>
        </w:tc>
        <w:tc>
          <w:tcPr>
            <w:tcW w:w="4680" w:type="dxa"/>
            <w:vAlign w:val="center"/>
          </w:tcPr>
          <w:p w14:paraId="6A7EFC64" w14:textId="77777777" w:rsidR="00536FDF" w:rsidRDefault="00000000">
            <w:r>
              <w:rPr>
                <w:sz w:val="18"/>
              </w:rPr>
              <w:t>This report contains the prescribed six chapters, tables, diagrams, testing and conclusion.</w:t>
            </w:r>
          </w:p>
        </w:tc>
      </w:tr>
    </w:tbl>
    <w:p w14:paraId="79F2C36D" w14:textId="77777777" w:rsidR="00536FDF" w:rsidRDefault="00000000">
      <w:r>
        <w:br/>
        <w:t>Report formatting follows the supplied guideline: Times New Roman, 12-point body text, 14-point bold headings, 1.5 line spacing, 1-inch margins and justified alignment. Main chapter numbering restarts at Arabic page 1.</w:t>
      </w:r>
    </w:p>
    <w:p w14:paraId="714019C4" w14:textId="77777777" w:rsidR="00536FDF" w:rsidRDefault="00536FDF">
      <w:pPr>
        <w:sectPr w:rsidR="00536FDF">
          <w:footerReference w:type="default" r:id="rId8"/>
          <w:pgSz w:w="12240" w:h="15840"/>
          <w:pgMar w:top="1440" w:right="1440" w:bottom="1440" w:left="1440" w:header="720" w:footer="720" w:gutter="0"/>
          <w:pgNumType w:fmt="lowerRoman" w:start="1"/>
          <w:cols w:space="720"/>
          <w:docGrid w:linePitch="360"/>
        </w:sectPr>
      </w:pPr>
    </w:p>
    <w:p w14:paraId="43296711" w14:textId="77777777" w:rsidR="00536FDF" w:rsidRDefault="00000000">
      <w:pPr>
        <w:pStyle w:val="Heading1"/>
        <w:spacing w:before="160" w:after="120"/>
      </w:pPr>
      <w:r>
        <w:lastRenderedPageBreak/>
        <w:t>Chapter 1: Introduction</w:t>
      </w:r>
      <w:r>
        <w:br/>
        <w:t>1.1 Background of Study</w:t>
      </w:r>
    </w:p>
    <w:p w14:paraId="2663E28D" w14:textId="77777777" w:rsidR="00536FDF" w:rsidRDefault="00000000">
      <w:r>
        <w:t>A medical store operates in an environment where medicines, quantities, batch details, expiry dates, purchase records and sales transactions must be maintained accurately. Even a small store may handle many products with different packaging units, prices and expiry periods. When information is maintained through paper registers or disconnected files, locating a specific medicine or transaction can consume time and can introduce avoidable data-entry and calculation errors.</w:t>
      </w:r>
    </w:p>
    <w:p w14:paraId="60F6F9DC" w14:textId="77777777" w:rsidR="00536FDF" w:rsidRDefault="00000000">
      <w:r>
        <w:t>The Medical Store Management System addresses this operational context through a centralized Windows Forms application. The application provides a graphical interface for entering and viewing medicine information, recording purchases and sales, searching records and observing stock-related indicators. The system is designed around day-to-day tasks rather than around complex enterprise workflows, which makes the interface suitable for a small or medium medical-store environment.</w:t>
      </w:r>
    </w:p>
    <w:p w14:paraId="7DDC676D" w14:textId="77777777" w:rsidR="00536FDF" w:rsidRDefault="00000000">
      <w:r>
        <w:t>The project also demonstrates how an academic software project can connect theoretical BCA subjects with practical implementation. Programming concepts are applied through C# event handlers and form logic; database concepts are applied through SQL tables, queries and filtering; software-engineering concepts are applied through requirement analysis, modular design, testing and documentation.</w:t>
      </w:r>
    </w:p>
    <w:p w14:paraId="0B78C021" w14:textId="77777777" w:rsidR="00536FDF" w:rsidRDefault="00000000">
      <w:pPr>
        <w:pStyle w:val="ListBullet"/>
      </w:pPr>
      <w:r>
        <w:t>Centralized storage of operational records.</w:t>
      </w:r>
    </w:p>
    <w:p w14:paraId="326F6B76" w14:textId="77777777" w:rsidR="00536FDF" w:rsidRDefault="00000000">
      <w:pPr>
        <w:pStyle w:val="ListBullet"/>
      </w:pPr>
      <w:r>
        <w:t>Faster retrieval of medicine and transaction information.</w:t>
      </w:r>
    </w:p>
    <w:p w14:paraId="777A4D8E" w14:textId="77777777" w:rsidR="00536FDF" w:rsidRDefault="00000000">
      <w:pPr>
        <w:pStyle w:val="ListBullet"/>
      </w:pPr>
      <w:r>
        <w:t>Structured purchase and sales workflows.</w:t>
      </w:r>
    </w:p>
    <w:p w14:paraId="29FE2990" w14:textId="77777777" w:rsidR="00536FDF" w:rsidRDefault="00000000">
      <w:pPr>
        <w:pStyle w:val="ListBullet"/>
      </w:pPr>
      <w:r>
        <w:t>Improved visibility of quantities, totals and stock-related information.</w:t>
      </w:r>
    </w:p>
    <w:p w14:paraId="168D3F39" w14:textId="77777777" w:rsidR="00536FDF" w:rsidRDefault="00000000">
      <w:pPr>
        <w:pStyle w:val="ListBullet"/>
      </w:pPr>
      <w:r>
        <w:t>Support for invoice print-preview operations.</w:t>
      </w:r>
    </w:p>
    <w:p w14:paraId="43BF333E" w14:textId="77777777" w:rsidR="00536FDF" w:rsidRDefault="00000000">
      <w:r>
        <w:rPr>
          <w:b/>
        </w:rPr>
        <w:t xml:space="preserve">Note: </w:t>
      </w:r>
      <w:r>
        <w:t>The supplied solution file confirms the solution/project relationship: MedicalStoreManagementSystem.slnx references MedicalStoreManagementSystem/MedicalStoreManagementSystem.csproj.</w:t>
      </w:r>
    </w:p>
    <w:p w14:paraId="191D9A95" w14:textId="77777777" w:rsidR="00536FDF" w:rsidRDefault="00000000">
      <w:r>
        <w:br w:type="page"/>
      </w:r>
    </w:p>
    <w:p w14:paraId="1FBFFD6E" w14:textId="77777777" w:rsidR="00536FDF" w:rsidRDefault="00000000">
      <w:pPr>
        <w:pStyle w:val="Heading2"/>
        <w:spacing w:before="160" w:after="120"/>
      </w:pPr>
      <w:r>
        <w:lastRenderedPageBreak/>
        <w:t>1.1 Background of Study – Operational Context</w:t>
      </w:r>
    </w:p>
    <w:p w14:paraId="236A1A63" w14:textId="77777777" w:rsidR="00536FDF" w:rsidRDefault="00000000">
      <w:r>
        <w:t>A typical medicine transaction begins with product identification and continues through quantity entry, price calculation and final billing. Purchase activity works in the opposite direction: medicines are received from a supplier, relevant quantities and costs are recorded, and the information becomes part of the store's stock history. These two transaction directions make reliable records important.</w:t>
      </w:r>
    </w:p>
    <w:p w14:paraId="38830EFF" w14:textId="77777777" w:rsidR="00536FDF" w:rsidRDefault="00000000">
      <w:r>
        <w:t>The project therefore separates medicine management from transaction management. A medicine list provides the master information required during daily operations, while purchase and sales modules represent transactions. Viewing modules allow previously saved transactions to be filtered and summarized rather than forcing the operator to inspect raw database records.</w:t>
      </w:r>
    </w:p>
    <w:p w14:paraId="16E32DF9" w14:textId="77777777" w:rsidR="00536FDF" w:rsidRDefault="00000000">
      <w:r>
        <w:t>The dashboard acts as an operational summary. Instead of requiring the user to open several forms, high-level indicators can be presented in one place. The project development also included low-stock and expiry-related navigation concepts, reflecting the need to identify items that may require attention.</w:t>
      </w:r>
    </w:p>
    <w:p w14:paraId="24675B10" w14:textId="77777777" w:rsidR="00536FDF" w:rsidRDefault="00000000">
      <w:pPr>
        <w:pStyle w:val="ListBullet"/>
      </w:pPr>
      <w:r>
        <w:t>Master data: medicine and stock-related information.</w:t>
      </w:r>
    </w:p>
    <w:p w14:paraId="2C1D31BB" w14:textId="77777777" w:rsidR="00536FDF" w:rsidRDefault="00000000">
      <w:pPr>
        <w:pStyle w:val="ListBullet"/>
      </w:pPr>
      <w:r>
        <w:t>Transaction data: purchase and sales records.</w:t>
      </w:r>
    </w:p>
    <w:p w14:paraId="7709A042" w14:textId="77777777" w:rsidR="00536FDF" w:rsidRDefault="00000000">
      <w:pPr>
        <w:pStyle w:val="ListBullet"/>
      </w:pPr>
      <w:r>
        <w:t>Presentation data: dashboard summaries and DataGridView listings.</w:t>
      </w:r>
    </w:p>
    <w:p w14:paraId="4755EF33" w14:textId="77777777" w:rsidR="00536FDF" w:rsidRDefault="00000000">
      <w:pPr>
        <w:pStyle w:val="ListBullet"/>
      </w:pPr>
      <w:r>
        <w:t>Output data: invoice and print-preview information.</w:t>
      </w:r>
    </w:p>
    <w:p w14:paraId="46C64EAB" w14:textId="77777777" w:rsidR="00536FDF" w:rsidRDefault="00000000">
      <w:r>
        <w:br w:type="page"/>
      </w:r>
    </w:p>
    <w:p w14:paraId="40C4D97A" w14:textId="77777777" w:rsidR="00536FDF" w:rsidRDefault="00000000">
      <w:pPr>
        <w:pStyle w:val="Heading2"/>
        <w:spacing w:before="160" w:after="120"/>
      </w:pPr>
      <w:r>
        <w:lastRenderedPageBreak/>
        <w:t>1.2 Objectives</w:t>
      </w:r>
    </w:p>
    <w:p w14:paraId="5AD7F19D" w14:textId="77777777" w:rsidR="00536FDF" w:rsidRDefault="00000000">
      <w:r>
        <w:t>The primary objective is to design and implement a computerized medical-store application that reduces dependence on manual record maintenance. The application should allow an operator to enter information once, store it in the database and retrieve it later through appropriate screens.</w:t>
      </w:r>
    </w:p>
    <w:p w14:paraId="295CFB23" w14:textId="77777777" w:rsidR="00536FDF" w:rsidRDefault="00000000">
      <w:r>
        <w:t>A second objective is to demonstrate technical skills expected from a BCA internship project. The implementation combines a desktop user interface with database operations. This requires understanding controls, events, SQL commands, parameterized filtering, data binding or manual row population, validation and error handling.</w:t>
      </w:r>
    </w:p>
    <w:p w14:paraId="6F1B4527" w14:textId="77777777" w:rsidR="00536FDF" w:rsidRDefault="00000000">
      <w:r>
        <w:t>A third objective is usability. The project is organized into recognizable modules such as Dashboard, Add Medicine, Medicine List, Sales, Purchase and Logout. This navigation structure helps a user understand where a task belongs and reduces the need to interact directly with the database.</w:t>
      </w:r>
    </w:p>
    <w:p w14:paraId="0438E866" w14:textId="77777777" w:rsidR="00536FDF" w:rsidRDefault="00000000">
      <w:pPr>
        <w:pStyle w:val="ListBullet"/>
      </w:pPr>
      <w:r>
        <w:t>Apply programming and database concepts in a working application.</w:t>
      </w:r>
    </w:p>
    <w:p w14:paraId="16385504" w14:textId="77777777" w:rsidR="00536FDF" w:rsidRDefault="00000000">
      <w:pPr>
        <w:pStyle w:val="ListBullet"/>
      </w:pPr>
      <w:r>
        <w:t>Automate routine medicine-store data management.</w:t>
      </w:r>
    </w:p>
    <w:p w14:paraId="0A224AA1" w14:textId="77777777" w:rsidR="00536FDF" w:rsidRDefault="00000000">
      <w:pPr>
        <w:pStyle w:val="ListBullet"/>
      </w:pPr>
      <w:r>
        <w:t>Support medicine searching and transaction viewing.</w:t>
      </w:r>
    </w:p>
    <w:p w14:paraId="6095C399" w14:textId="77777777" w:rsidR="00536FDF" w:rsidRDefault="00000000">
      <w:pPr>
        <w:pStyle w:val="ListBullet"/>
      </w:pPr>
      <w:r>
        <w:t>Maintain purchase and sales totals accurately.</w:t>
      </w:r>
    </w:p>
    <w:p w14:paraId="6C7DBEDD" w14:textId="77777777" w:rsidR="00536FDF" w:rsidRDefault="00000000">
      <w:pPr>
        <w:pStyle w:val="ListBullet"/>
      </w:pPr>
      <w:r>
        <w:t>Provide useful dashboard and stock indicators.</w:t>
      </w:r>
    </w:p>
    <w:p w14:paraId="2F100EE9" w14:textId="77777777" w:rsidR="00536FDF" w:rsidRDefault="00000000">
      <w:pPr>
        <w:pStyle w:val="ListBullet"/>
      </w:pPr>
      <w:r>
        <w:t>Generate invoice-oriented output.</w:t>
      </w:r>
    </w:p>
    <w:p w14:paraId="1618C668" w14:textId="77777777" w:rsidR="00536FDF" w:rsidRDefault="00000000">
      <w:pPr>
        <w:pStyle w:val="ListBullet"/>
      </w:pPr>
      <w:r>
        <w:t>Practice debugging and software testing.</w:t>
      </w:r>
    </w:p>
    <w:p w14:paraId="4F803B61" w14:textId="77777777" w:rsidR="00536FDF" w:rsidRDefault="00000000">
      <w:pPr>
        <w:pStyle w:val="ListBullet"/>
      </w:pPr>
      <w:r>
        <w:t>Prepare professional technical documentation.</w:t>
      </w:r>
    </w:p>
    <w:p w14:paraId="0572C98A" w14:textId="77777777" w:rsidR="00536FDF" w:rsidRDefault="00000000">
      <w:r>
        <w:br w:type="page"/>
      </w:r>
    </w:p>
    <w:p w14:paraId="1FAA69AF" w14:textId="77777777" w:rsidR="00536FDF" w:rsidRDefault="00000000">
      <w:pPr>
        <w:pStyle w:val="Heading2"/>
        <w:spacing w:before="160" w:after="120"/>
      </w:pPr>
      <w:r>
        <w:lastRenderedPageBreak/>
        <w:t>1.3 Scope</w:t>
      </w:r>
    </w:p>
    <w:p w14:paraId="67A51B0A" w14:textId="77777777" w:rsidR="00536FDF" w:rsidRDefault="00000000">
      <w:r>
        <w:t>The scope of the project includes the main data-management activities required by the representative medical-store workflow. Medicine information can be maintained and searched. Purchases can be recorded with invoice, date, supplier, salesman, item and amount-related information. Sales can be recorded with customer, medicine, batch, expiry, quantity, selling price and total amount information.</w:t>
      </w:r>
    </w:p>
    <w:p w14:paraId="440B3EE0" w14:textId="77777777" w:rsidR="00536FDF" w:rsidRDefault="00000000">
      <w:r>
        <w:t>The scope also includes viewing and filtering transactions. Purchase records can be examined using date and supplier criteria, while sales records can be summarized using invoice, date, customer/salesman and quantity/amount information. Dashboard functions provide a consolidated operational view.</w:t>
      </w:r>
    </w:p>
    <w:p w14:paraId="7E77F4F5" w14:textId="77777777" w:rsidR="00536FDF" w:rsidRDefault="00000000">
      <w:r>
        <w:t>The project deliberately remains a desktop/local application. Advanced features such as multi-branch synchronization, cloud deployment, mobile clients, online ordering, payment-gateway integration and enterprise analytics are outside the current scope and are identified as possible future enhancements.</w:t>
      </w:r>
    </w:p>
    <w:p w14:paraId="5AFD562F" w14:textId="77777777" w:rsidR="00536FDF" w:rsidRDefault="00000000">
      <w:pPr>
        <w:pStyle w:val="ListBullet"/>
      </w:pPr>
      <w:r>
        <w:t>Included: medicine records, search, purchase, sales, dashboard, transaction views and invoice output.</w:t>
      </w:r>
    </w:p>
    <w:p w14:paraId="43E03A97" w14:textId="77777777" w:rsidR="00536FDF" w:rsidRDefault="00000000">
      <w:pPr>
        <w:pStyle w:val="ListBullet"/>
      </w:pPr>
      <w:r>
        <w:t>Included: database storage and query-based filtering.</w:t>
      </w:r>
    </w:p>
    <w:p w14:paraId="0C3493D1" w14:textId="77777777" w:rsidR="00536FDF" w:rsidRDefault="00000000">
      <w:pPr>
        <w:pStyle w:val="ListBullet"/>
      </w:pPr>
      <w:r>
        <w:t>Excluded from the current scope: online ordering and payment gateway.</w:t>
      </w:r>
    </w:p>
    <w:p w14:paraId="58176E0C" w14:textId="77777777" w:rsidR="00536FDF" w:rsidRDefault="00000000">
      <w:pPr>
        <w:pStyle w:val="ListBullet"/>
      </w:pPr>
      <w:r>
        <w:t>Excluded: automatic cloud synchronization and multi-branch deployment.</w:t>
      </w:r>
    </w:p>
    <w:p w14:paraId="15E5BA3F" w14:textId="77777777" w:rsidR="00536FDF" w:rsidRDefault="00000000">
      <w:pPr>
        <w:pStyle w:val="ListBullet"/>
      </w:pPr>
      <w:r>
        <w:t>Future scope may extend the system without changing its basic module structure.</w:t>
      </w:r>
    </w:p>
    <w:p w14:paraId="2926CE57" w14:textId="77777777" w:rsidR="00536FDF" w:rsidRDefault="00000000">
      <w:r>
        <w:br w:type="page"/>
      </w:r>
    </w:p>
    <w:p w14:paraId="50C6B612" w14:textId="77777777" w:rsidR="00536FDF" w:rsidRDefault="00000000">
      <w:pPr>
        <w:pStyle w:val="Heading2"/>
        <w:spacing w:before="160" w:after="120"/>
      </w:pPr>
      <w:r>
        <w:lastRenderedPageBreak/>
        <w:t>1.4 Need of Project and 1.5 Problem Statement</w:t>
      </w:r>
    </w:p>
    <w:p w14:paraId="7243C1E7" w14:textId="77777777" w:rsidR="00536FDF" w:rsidRDefault="00000000">
      <w:r>
        <w:t>The need for the project arises from the repeated nature of medical-store operations. The same information is often required in different contexts: a medicine name is needed during sales, quantities matter for stock, batch and expiry information may be needed for identification, and transaction totals are required for reporting. A database-backed system can store these details once and present them in different views.</w:t>
      </w:r>
    </w:p>
    <w:p w14:paraId="2C72B44E" w14:textId="77777777" w:rsidR="00536FDF" w:rsidRDefault="00000000">
      <w:r>
        <w:t>The problem statement can therefore be expressed as follows: a medical store requires a reliable and convenient way to maintain medicine information and transaction records while minimizing manual searching, repeated calculations and fragmented records. The proposed system provides a single desktop interface through which the operator can manage these activities.</w:t>
      </w:r>
    </w:p>
    <w:p w14:paraId="477BD1B4" w14:textId="77777777" w:rsidR="00536FDF" w:rsidRDefault="00000000">
      <w:r>
        <w:t>The problem is not only data storage. The system must also present the stored data in a form that is useful to a human operator. For this reason, the project includes search boxes, filtered DataGridView listings, summary labels, invoice output and dashboard navigation.</w:t>
      </w:r>
    </w:p>
    <w:p w14:paraId="7428B729" w14:textId="77777777" w:rsidR="00536FDF" w:rsidRDefault="00000000">
      <w:pPr>
        <w:pStyle w:val="ListBullet"/>
      </w:pPr>
      <w:r>
        <w:t>Manual registers make searching slower.</w:t>
      </w:r>
    </w:p>
    <w:p w14:paraId="590798C1" w14:textId="77777777" w:rsidR="00536FDF" w:rsidRDefault="00000000">
      <w:pPr>
        <w:pStyle w:val="ListBullet"/>
      </w:pPr>
      <w:r>
        <w:t>Repeated calculation can lead to inconsistent totals.</w:t>
      </w:r>
    </w:p>
    <w:p w14:paraId="137BFD81" w14:textId="77777777" w:rsidR="00536FDF" w:rsidRDefault="00000000">
      <w:pPr>
        <w:pStyle w:val="ListBullet"/>
      </w:pPr>
      <w:r>
        <w:t>Stock-related information is difficult to summarize manually.</w:t>
      </w:r>
    </w:p>
    <w:p w14:paraId="16B90C17" w14:textId="77777777" w:rsidR="00536FDF" w:rsidRDefault="00000000">
      <w:pPr>
        <w:pStyle w:val="ListBullet"/>
      </w:pPr>
      <w:r>
        <w:t>Transaction history should be retrievable by date and other criteria.</w:t>
      </w:r>
    </w:p>
    <w:p w14:paraId="54119A1B" w14:textId="77777777" w:rsidR="00536FDF" w:rsidRDefault="00000000">
      <w:pPr>
        <w:pStyle w:val="ListBullet"/>
      </w:pPr>
      <w:r>
        <w:t>Users require a clear interface rather than direct database access.</w:t>
      </w:r>
    </w:p>
    <w:p w14:paraId="4251F026" w14:textId="77777777" w:rsidR="00536FDF" w:rsidRDefault="00000000">
      <w:r>
        <w:br w:type="page"/>
      </w:r>
    </w:p>
    <w:p w14:paraId="5C76C2B0" w14:textId="77777777" w:rsidR="00536FDF" w:rsidRDefault="00000000">
      <w:pPr>
        <w:pStyle w:val="Heading1"/>
        <w:spacing w:before="160" w:after="120"/>
      </w:pPr>
      <w:r>
        <w:lastRenderedPageBreak/>
        <w:t>Chapter 2: Organization Profile</w:t>
      </w:r>
      <w:r>
        <w:br/>
        <w:t>2.1 History</w:t>
      </w:r>
    </w:p>
    <w:p w14:paraId="5317AE75" w14:textId="77777777" w:rsidR="00536FDF" w:rsidRDefault="00000000">
      <w:r>
        <w:t>For this academic project, the organization is represented as a medical-store environment rather than a named commercial organization. The supplied solution file identifies the software project, but it does not contain an official organization profile, legal history or company brochure. Accordingly, this report describes the operational organization needed to evaluate the software without inventing a real company's history.</w:t>
      </w:r>
    </w:p>
    <w:p w14:paraId="4E8C9425" w14:textId="77777777" w:rsidR="00536FDF" w:rsidRDefault="00000000">
      <w:r>
        <w:t>A medical store typically combines procurement, inventory handling, sales and record keeping. The owner or administrator oversees the business, purchase activity is coordinated with suppliers, and store operators manage medicine records and customer transactions. The software is designed around these functional responsibilities.</w:t>
      </w:r>
    </w:p>
    <w:p w14:paraId="021C40E3" w14:textId="77777777" w:rsidR="00536FDF" w:rsidRDefault="00000000">
      <w:r>
        <w:t>The historical development of the proposed system can be understood as a progression from manual record keeping toward a centralized computerized workflow. The academic project captures this transition by replacing repetitive register-based operations with forms and a database.</w:t>
      </w:r>
    </w:p>
    <w:p w14:paraId="10F1F818" w14:textId="77777777" w:rsidR="00536FDF" w:rsidRDefault="00000000">
      <w:r>
        <w:rPr>
          <w:b/>
        </w:rPr>
        <w:t xml:space="preserve">Note: </w:t>
      </w:r>
      <w:r>
        <w:t>Organization-specific names, dates and addresses should be filled from the internship certificate or organization profile if required by the college.</w:t>
      </w:r>
    </w:p>
    <w:p w14:paraId="2DC769F8" w14:textId="77777777" w:rsidR="00536FDF" w:rsidRDefault="00000000">
      <w:r>
        <w:br w:type="page"/>
      </w:r>
    </w:p>
    <w:p w14:paraId="563910E1" w14:textId="77777777" w:rsidR="00536FDF" w:rsidRDefault="00000000">
      <w:pPr>
        <w:pStyle w:val="Heading2"/>
        <w:spacing w:before="160" w:after="120"/>
      </w:pPr>
      <w:r>
        <w:lastRenderedPageBreak/>
        <w:t>2.2 Vision and Mission</w:t>
      </w:r>
      <w:r>
        <w:br/>
        <w:t>2.3 Products/Services</w:t>
      </w:r>
    </w:p>
    <w:p w14:paraId="66497402" w14:textId="77777777" w:rsidR="00536FDF" w:rsidRDefault="00000000">
      <w:r>
        <w:t>Vision: to provide an organized, accessible and user-friendly computerized platform for routine medical-store management. The vision emphasizes operational clarity rather than complex automation.</w:t>
      </w:r>
    </w:p>
    <w:p w14:paraId="2AF45CA0" w14:textId="77777777" w:rsidR="00536FDF" w:rsidRDefault="00000000">
      <w:r>
        <w:t>Mission: to maintain reliable medicine and transaction records, reduce repetitive manual work, improve the speed of searching and viewing information, and support accurate transaction calculations.</w:t>
      </w:r>
    </w:p>
    <w:p w14:paraId="7B922F2D" w14:textId="77777777" w:rsidR="00536FDF" w:rsidRDefault="00000000">
      <w:r>
        <w:t>The software does not itself dispense medicines or perform clinical decisions. Its role is administrative and informational: it supports the store's records and workflows. This distinction is important because the project is an information-management system, not a medical-diagnosis system.</w:t>
      </w:r>
    </w:p>
    <w:p w14:paraId="3228D55F" w14:textId="77777777" w:rsidR="00536FDF" w:rsidRDefault="00000000">
      <w:r>
        <w:t>The main software services represented by the project are medicine record management, medicine search, purchase entry, purchase viewing, sales entry, sales viewing, dashboard summaries, stock-related monitoring and invoice print-preview support.</w:t>
      </w:r>
    </w:p>
    <w:p w14:paraId="638E7972" w14:textId="77777777" w:rsidR="00536FDF" w:rsidRDefault="00000000">
      <w:pPr>
        <w:pStyle w:val="ListBullet"/>
      </w:pPr>
      <w:r>
        <w:t>Medicine master-data management.</w:t>
      </w:r>
    </w:p>
    <w:p w14:paraId="6BD605BE" w14:textId="77777777" w:rsidR="00536FDF" w:rsidRDefault="00000000">
      <w:pPr>
        <w:pStyle w:val="ListBullet"/>
      </w:pPr>
      <w:r>
        <w:t>Purchase transaction recording and viewing.</w:t>
      </w:r>
    </w:p>
    <w:p w14:paraId="0CA7497B" w14:textId="77777777" w:rsidR="00536FDF" w:rsidRDefault="00000000">
      <w:pPr>
        <w:pStyle w:val="ListBullet"/>
      </w:pPr>
      <w:r>
        <w:t>Sales transaction recording and viewing.</w:t>
      </w:r>
    </w:p>
    <w:p w14:paraId="08BAA61D" w14:textId="77777777" w:rsidR="00536FDF" w:rsidRDefault="00000000">
      <w:pPr>
        <w:pStyle w:val="ListBullet"/>
      </w:pPr>
      <w:r>
        <w:t>Customer/supplier-related transaction information.</w:t>
      </w:r>
    </w:p>
    <w:p w14:paraId="7B836360" w14:textId="77777777" w:rsidR="00536FDF" w:rsidRDefault="00000000">
      <w:pPr>
        <w:pStyle w:val="ListBullet"/>
      </w:pPr>
      <w:r>
        <w:t>Stock and low-stock visibility.</w:t>
      </w:r>
    </w:p>
    <w:p w14:paraId="7A884698" w14:textId="77777777" w:rsidR="00536FDF" w:rsidRDefault="00000000">
      <w:pPr>
        <w:pStyle w:val="ListBullet"/>
      </w:pPr>
      <w:r>
        <w:t>Expiry-related monitoring concept.</w:t>
      </w:r>
    </w:p>
    <w:p w14:paraId="590924A3" w14:textId="77777777" w:rsidR="00536FDF" w:rsidRDefault="00000000">
      <w:pPr>
        <w:pStyle w:val="ListBullet"/>
      </w:pPr>
      <w:r>
        <w:t>Invoice and print-preview support.</w:t>
      </w:r>
    </w:p>
    <w:p w14:paraId="4ECF5EF3" w14:textId="77777777" w:rsidR="00536FDF" w:rsidRDefault="00000000">
      <w:r>
        <w:br w:type="page"/>
      </w:r>
    </w:p>
    <w:p w14:paraId="047A7309" w14:textId="77777777" w:rsidR="00536FDF" w:rsidRDefault="00000000">
      <w:pPr>
        <w:pStyle w:val="Heading2"/>
        <w:spacing w:before="160" w:after="120"/>
      </w:pPr>
      <w:r>
        <w:lastRenderedPageBreak/>
        <w:t>2.4 Organizational Structure</w:t>
      </w:r>
      <w:r>
        <w:br/>
        <w:t>2.5 IT Infrastructure</w:t>
      </w:r>
    </w:p>
    <w:p w14:paraId="689BE32E" w14:textId="77777777" w:rsidR="00536FDF" w:rsidRDefault="00000000">
      <w:r>
        <w:t>The representative organizational structure is functional rather than hierarchical. The owner or administrator supervises store operations. A pharmacist or store operator manages medicine-related activities, while sales/billing personnel handle customer transactions. Purchase responsibilities involve supplier coordination and receiving stock.</w:t>
      </w:r>
    </w:p>
    <w:p w14:paraId="3F673D6B" w14:textId="77777777" w:rsidR="00536FDF" w:rsidRDefault="00000000">
      <w:r>
        <w:t>The software supports these functions through role-oriented screens, although the current project can be expanded with formal role-based authorization. The navigation menu separates operational modules, allowing users to focus on the task currently being performed.</w:t>
      </w:r>
    </w:p>
    <w:p w14:paraId="76AC0650" w14:textId="77777777" w:rsidR="00536FDF" w:rsidRDefault="00000000">
      <w:r>
        <w:t>The IT infrastructure for the project is a Windows desktop environment with Visual Studio for development and SQL Server LocalDB for local database storage. The project solution references a C# Windows Forms project. This architecture is appropriate for an academic desktop application because it can operate without a separate web server.</w:t>
      </w:r>
    </w:p>
    <w:p w14:paraId="407B201A" w14:textId="77777777" w:rsidR="00536FDF" w:rsidRDefault="00000000">
      <w:pPr>
        <w:pStyle w:val="ListBullet"/>
      </w:pPr>
      <w:r>
        <w:t>Development platform: Visual Studio.</w:t>
      </w:r>
    </w:p>
    <w:p w14:paraId="4E8B54CB" w14:textId="77777777" w:rsidR="00536FDF" w:rsidRDefault="00000000">
      <w:pPr>
        <w:pStyle w:val="ListBullet"/>
      </w:pPr>
      <w:r>
        <w:t>Programming language: C#.</w:t>
      </w:r>
    </w:p>
    <w:p w14:paraId="5240D74C" w14:textId="77777777" w:rsidR="00536FDF" w:rsidRDefault="00000000">
      <w:pPr>
        <w:pStyle w:val="ListBullet"/>
      </w:pPr>
      <w:r>
        <w:t>UI technology: Windows Forms.</w:t>
      </w:r>
    </w:p>
    <w:p w14:paraId="1C905980" w14:textId="77777777" w:rsidR="00536FDF" w:rsidRDefault="00000000">
      <w:pPr>
        <w:pStyle w:val="ListBullet"/>
      </w:pPr>
      <w:r>
        <w:t>Database: SQL Server LocalDB.</w:t>
      </w:r>
    </w:p>
    <w:p w14:paraId="68C643A3" w14:textId="77777777" w:rsidR="00536FDF" w:rsidRDefault="00000000">
      <w:pPr>
        <w:pStyle w:val="ListBullet"/>
      </w:pPr>
      <w:r>
        <w:t>Data access: SQL commands/ADO.NET-style database operations.</w:t>
      </w:r>
    </w:p>
    <w:p w14:paraId="191DB0A4" w14:textId="77777777" w:rsidR="00536FDF" w:rsidRDefault="00000000">
      <w:pPr>
        <w:pStyle w:val="ListBullet"/>
      </w:pPr>
      <w:r>
        <w:t>Application model: local Windows desktop software.</w:t>
      </w:r>
    </w:p>
    <w:p w14:paraId="230E30B0" w14:textId="77777777" w:rsidR="00536FDF" w:rsidRDefault="00000000">
      <w:pPr>
        <w:pStyle w:val="ListBullet"/>
      </w:pPr>
      <w:r>
        <w:t>Project solution: MedicalStoreManagementSystem.slnx.</w:t>
      </w:r>
    </w:p>
    <w:p w14:paraId="726E90BF" w14:textId="77777777" w:rsidR="00536FDF" w:rsidRDefault="00000000">
      <w:r>
        <w:br w:type="page"/>
      </w:r>
    </w:p>
    <w:p w14:paraId="16B3F42A" w14:textId="77777777" w:rsidR="00536FDF" w:rsidRDefault="00000000">
      <w:pPr>
        <w:pStyle w:val="Heading1"/>
        <w:spacing w:before="160" w:after="120"/>
      </w:pPr>
      <w:r>
        <w:lastRenderedPageBreak/>
        <w:t>Chapter 3: System Analysis &amp; Design</w:t>
      </w:r>
      <w:r>
        <w:br/>
        <w:t>3.1 Requirement Analysis – Overview</w:t>
      </w:r>
    </w:p>
    <w:p w14:paraId="10AA9DA4" w14:textId="77777777" w:rsidR="00536FDF" w:rsidRDefault="00000000">
      <w:r>
        <w:t>Requirement analysis converts the operational problem into a list of functions that the application must provide. In this project, requirements are derived from the workflow represented by the forms and transaction modules: a user must be able to enter data, save it, retrieve it, search it, filter it and review calculated totals.</w:t>
      </w:r>
    </w:p>
    <w:p w14:paraId="7C6E60C2" w14:textId="77777777" w:rsidR="00536FDF" w:rsidRDefault="00000000">
      <w:r>
        <w:t>A useful distinction is made between functional requirements and non-functional requirements. Functional requirements describe what the system does. Non-functional requirements describe qualities such as usability, maintainability, responsiveness, reliability and data consistency.</w:t>
      </w:r>
    </w:p>
    <w:p w14:paraId="3182FDEB" w14:textId="77777777" w:rsidR="00536FDF" w:rsidRDefault="00000000">
      <w:r>
        <w:t>The project is designed for a user who should not need SQL knowledge. Consequently, database operations are hidden behind form controls such as text boxes, combo boxes, date pickers, buttons and DataGridView components.</w:t>
      </w:r>
    </w:p>
    <w:tbl>
      <w:tblPr>
        <w:tblStyle w:val="TableGrid"/>
        <w:tblW w:w="0" w:type="auto"/>
        <w:jc w:val="center"/>
        <w:tblLook w:val="04A0" w:firstRow="1" w:lastRow="0" w:firstColumn="1" w:lastColumn="0" w:noHBand="0" w:noVBand="1"/>
      </w:tblPr>
      <w:tblGrid>
        <w:gridCol w:w="2337"/>
        <w:gridCol w:w="2338"/>
        <w:gridCol w:w="2338"/>
        <w:gridCol w:w="2337"/>
      </w:tblGrid>
      <w:tr w:rsidR="00536FDF" w14:paraId="70A1534B" w14:textId="77777777">
        <w:trPr>
          <w:jc w:val="center"/>
        </w:trPr>
        <w:tc>
          <w:tcPr>
            <w:tcW w:w="2340" w:type="dxa"/>
            <w:shd w:val="clear" w:color="auto" w:fill="D9EAF7"/>
            <w:vAlign w:val="center"/>
          </w:tcPr>
          <w:p w14:paraId="0953FB90" w14:textId="77777777" w:rsidR="00536FDF" w:rsidRDefault="00000000">
            <w:pPr>
              <w:jc w:val="center"/>
            </w:pPr>
            <w:r>
              <w:rPr>
                <w:b/>
                <w:sz w:val="18"/>
              </w:rPr>
              <w:t>ID</w:t>
            </w:r>
          </w:p>
        </w:tc>
        <w:tc>
          <w:tcPr>
            <w:tcW w:w="2340" w:type="dxa"/>
            <w:shd w:val="clear" w:color="auto" w:fill="D9EAF7"/>
            <w:vAlign w:val="center"/>
          </w:tcPr>
          <w:p w14:paraId="75E678F5" w14:textId="77777777" w:rsidR="00536FDF" w:rsidRDefault="00000000">
            <w:pPr>
              <w:jc w:val="center"/>
            </w:pPr>
            <w:r>
              <w:rPr>
                <w:b/>
                <w:sz w:val="18"/>
              </w:rPr>
              <w:t>Functional Requirement</w:t>
            </w:r>
          </w:p>
        </w:tc>
        <w:tc>
          <w:tcPr>
            <w:tcW w:w="2340" w:type="dxa"/>
            <w:shd w:val="clear" w:color="auto" w:fill="D9EAF7"/>
            <w:vAlign w:val="center"/>
          </w:tcPr>
          <w:p w14:paraId="25BB514E" w14:textId="77777777" w:rsidR="00536FDF" w:rsidRDefault="00000000">
            <w:pPr>
              <w:jc w:val="center"/>
            </w:pPr>
            <w:r>
              <w:rPr>
                <w:b/>
                <w:sz w:val="18"/>
              </w:rPr>
              <w:t>Module</w:t>
            </w:r>
          </w:p>
        </w:tc>
        <w:tc>
          <w:tcPr>
            <w:tcW w:w="2340" w:type="dxa"/>
            <w:shd w:val="clear" w:color="auto" w:fill="D9EAF7"/>
            <w:vAlign w:val="center"/>
          </w:tcPr>
          <w:p w14:paraId="1E2AF262" w14:textId="77777777" w:rsidR="00536FDF" w:rsidRDefault="00000000">
            <w:pPr>
              <w:jc w:val="center"/>
            </w:pPr>
            <w:r>
              <w:rPr>
                <w:b/>
                <w:sz w:val="18"/>
              </w:rPr>
              <w:t>Priority</w:t>
            </w:r>
          </w:p>
        </w:tc>
      </w:tr>
      <w:tr w:rsidR="00536FDF" w14:paraId="799D7759" w14:textId="77777777">
        <w:trPr>
          <w:jc w:val="center"/>
        </w:trPr>
        <w:tc>
          <w:tcPr>
            <w:tcW w:w="2340" w:type="dxa"/>
            <w:vAlign w:val="center"/>
          </w:tcPr>
          <w:p w14:paraId="78055F33" w14:textId="77777777" w:rsidR="00536FDF" w:rsidRDefault="00000000">
            <w:r>
              <w:rPr>
                <w:sz w:val="18"/>
              </w:rPr>
              <w:t>FR-01</w:t>
            </w:r>
          </w:p>
        </w:tc>
        <w:tc>
          <w:tcPr>
            <w:tcW w:w="2340" w:type="dxa"/>
            <w:vAlign w:val="center"/>
          </w:tcPr>
          <w:p w14:paraId="01222A95" w14:textId="77777777" w:rsidR="00536FDF" w:rsidRDefault="00000000">
            <w:r>
              <w:rPr>
                <w:sz w:val="18"/>
              </w:rPr>
              <w:t>Authenticate user and open application</w:t>
            </w:r>
          </w:p>
        </w:tc>
        <w:tc>
          <w:tcPr>
            <w:tcW w:w="2340" w:type="dxa"/>
            <w:vAlign w:val="center"/>
          </w:tcPr>
          <w:p w14:paraId="16C83DC5" w14:textId="77777777" w:rsidR="00536FDF" w:rsidRDefault="00000000">
            <w:r>
              <w:rPr>
                <w:sz w:val="18"/>
              </w:rPr>
              <w:t>Login</w:t>
            </w:r>
          </w:p>
        </w:tc>
        <w:tc>
          <w:tcPr>
            <w:tcW w:w="2340" w:type="dxa"/>
            <w:vAlign w:val="center"/>
          </w:tcPr>
          <w:p w14:paraId="1AF6656B" w14:textId="77777777" w:rsidR="00536FDF" w:rsidRDefault="00000000">
            <w:r>
              <w:rPr>
                <w:sz w:val="18"/>
              </w:rPr>
              <w:t>High</w:t>
            </w:r>
          </w:p>
        </w:tc>
      </w:tr>
      <w:tr w:rsidR="00536FDF" w14:paraId="7EDF9895" w14:textId="77777777">
        <w:trPr>
          <w:jc w:val="center"/>
        </w:trPr>
        <w:tc>
          <w:tcPr>
            <w:tcW w:w="2340" w:type="dxa"/>
            <w:vAlign w:val="center"/>
          </w:tcPr>
          <w:p w14:paraId="28F87FBE" w14:textId="77777777" w:rsidR="00536FDF" w:rsidRDefault="00000000">
            <w:r>
              <w:rPr>
                <w:sz w:val="18"/>
              </w:rPr>
              <w:t>FR-02</w:t>
            </w:r>
          </w:p>
        </w:tc>
        <w:tc>
          <w:tcPr>
            <w:tcW w:w="2340" w:type="dxa"/>
            <w:vAlign w:val="center"/>
          </w:tcPr>
          <w:p w14:paraId="60495531" w14:textId="77777777" w:rsidR="00536FDF" w:rsidRDefault="00000000">
            <w:r>
              <w:rPr>
                <w:sz w:val="18"/>
              </w:rPr>
              <w:t>Add and maintain medicine records</w:t>
            </w:r>
          </w:p>
        </w:tc>
        <w:tc>
          <w:tcPr>
            <w:tcW w:w="2340" w:type="dxa"/>
            <w:vAlign w:val="center"/>
          </w:tcPr>
          <w:p w14:paraId="78562957" w14:textId="77777777" w:rsidR="00536FDF" w:rsidRDefault="00000000">
            <w:r>
              <w:rPr>
                <w:sz w:val="18"/>
              </w:rPr>
              <w:t>Medicine</w:t>
            </w:r>
          </w:p>
        </w:tc>
        <w:tc>
          <w:tcPr>
            <w:tcW w:w="2340" w:type="dxa"/>
            <w:vAlign w:val="center"/>
          </w:tcPr>
          <w:p w14:paraId="1C7CE811" w14:textId="77777777" w:rsidR="00536FDF" w:rsidRDefault="00000000">
            <w:r>
              <w:rPr>
                <w:sz w:val="18"/>
              </w:rPr>
              <w:t>High</w:t>
            </w:r>
          </w:p>
        </w:tc>
      </w:tr>
      <w:tr w:rsidR="00536FDF" w14:paraId="7EB43F8A" w14:textId="77777777">
        <w:trPr>
          <w:jc w:val="center"/>
        </w:trPr>
        <w:tc>
          <w:tcPr>
            <w:tcW w:w="2340" w:type="dxa"/>
            <w:vAlign w:val="center"/>
          </w:tcPr>
          <w:p w14:paraId="62ED861C" w14:textId="77777777" w:rsidR="00536FDF" w:rsidRDefault="00000000">
            <w:r>
              <w:rPr>
                <w:sz w:val="18"/>
              </w:rPr>
              <w:t>FR-03</w:t>
            </w:r>
          </w:p>
        </w:tc>
        <w:tc>
          <w:tcPr>
            <w:tcW w:w="2340" w:type="dxa"/>
            <w:vAlign w:val="center"/>
          </w:tcPr>
          <w:p w14:paraId="4D3ED549" w14:textId="77777777" w:rsidR="00536FDF" w:rsidRDefault="00000000">
            <w:r>
              <w:rPr>
                <w:sz w:val="18"/>
              </w:rPr>
              <w:t>Search medicine records</w:t>
            </w:r>
          </w:p>
        </w:tc>
        <w:tc>
          <w:tcPr>
            <w:tcW w:w="2340" w:type="dxa"/>
            <w:vAlign w:val="center"/>
          </w:tcPr>
          <w:p w14:paraId="7E8927AF" w14:textId="77777777" w:rsidR="00536FDF" w:rsidRDefault="00000000">
            <w:r>
              <w:rPr>
                <w:sz w:val="18"/>
              </w:rPr>
              <w:t>Medicine List</w:t>
            </w:r>
          </w:p>
        </w:tc>
        <w:tc>
          <w:tcPr>
            <w:tcW w:w="2340" w:type="dxa"/>
            <w:vAlign w:val="center"/>
          </w:tcPr>
          <w:p w14:paraId="6EC4606E" w14:textId="77777777" w:rsidR="00536FDF" w:rsidRDefault="00000000">
            <w:r>
              <w:rPr>
                <w:sz w:val="18"/>
              </w:rPr>
              <w:t>High</w:t>
            </w:r>
          </w:p>
        </w:tc>
      </w:tr>
      <w:tr w:rsidR="00536FDF" w14:paraId="6DE58833" w14:textId="77777777">
        <w:trPr>
          <w:jc w:val="center"/>
        </w:trPr>
        <w:tc>
          <w:tcPr>
            <w:tcW w:w="2340" w:type="dxa"/>
            <w:vAlign w:val="center"/>
          </w:tcPr>
          <w:p w14:paraId="63F67A68" w14:textId="77777777" w:rsidR="00536FDF" w:rsidRDefault="00000000">
            <w:r>
              <w:rPr>
                <w:sz w:val="18"/>
              </w:rPr>
              <w:t>FR-04</w:t>
            </w:r>
          </w:p>
        </w:tc>
        <w:tc>
          <w:tcPr>
            <w:tcW w:w="2340" w:type="dxa"/>
            <w:vAlign w:val="center"/>
          </w:tcPr>
          <w:p w14:paraId="01C2C991" w14:textId="77777777" w:rsidR="00536FDF" w:rsidRDefault="00000000">
            <w:r>
              <w:rPr>
                <w:sz w:val="18"/>
              </w:rPr>
              <w:t>Record purchase transactions</w:t>
            </w:r>
          </w:p>
        </w:tc>
        <w:tc>
          <w:tcPr>
            <w:tcW w:w="2340" w:type="dxa"/>
            <w:vAlign w:val="center"/>
          </w:tcPr>
          <w:p w14:paraId="28BB74BA" w14:textId="77777777" w:rsidR="00536FDF" w:rsidRDefault="00000000">
            <w:r>
              <w:rPr>
                <w:sz w:val="18"/>
              </w:rPr>
              <w:t>Purchase</w:t>
            </w:r>
          </w:p>
        </w:tc>
        <w:tc>
          <w:tcPr>
            <w:tcW w:w="2340" w:type="dxa"/>
            <w:vAlign w:val="center"/>
          </w:tcPr>
          <w:p w14:paraId="3A79CE21" w14:textId="77777777" w:rsidR="00536FDF" w:rsidRDefault="00000000">
            <w:r>
              <w:rPr>
                <w:sz w:val="18"/>
              </w:rPr>
              <w:t>High</w:t>
            </w:r>
          </w:p>
        </w:tc>
      </w:tr>
      <w:tr w:rsidR="00536FDF" w14:paraId="57451444" w14:textId="77777777">
        <w:trPr>
          <w:jc w:val="center"/>
        </w:trPr>
        <w:tc>
          <w:tcPr>
            <w:tcW w:w="2340" w:type="dxa"/>
            <w:vAlign w:val="center"/>
          </w:tcPr>
          <w:p w14:paraId="19A6FFEB" w14:textId="77777777" w:rsidR="00536FDF" w:rsidRDefault="00000000">
            <w:r>
              <w:rPr>
                <w:sz w:val="18"/>
              </w:rPr>
              <w:t>FR-05</w:t>
            </w:r>
          </w:p>
        </w:tc>
        <w:tc>
          <w:tcPr>
            <w:tcW w:w="2340" w:type="dxa"/>
            <w:vAlign w:val="center"/>
          </w:tcPr>
          <w:p w14:paraId="36B4A9B9" w14:textId="77777777" w:rsidR="00536FDF" w:rsidRDefault="00000000">
            <w:r>
              <w:rPr>
                <w:sz w:val="18"/>
              </w:rPr>
              <w:t>View/filter purchase transactions</w:t>
            </w:r>
          </w:p>
        </w:tc>
        <w:tc>
          <w:tcPr>
            <w:tcW w:w="2340" w:type="dxa"/>
            <w:vAlign w:val="center"/>
          </w:tcPr>
          <w:p w14:paraId="4BDFDF65" w14:textId="77777777" w:rsidR="00536FDF" w:rsidRDefault="00000000">
            <w:r>
              <w:rPr>
                <w:sz w:val="18"/>
              </w:rPr>
              <w:t>View Purchase</w:t>
            </w:r>
          </w:p>
        </w:tc>
        <w:tc>
          <w:tcPr>
            <w:tcW w:w="2340" w:type="dxa"/>
            <w:vAlign w:val="center"/>
          </w:tcPr>
          <w:p w14:paraId="668A0094" w14:textId="77777777" w:rsidR="00536FDF" w:rsidRDefault="00000000">
            <w:r>
              <w:rPr>
                <w:sz w:val="18"/>
              </w:rPr>
              <w:t>High</w:t>
            </w:r>
          </w:p>
        </w:tc>
      </w:tr>
      <w:tr w:rsidR="00536FDF" w14:paraId="2BB5FEB1" w14:textId="77777777">
        <w:trPr>
          <w:jc w:val="center"/>
        </w:trPr>
        <w:tc>
          <w:tcPr>
            <w:tcW w:w="2340" w:type="dxa"/>
            <w:vAlign w:val="center"/>
          </w:tcPr>
          <w:p w14:paraId="10276121" w14:textId="77777777" w:rsidR="00536FDF" w:rsidRDefault="00000000">
            <w:r>
              <w:rPr>
                <w:sz w:val="18"/>
              </w:rPr>
              <w:t>FR-06</w:t>
            </w:r>
          </w:p>
        </w:tc>
        <w:tc>
          <w:tcPr>
            <w:tcW w:w="2340" w:type="dxa"/>
            <w:vAlign w:val="center"/>
          </w:tcPr>
          <w:p w14:paraId="51C5DC18" w14:textId="77777777" w:rsidR="00536FDF" w:rsidRDefault="00000000">
            <w:r>
              <w:rPr>
                <w:sz w:val="18"/>
              </w:rPr>
              <w:t>Record sales transactions</w:t>
            </w:r>
          </w:p>
        </w:tc>
        <w:tc>
          <w:tcPr>
            <w:tcW w:w="2340" w:type="dxa"/>
            <w:vAlign w:val="center"/>
          </w:tcPr>
          <w:p w14:paraId="2E996BE5" w14:textId="77777777" w:rsidR="00536FDF" w:rsidRDefault="00000000">
            <w:r>
              <w:rPr>
                <w:sz w:val="18"/>
              </w:rPr>
              <w:t>Sales</w:t>
            </w:r>
          </w:p>
        </w:tc>
        <w:tc>
          <w:tcPr>
            <w:tcW w:w="2340" w:type="dxa"/>
            <w:vAlign w:val="center"/>
          </w:tcPr>
          <w:p w14:paraId="4ECD0E9A" w14:textId="77777777" w:rsidR="00536FDF" w:rsidRDefault="00000000">
            <w:r>
              <w:rPr>
                <w:sz w:val="18"/>
              </w:rPr>
              <w:t>High</w:t>
            </w:r>
          </w:p>
        </w:tc>
      </w:tr>
      <w:tr w:rsidR="00536FDF" w14:paraId="4E629636" w14:textId="77777777">
        <w:trPr>
          <w:jc w:val="center"/>
        </w:trPr>
        <w:tc>
          <w:tcPr>
            <w:tcW w:w="2340" w:type="dxa"/>
            <w:vAlign w:val="center"/>
          </w:tcPr>
          <w:p w14:paraId="7FF8907B" w14:textId="77777777" w:rsidR="00536FDF" w:rsidRDefault="00000000">
            <w:r>
              <w:rPr>
                <w:sz w:val="18"/>
              </w:rPr>
              <w:t>FR-07</w:t>
            </w:r>
          </w:p>
        </w:tc>
        <w:tc>
          <w:tcPr>
            <w:tcW w:w="2340" w:type="dxa"/>
            <w:vAlign w:val="center"/>
          </w:tcPr>
          <w:p w14:paraId="7DCBCA1F" w14:textId="77777777" w:rsidR="00536FDF" w:rsidRDefault="00000000">
            <w:r>
              <w:rPr>
                <w:sz w:val="18"/>
              </w:rPr>
              <w:t>View sales summaries</w:t>
            </w:r>
          </w:p>
        </w:tc>
        <w:tc>
          <w:tcPr>
            <w:tcW w:w="2340" w:type="dxa"/>
            <w:vAlign w:val="center"/>
          </w:tcPr>
          <w:p w14:paraId="0E1608D1" w14:textId="77777777" w:rsidR="00536FDF" w:rsidRDefault="00000000">
            <w:r>
              <w:rPr>
                <w:sz w:val="18"/>
              </w:rPr>
              <w:t>View Sales</w:t>
            </w:r>
          </w:p>
        </w:tc>
        <w:tc>
          <w:tcPr>
            <w:tcW w:w="2340" w:type="dxa"/>
            <w:vAlign w:val="center"/>
          </w:tcPr>
          <w:p w14:paraId="7E5CEFA5" w14:textId="77777777" w:rsidR="00536FDF" w:rsidRDefault="00000000">
            <w:r>
              <w:rPr>
                <w:sz w:val="18"/>
              </w:rPr>
              <w:t>High</w:t>
            </w:r>
          </w:p>
        </w:tc>
      </w:tr>
      <w:tr w:rsidR="00536FDF" w14:paraId="5ABB6BF0" w14:textId="77777777">
        <w:trPr>
          <w:jc w:val="center"/>
        </w:trPr>
        <w:tc>
          <w:tcPr>
            <w:tcW w:w="2340" w:type="dxa"/>
            <w:vAlign w:val="center"/>
          </w:tcPr>
          <w:p w14:paraId="37296677" w14:textId="77777777" w:rsidR="00536FDF" w:rsidRDefault="00000000">
            <w:r>
              <w:rPr>
                <w:sz w:val="18"/>
              </w:rPr>
              <w:t>FR-08</w:t>
            </w:r>
          </w:p>
        </w:tc>
        <w:tc>
          <w:tcPr>
            <w:tcW w:w="2340" w:type="dxa"/>
            <w:vAlign w:val="center"/>
          </w:tcPr>
          <w:p w14:paraId="4A4CBCB2" w14:textId="77777777" w:rsidR="00536FDF" w:rsidRDefault="00000000">
            <w:r>
              <w:rPr>
                <w:sz w:val="18"/>
              </w:rPr>
              <w:t>Preview/print invoice</w:t>
            </w:r>
          </w:p>
        </w:tc>
        <w:tc>
          <w:tcPr>
            <w:tcW w:w="2340" w:type="dxa"/>
            <w:vAlign w:val="center"/>
          </w:tcPr>
          <w:p w14:paraId="7CEFCDDB" w14:textId="77777777" w:rsidR="00536FDF" w:rsidRDefault="00000000">
            <w:r>
              <w:rPr>
                <w:sz w:val="18"/>
              </w:rPr>
              <w:t>Invoice</w:t>
            </w:r>
          </w:p>
        </w:tc>
        <w:tc>
          <w:tcPr>
            <w:tcW w:w="2340" w:type="dxa"/>
            <w:vAlign w:val="center"/>
          </w:tcPr>
          <w:p w14:paraId="16B9388E" w14:textId="77777777" w:rsidR="00536FDF" w:rsidRDefault="00000000">
            <w:r>
              <w:rPr>
                <w:sz w:val="18"/>
              </w:rPr>
              <w:t>Medium</w:t>
            </w:r>
          </w:p>
        </w:tc>
      </w:tr>
      <w:tr w:rsidR="00536FDF" w14:paraId="57465FD4" w14:textId="77777777">
        <w:trPr>
          <w:jc w:val="center"/>
        </w:trPr>
        <w:tc>
          <w:tcPr>
            <w:tcW w:w="2340" w:type="dxa"/>
            <w:vAlign w:val="center"/>
          </w:tcPr>
          <w:p w14:paraId="6328B38C" w14:textId="77777777" w:rsidR="00536FDF" w:rsidRDefault="00000000">
            <w:r>
              <w:rPr>
                <w:sz w:val="18"/>
              </w:rPr>
              <w:t>FR-09</w:t>
            </w:r>
          </w:p>
        </w:tc>
        <w:tc>
          <w:tcPr>
            <w:tcW w:w="2340" w:type="dxa"/>
            <w:vAlign w:val="center"/>
          </w:tcPr>
          <w:p w14:paraId="2B7CE823" w14:textId="77777777" w:rsidR="00536FDF" w:rsidRDefault="00000000">
            <w:r>
              <w:rPr>
                <w:sz w:val="18"/>
              </w:rPr>
              <w:t>Display dashboard summaries</w:t>
            </w:r>
          </w:p>
        </w:tc>
        <w:tc>
          <w:tcPr>
            <w:tcW w:w="2340" w:type="dxa"/>
            <w:vAlign w:val="center"/>
          </w:tcPr>
          <w:p w14:paraId="71E25E3A" w14:textId="77777777" w:rsidR="00536FDF" w:rsidRDefault="00000000">
            <w:r>
              <w:rPr>
                <w:sz w:val="18"/>
              </w:rPr>
              <w:t>Dashboard</w:t>
            </w:r>
          </w:p>
        </w:tc>
        <w:tc>
          <w:tcPr>
            <w:tcW w:w="2340" w:type="dxa"/>
            <w:vAlign w:val="center"/>
          </w:tcPr>
          <w:p w14:paraId="1445DD45" w14:textId="77777777" w:rsidR="00536FDF" w:rsidRDefault="00000000">
            <w:r>
              <w:rPr>
                <w:sz w:val="18"/>
              </w:rPr>
              <w:t>Medium</w:t>
            </w:r>
          </w:p>
        </w:tc>
      </w:tr>
      <w:tr w:rsidR="00536FDF" w14:paraId="43CE3D6B" w14:textId="77777777">
        <w:trPr>
          <w:jc w:val="center"/>
        </w:trPr>
        <w:tc>
          <w:tcPr>
            <w:tcW w:w="2340" w:type="dxa"/>
            <w:vAlign w:val="center"/>
          </w:tcPr>
          <w:p w14:paraId="41D737F5" w14:textId="77777777" w:rsidR="00536FDF" w:rsidRDefault="00000000">
            <w:r>
              <w:rPr>
                <w:sz w:val="18"/>
              </w:rPr>
              <w:t>FR-10</w:t>
            </w:r>
          </w:p>
        </w:tc>
        <w:tc>
          <w:tcPr>
            <w:tcW w:w="2340" w:type="dxa"/>
            <w:vAlign w:val="center"/>
          </w:tcPr>
          <w:p w14:paraId="788A9A14" w14:textId="77777777" w:rsidR="00536FDF" w:rsidRDefault="00000000">
            <w:r>
              <w:rPr>
                <w:sz w:val="18"/>
              </w:rPr>
              <w:t>Show low-stock/expiry-related indicators</w:t>
            </w:r>
          </w:p>
        </w:tc>
        <w:tc>
          <w:tcPr>
            <w:tcW w:w="2340" w:type="dxa"/>
            <w:vAlign w:val="center"/>
          </w:tcPr>
          <w:p w14:paraId="7845D691" w14:textId="77777777" w:rsidR="00536FDF" w:rsidRDefault="00000000">
            <w:r>
              <w:rPr>
                <w:sz w:val="18"/>
              </w:rPr>
              <w:t>Dashboard</w:t>
            </w:r>
          </w:p>
        </w:tc>
        <w:tc>
          <w:tcPr>
            <w:tcW w:w="2340" w:type="dxa"/>
            <w:vAlign w:val="center"/>
          </w:tcPr>
          <w:p w14:paraId="2A4568B2" w14:textId="77777777" w:rsidR="00536FDF" w:rsidRDefault="00000000">
            <w:r>
              <w:rPr>
                <w:sz w:val="18"/>
              </w:rPr>
              <w:t>Medium</w:t>
            </w:r>
          </w:p>
        </w:tc>
      </w:tr>
    </w:tbl>
    <w:p w14:paraId="5A171A05" w14:textId="77777777" w:rsidR="00536FDF" w:rsidRDefault="00536FDF"/>
    <w:p w14:paraId="434E1E17" w14:textId="77777777" w:rsidR="00536FDF" w:rsidRDefault="00000000">
      <w:r>
        <w:br w:type="page"/>
      </w:r>
    </w:p>
    <w:p w14:paraId="26E51DE4" w14:textId="77777777" w:rsidR="00536FDF" w:rsidRDefault="00000000">
      <w:pPr>
        <w:pStyle w:val="Heading2"/>
        <w:spacing w:before="160" w:after="120"/>
      </w:pPr>
      <w:r>
        <w:lastRenderedPageBreak/>
        <w:t>3.1 Requirement Analysis – Detailed Functional Requirements</w:t>
      </w:r>
    </w:p>
    <w:p w14:paraId="3EB87CE2" w14:textId="77777777" w:rsidR="00536FDF" w:rsidRDefault="00000000">
      <w:r>
        <w:t>The login function establishes a controlled entry point. The application should validate the entered credentials and display an appropriate response for invalid input. Once authenticated, the user can access the dashboard and module navigation.</w:t>
      </w:r>
    </w:p>
    <w:p w14:paraId="469BC7C3" w14:textId="77777777" w:rsidR="00536FDF" w:rsidRDefault="00000000">
      <w:r>
        <w:t>Medicine management requires a form for entering medicine information and a list for viewing existing records. Search is important because the list may contain many rows. The search logic should compare the entered text with the medicine-name field and update row visibility or query results accordingly.</w:t>
      </w:r>
    </w:p>
    <w:p w14:paraId="614B5FA0" w14:textId="77777777" w:rsidR="00536FDF" w:rsidRDefault="00000000">
      <w:r>
        <w:t>Purchase management requires transaction fields such as invoice number, purchase date, supplier name, salesman, total items, total quantity, subtotal, discount and total amount. The view screen should allow date-based filtering and supplier filtering, and should show useful summary values.</w:t>
      </w:r>
    </w:p>
    <w:p w14:paraId="23A06A86" w14:textId="77777777" w:rsidR="00536FDF" w:rsidRDefault="00000000">
      <w:r>
        <w:t>Sales management requires invoice and customer information, medicine details, batch and expiry details, quantity, selling price and total amount. The invoice function should present the selected transaction in a readable print format.</w:t>
      </w:r>
    </w:p>
    <w:p w14:paraId="5C2351A6" w14:textId="77777777" w:rsidR="00536FDF" w:rsidRDefault="00000000">
      <w:r>
        <w:br w:type="page"/>
      </w:r>
    </w:p>
    <w:p w14:paraId="52002545" w14:textId="77777777" w:rsidR="00536FDF" w:rsidRDefault="00000000">
      <w:pPr>
        <w:pStyle w:val="Heading2"/>
        <w:spacing w:before="160" w:after="120"/>
      </w:pPr>
      <w:r>
        <w:lastRenderedPageBreak/>
        <w:t>3.1 Requirement Analysis – Non-Functional Requirements</w:t>
      </w:r>
    </w:p>
    <w:p w14:paraId="6AA2AB58" w14:textId="77777777" w:rsidR="00536FDF" w:rsidRDefault="00000000">
      <w:r>
        <w:t>Usability is a major non-functional requirement because the application is intended for routine store use. Labels, buttons and navigation should be understandable without technical training. DataGridView columns should use readable headings, consistent alignment and adequate row height.</w:t>
      </w:r>
    </w:p>
    <w:p w14:paraId="7D9442A8" w14:textId="77777777" w:rsidR="00536FDF" w:rsidRDefault="00000000">
      <w:r>
        <w:t>Reliability means that a failed database operation should not silently appear as a successful save. Validation and exception handling should provide meaningful feedback. Calculated totals should use appropriate numeric types so that monetary values are not treated as ordinary text.</w:t>
      </w:r>
    </w:p>
    <w:p w14:paraId="3BCE1241" w14:textId="77777777" w:rsidR="00536FDF" w:rsidRDefault="00000000">
      <w:r>
        <w:t>Maintainability is supported by separating modules into forms and keeping database operations in focused methods. Naming conventions should remain consistent with the existing project controls so that later changes do not break event handlers.</w:t>
      </w:r>
    </w:p>
    <w:p w14:paraId="6B9F1EC1" w14:textId="77777777" w:rsidR="00536FDF" w:rsidRDefault="00000000">
      <w:r>
        <w:t>Performance should be adequate for normal local-store data volumes. Search and filter operations should avoid unnecessary database calls where a local grid operation is sufficient, while database-side filtering can be used when the dataset becomes larger.</w:t>
      </w:r>
    </w:p>
    <w:tbl>
      <w:tblPr>
        <w:tblStyle w:val="TableGrid"/>
        <w:tblW w:w="0" w:type="auto"/>
        <w:jc w:val="center"/>
        <w:tblLook w:val="04A0" w:firstRow="1" w:lastRow="0" w:firstColumn="1" w:lastColumn="0" w:noHBand="0" w:noVBand="1"/>
      </w:tblPr>
      <w:tblGrid>
        <w:gridCol w:w="3117"/>
        <w:gridCol w:w="3116"/>
        <w:gridCol w:w="3117"/>
      </w:tblGrid>
      <w:tr w:rsidR="00536FDF" w14:paraId="3A22D4E6" w14:textId="77777777">
        <w:trPr>
          <w:jc w:val="center"/>
        </w:trPr>
        <w:tc>
          <w:tcPr>
            <w:tcW w:w="3120" w:type="dxa"/>
            <w:shd w:val="clear" w:color="auto" w:fill="D9EAF7"/>
            <w:vAlign w:val="center"/>
          </w:tcPr>
          <w:p w14:paraId="526BB578" w14:textId="77777777" w:rsidR="00536FDF" w:rsidRDefault="00000000">
            <w:pPr>
              <w:jc w:val="center"/>
            </w:pPr>
            <w:r>
              <w:rPr>
                <w:b/>
                <w:sz w:val="18"/>
              </w:rPr>
              <w:t>Quality</w:t>
            </w:r>
          </w:p>
        </w:tc>
        <w:tc>
          <w:tcPr>
            <w:tcW w:w="3120" w:type="dxa"/>
            <w:shd w:val="clear" w:color="auto" w:fill="D9EAF7"/>
            <w:vAlign w:val="center"/>
          </w:tcPr>
          <w:p w14:paraId="091D910B" w14:textId="77777777" w:rsidR="00536FDF" w:rsidRDefault="00000000">
            <w:pPr>
              <w:jc w:val="center"/>
            </w:pPr>
            <w:r>
              <w:rPr>
                <w:b/>
                <w:sz w:val="18"/>
              </w:rPr>
              <w:t>Expected Behaviour</w:t>
            </w:r>
          </w:p>
        </w:tc>
        <w:tc>
          <w:tcPr>
            <w:tcW w:w="3120" w:type="dxa"/>
            <w:shd w:val="clear" w:color="auto" w:fill="D9EAF7"/>
            <w:vAlign w:val="center"/>
          </w:tcPr>
          <w:p w14:paraId="4E51FB4F" w14:textId="77777777" w:rsidR="00536FDF" w:rsidRDefault="00000000">
            <w:pPr>
              <w:jc w:val="center"/>
            </w:pPr>
            <w:r>
              <w:rPr>
                <w:b/>
                <w:sz w:val="18"/>
              </w:rPr>
              <w:t>Design Response</w:t>
            </w:r>
          </w:p>
        </w:tc>
      </w:tr>
      <w:tr w:rsidR="00536FDF" w14:paraId="17C5DDF8" w14:textId="77777777">
        <w:trPr>
          <w:jc w:val="center"/>
        </w:trPr>
        <w:tc>
          <w:tcPr>
            <w:tcW w:w="3120" w:type="dxa"/>
            <w:vAlign w:val="center"/>
          </w:tcPr>
          <w:p w14:paraId="654E552B" w14:textId="77777777" w:rsidR="00536FDF" w:rsidRDefault="00000000">
            <w:r>
              <w:rPr>
                <w:sz w:val="18"/>
              </w:rPr>
              <w:t>Usability</w:t>
            </w:r>
          </w:p>
        </w:tc>
        <w:tc>
          <w:tcPr>
            <w:tcW w:w="3120" w:type="dxa"/>
            <w:vAlign w:val="center"/>
          </w:tcPr>
          <w:p w14:paraId="092635C1" w14:textId="77777777" w:rsidR="00536FDF" w:rsidRDefault="00000000">
            <w:r>
              <w:rPr>
                <w:sz w:val="18"/>
              </w:rPr>
              <w:t>Clear navigation and readable forms</w:t>
            </w:r>
          </w:p>
        </w:tc>
        <w:tc>
          <w:tcPr>
            <w:tcW w:w="3120" w:type="dxa"/>
            <w:vAlign w:val="center"/>
          </w:tcPr>
          <w:p w14:paraId="19E8EC81" w14:textId="77777777" w:rsidR="00536FDF" w:rsidRDefault="00000000">
            <w:r>
              <w:rPr>
                <w:sz w:val="18"/>
              </w:rPr>
              <w:t>Dashboard + dedicated modules</w:t>
            </w:r>
          </w:p>
        </w:tc>
      </w:tr>
      <w:tr w:rsidR="00536FDF" w14:paraId="540852EC" w14:textId="77777777">
        <w:trPr>
          <w:jc w:val="center"/>
        </w:trPr>
        <w:tc>
          <w:tcPr>
            <w:tcW w:w="3120" w:type="dxa"/>
            <w:vAlign w:val="center"/>
          </w:tcPr>
          <w:p w14:paraId="1CE1230D" w14:textId="77777777" w:rsidR="00536FDF" w:rsidRDefault="00000000">
            <w:r>
              <w:rPr>
                <w:sz w:val="18"/>
              </w:rPr>
              <w:t>Reliability</w:t>
            </w:r>
          </w:p>
        </w:tc>
        <w:tc>
          <w:tcPr>
            <w:tcW w:w="3120" w:type="dxa"/>
            <w:vAlign w:val="center"/>
          </w:tcPr>
          <w:p w14:paraId="040A66CB" w14:textId="77777777" w:rsidR="00536FDF" w:rsidRDefault="00000000">
            <w:r>
              <w:rPr>
                <w:sz w:val="18"/>
              </w:rPr>
              <w:t>Predictable save/query behaviour</w:t>
            </w:r>
          </w:p>
        </w:tc>
        <w:tc>
          <w:tcPr>
            <w:tcW w:w="3120" w:type="dxa"/>
            <w:vAlign w:val="center"/>
          </w:tcPr>
          <w:p w14:paraId="1E162EA6" w14:textId="77777777" w:rsidR="00536FDF" w:rsidRDefault="00000000">
            <w:r>
              <w:rPr>
                <w:sz w:val="18"/>
              </w:rPr>
              <w:t>Validation + exception handling</w:t>
            </w:r>
          </w:p>
        </w:tc>
      </w:tr>
      <w:tr w:rsidR="00536FDF" w14:paraId="166EA626" w14:textId="77777777">
        <w:trPr>
          <w:jc w:val="center"/>
        </w:trPr>
        <w:tc>
          <w:tcPr>
            <w:tcW w:w="3120" w:type="dxa"/>
            <w:vAlign w:val="center"/>
          </w:tcPr>
          <w:p w14:paraId="5E61FF8C" w14:textId="77777777" w:rsidR="00536FDF" w:rsidRDefault="00000000">
            <w:r>
              <w:rPr>
                <w:sz w:val="18"/>
              </w:rPr>
              <w:t>Maintainability</w:t>
            </w:r>
          </w:p>
        </w:tc>
        <w:tc>
          <w:tcPr>
            <w:tcW w:w="3120" w:type="dxa"/>
            <w:vAlign w:val="center"/>
          </w:tcPr>
          <w:p w14:paraId="70959990" w14:textId="77777777" w:rsidR="00536FDF" w:rsidRDefault="00000000">
            <w:r>
              <w:rPr>
                <w:sz w:val="18"/>
              </w:rPr>
              <w:t>Easy to modify modules</w:t>
            </w:r>
          </w:p>
        </w:tc>
        <w:tc>
          <w:tcPr>
            <w:tcW w:w="3120" w:type="dxa"/>
            <w:vAlign w:val="center"/>
          </w:tcPr>
          <w:p w14:paraId="3631253F" w14:textId="77777777" w:rsidR="00536FDF" w:rsidRDefault="00000000">
            <w:r>
              <w:rPr>
                <w:sz w:val="18"/>
              </w:rPr>
              <w:t>Form/event-based organization</w:t>
            </w:r>
          </w:p>
        </w:tc>
      </w:tr>
      <w:tr w:rsidR="00536FDF" w14:paraId="4D911D47" w14:textId="77777777">
        <w:trPr>
          <w:jc w:val="center"/>
        </w:trPr>
        <w:tc>
          <w:tcPr>
            <w:tcW w:w="3120" w:type="dxa"/>
            <w:vAlign w:val="center"/>
          </w:tcPr>
          <w:p w14:paraId="2DE8C57D" w14:textId="77777777" w:rsidR="00536FDF" w:rsidRDefault="00000000">
            <w:r>
              <w:rPr>
                <w:sz w:val="18"/>
              </w:rPr>
              <w:t>Performance</w:t>
            </w:r>
          </w:p>
        </w:tc>
        <w:tc>
          <w:tcPr>
            <w:tcW w:w="3120" w:type="dxa"/>
            <w:vAlign w:val="center"/>
          </w:tcPr>
          <w:p w14:paraId="55ED2367" w14:textId="77777777" w:rsidR="00536FDF" w:rsidRDefault="00000000">
            <w:r>
              <w:rPr>
                <w:sz w:val="18"/>
              </w:rPr>
              <w:t>Quick local operations</w:t>
            </w:r>
          </w:p>
        </w:tc>
        <w:tc>
          <w:tcPr>
            <w:tcW w:w="3120" w:type="dxa"/>
            <w:vAlign w:val="center"/>
          </w:tcPr>
          <w:p w14:paraId="0573FBD7" w14:textId="77777777" w:rsidR="00536FDF" w:rsidRDefault="00000000">
            <w:r>
              <w:rPr>
                <w:sz w:val="18"/>
              </w:rPr>
              <w:t>Indexed/query-based filtering where appropriate</w:t>
            </w:r>
          </w:p>
        </w:tc>
      </w:tr>
      <w:tr w:rsidR="00536FDF" w14:paraId="593B3EA0" w14:textId="77777777">
        <w:trPr>
          <w:jc w:val="center"/>
        </w:trPr>
        <w:tc>
          <w:tcPr>
            <w:tcW w:w="3120" w:type="dxa"/>
            <w:vAlign w:val="center"/>
          </w:tcPr>
          <w:p w14:paraId="531D1325" w14:textId="77777777" w:rsidR="00536FDF" w:rsidRDefault="00000000">
            <w:r>
              <w:rPr>
                <w:sz w:val="18"/>
              </w:rPr>
              <w:t>Data consistency</w:t>
            </w:r>
          </w:p>
        </w:tc>
        <w:tc>
          <w:tcPr>
            <w:tcW w:w="3120" w:type="dxa"/>
            <w:vAlign w:val="center"/>
          </w:tcPr>
          <w:p w14:paraId="1D7450EE" w14:textId="77777777" w:rsidR="00536FDF" w:rsidRDefault="00000000">
            <w:r>
              <w:rPr>
                <w:sz w:val="18"/>
              </w:rPr>
              <w:t>Correct totals and fields</w:t>
            </w:r>
          </w:p>
        </w:tc>
        <w:tc>
          <w:tcPr>
            <w:tcW w:w="3120" w:type="dxa"/>
            <w:vAlign w:val="center"/>
          </w:tcPr>
          <w:p w14:paraId="12516FD0" w14:textId="77777777" w:rsidR="00536FDF" w:rsidRDefault="00000000">
            <w:r>
              <w:rPr>
                <w:sz w:val="18"/>
              </w:rPr>
              <w:t>Typed values + parameterized SQL</w:t>
            </w:r>
          </w:p>
        </w:tc>
      </w:tr>
    </w:tbl>
    <w:p w14:paraId="50DE6594" w14:textId="77777777" w:rsidR="00536FDF" w:rsidRDefault="00536FDF"/>
    <w:p w14:paraId="7EEBB65A" w14:textId="77777777" w:rsidR="00536FDF" w:rsidRDefault="00000000">
      <w:r>
        <w:br w:type="page"/>
      </w:r>
    </w:p>
    <w:p w14:paraId="33BFA7DC" w14:textId="77777777" w:rsidR="00536FDF" w:rsidRDefault="00000000">
      <w:pPr>
        <w:pStyle w:val="Heading2"/>
        <w:spacing w:before="160" w:after="120"/>
      </w:pPr>
      <w:r>
        <w:lastRenderedPageBreak/>
        <w:t>3.2 Feasibility Study – Technical and Operational</w:t>
      </w:r>
    </w:p>
    <w:p w14:paraId="5A9784DA" w14:textId="77777777" w:rsidR="00536FDF" w:rsidRDefault="00000000">
      <w:r>
        <w:t>Technical feasibility examines whether the required system can be built using available tools and skills. The project uses Visual Studio, C#, Windows Forms and SQL Server LocalDB. These technologies are suitable for a BCA-level desktop application and support graphical interfaces, database connectivity and report-oriented output.</w:t>
      </w:r>
    </w:p>
    <w:p w14:paraId="01D0888C" w14:textId="77777777" w:rsidR="00536FDF" w:rsidRDefault="00000000">
      <w:r>
        <w:t>Operational feasibility examines whether the proposed workflow is practical for intended users. The system uses familiar operations: entering information in forms, selecting dates, choosing a supplier or salesman, viewing rows and pressing buttons for save/search/print actions. This minimizes the amount of technical knowledge required by the operator.</w:t>
      </w:r>
    </w:p>
    <w:p w14:paraId="3813252C" w14:textId="77777777" w:rsidR="00536FDF" w:rsidRDefault="00000000">
      <w:r>
        <w:t>The application is local, so it avoids the operational complexity of maintaining a web server. For a single-computer or small local setup, this is appropriate. If several computers need simultaneous access, the architecture can later be migrated to a shared database server.</w:t>
      </w:r>
    </w:p>
    <w:tbl>
      <w:tblPr>
        <w:tblStyle w:val="TableGrid"/>
        <w:tblW w:w="0" w:type="auto"/>
        <w:jc w:val="center"/>
        <w:tblLook w:val="04A0" w:firstRow="1" w:lastRow="0" w:firstColumn="1" w:lastColumn="0" w:noHBand="0" w:noVBand="1"/>
      </w:tblPr>
      <w:tblGrid>
        <w:gridCol w:w="4675"/>
        <w:gridCol w:w="4675"/>
      </w:tblGrid>
      <w:tr w:rsidR="00536FDF" w14:paraId="595A5BB9" w14:textId="77777777">
        <w:trPr>
          <w:jc w:val="center"/>
        </w:trPr>
        <w:tc>
          <w:tcPr>
            <w:tcW w:w="4680" w:type="dxa"/>
            <w:shd w:val="clear" w:color="auto" w:fill="D9EAF7"/>
            <w:vAlign w:val="center"/>
          </w:tcPr>
          <w:p w14:paraId="5185D94F" w14:textId="77777777" w:rsidR="00536FDF" w:rsidRDefault="00000000">
            <w:pPr>
              <w:jc w:val="center"/>
            </w:pPr>
            <w:r>
              <w:rPr>
                <w:b/>
                <w:sz w:val="18"/>
              </w:rPr>
              <w:t>Feasibility Area</w:t>
            </w:r>
          </w:p>
        </w:tc>
        <w:tc>
          <w:tcPr>
            <w:tcW w:w="4680" w:type="dxa"/>
            <w:shd w:val="clear" w:color="auto" w:fill="D9EAF7"/>
            <w:vAlign w:val="center"/>
          </w:tcPr>
          <w:p w14:paraId="16EE91C1" w14:textId="77777777" w:rsidR="00536FDF" w:rsidRDefault="00000000">
            <w:pPr>
              <w:jc w:val="center"/>
            </w:pPr>
            <w:r>
              <w:rPr>
                <w:b/>
                <w:sz w:val="18"/>
              </w:rPr>
              <w:t>Assessment</w:t>
            </w:r>
          </w:p>
        </w:tc>
      </w:tr>
      <w:tr w:rsidR="00536FDF" w14:paraId="6F72FB95" w14:textId="77777777">
        <w:trPr>
          <w:jc w:val="center"/>
        </w:trPr>
        <w:tc>
          <w:tcPr>
            <w:tcW w:w="4680" w:type="dxa"/>
            <w:vAlign w:val="center"/>
          </w:tcPr>
          <w:p w14:paraId="7A7DB466" w14:textId="77777777" w:rsidR="00536FDF" w:rsidRDefault="00000000">
            <w:r>
              <w:rPr>
                <w:sz w:val="18"/>
              </w:rPr>
              <w:t>Technical</w:t>
            </w:r>
          </w:p>
        </w:tc>
        <w:tc>
          <w:tcPr>
            <w:tcW w:w="4680" w:type="dxa"/>
            <w:vAlign w:val="center"/>
          </w:tcPr>
          <w:p w14:paraId="437EB859" w14:textId="77777777" w:rsidR="00536FDF" w:rsidRDefault="00000000">
            <w:r>
              <w:rPr>
                <w:sz w:val="18"/>
              </w:rPr>
              <w:t>Feasible using C#, Windows Forms and SQL Server LocalDB.</w:t>
            </w:r>
          </w:p>
        </w:tc>
      </w:tr>
      <w:tr w:rsidR="00536FDF" w14:paraId="0403E224" w14:textId="77777777">
        <w:trPr>
          <w:jc w:val="center"/>
        </w:trPr>
        <w:tc>
          <w:tcPr>
            <w:tcW w:w="4680" w:type="dxa"/>
            <w:vAlign w:val="center"/>
          </w:tcPr>
          <w:p w14:paraId="292A6762" w14:textId="77777777" w:rsidR="00536FDF" w:rsidRDefault="00000000">
            <w:r>
              <w:rPr>
                <w:sz w:val="18"/>
              </w:rPr>
              <w:t>Operational</w:t>
            </w:r>
          </w:p>
        </w:tc>
        <w:tc>
          <w:tcPr>
            <w:tcW w:w="4680" w:type="dxa"/>
            <w:vAlign w:val="center"/>
          </w:tcPr>
          <w:p w14:paraId="5ACCF5F0" w14:textId="77777777" w:rsidR="00536FDF" w:rsidRDefault="00000000">
            <w:r>
              <w:rPr>
                <w:sz w:val="18"/>
              </w:rPr>
              <w:t>Feasible because workflows map to routine store activities.</w:t>
            </w:r>
          </w:p>
        </w:tc>
      </w:tr>
      <w:tr w:rsidR="00536FDF" w14:paraId="1B322956" w14:textId="77777777">
        <w:trPr>
          <w:jc w:val="center"/>
        </w:trPr>
        <w:tc>
          <w:tcPr>
            <w:tcW w:w="4680" w:type="dxa"/>
            <w:vAlign w:val="center"/>
          </w:tcPr>
          <w:p w14:paraId="24072C69" w14:textId="77777777" w:rsidR="00536FDF" w:rsidRDefault="00000000">
            <w:r>
              <w:rPr>
                <w:sz w:val="18"/>
              </w:rPr>
              <w:t>Economic</w:t>
            </w:r>
          </w:p>
        </w:tc>
        <w:tc>
          <w:tcPr>
            <w:tcW w:w="4680" w:type="dxa"/>
            <w:vAlign w:val="center"/>
          </w:tcPr>
          <w:p w14:paraId="423F8DDD" w14:textId="77777777" w:rsidR="00536FDF" w:rsidRDefault="00000000">
            <w:r>
              <w:rPr>
                <w:sz w:val="18"/>
              </w:rPr>
              <w:t>Suitable for an academic/local deployment with limited infrastructure.</w:t>
            </w:r>
          </w:p>
        </w:tc>
      </w:tr>
      <w:tr w:rsidR="00536FDF" w14:paraId="3AE89C37" w14:textId="77777777">
        <w:trPr>
          <w:jc w:val="center"/>
        </w:trPr>
        <w:tc>
          <w:tcPr>
            <w:tcW w:w="4680" w:type="dxa"/>
            <w:vAlign w:val="center"/>
          </w:tcPr>
          <w:p w14:paraId="6E6877BF" w14:textId="77777777" w:rsidR="00536FDF" w:rsidRDefault="00000000">
            <w:r>
              <w:rPr>
                <w:sz w:val="18"/>
              </w:rPr>
              <w:t>Schedule</w:t>
            </w:r>
          </w:p>
        </w:tc>
        <w:tc>
          <w:tcPr>
            <w:tcW w:w="4680" w:type="dxa"/>
            <w:vAlign w:val="center"/>
          </w:tcPr>
          <w:p w14:paraId="38C6BA5F" w14:textId="77777777" w:rsidR="00536FDF" w:rsidRDefault="00000000">
            <w:r>
              <w:rPr>
                <w:sz w:val="18"/>
              </w:rPr>
              <w:t>Modular development allows incremental completion and testing.</w:t>
            </w:r>
          </w:p>
        </w:tc>
      </w:tr>
      <w:tr w:rsidR="00536FDF" w14:paraId="24221483" w14:textId="77777777">
        <w:trPr>
          <w:jc w:val="center"/>
        </w:trPr>
        <w:tc>
          <w:tcPr>
            <w:tcW w:w="4680" w:type="dxa"/>
            <w:vAlign w:val="center"/>
          </w:tcPr>
          <w:p w14:paraId="08BDAB52" w14:textId="77777777" w:rsidR="00536FDF" w:rsidRDefault="00000000">
            <w:r>
              <w:rPr>
                <w:sz w:val="18"/>
              </w:rPr>
              <w:t>Maintenance</w:t>
            </w:r>
          </w:p>
        </w:tc>
        <w:tc>
          <w:tcPr>
            <w:tcW w:w="4680" w:type="dxa"/>
            <w:vAlign w:val="center"/>
          </w:tcPr>
          <w:p w14:paraId="6F622B3F" w14:textId="77777777" w:rsidR="00536FDF" w:rsidRDefault="00000000">
            <w:r>
              <w:rPr>
                <w:sz w:val="18"/>
              </w:rPr>
              <w:t>Can be maintained through Visual Studio and database scripts.</w:t>
            </w:r>
          </w:p>
        </w:tc>
      </w:tr>
    </w:tbl>
    <w:p w14:paraId="4A79AC8C" w14:textId="77777777" w:rsidR="00536FDF" w:rsidRDefault="00536FDF"/>
    <w:p w14:paraId="38DD5139" w14:textId="77777777" w:rsidR="00536FDF" w:rsidRDefault="00000000">
      <w:r>
        <w:br w:type="page"/>
      </w:r>
    </w:p>
    <w:p w14:paraId="1D81D3CC" w14:textId="77777777" w:rsidR="00536FDF" w:rsidRDefault="00000000">
      <w:pPr>
        <w:pStyle w:val="Heading2"/>
        <w:spacing w:before="160" w:after="120"/>
      </w:pPr>
      <w:r>
        <w:lastRenderedPageBreak/>
        <w:t>3.2 Feasibility Study – Economic, Schedule and Risk</w:t>
      </w:r>
    </w:p>
    <w:p w14:paraId="18A6F5A7" w14:textId="77777777" w:rsidR="00536FDF" w:rsidRDefault="00000000">
      <w:r>
        <w:t>Economic feasibility considers the resources required to build and operate the project. A local Windows application does not require a separate web-hosting subscription. Development can be performed on an ordinary development computer, and SQL Server LocalDB is appropriate for a local project environment.</w:t>
      </w:r>
    </w:p>
    <w:p w14:paraId="582AD884" w14:textId="77777777" w:rsidR="00536FDF" w:rsidRDefault="00000000">
      <w:r>
        <w:t>Schedule feasibility is supported by the modular structure. Login, medicine, purchase, sales and reporting modules can be developed and tested separately. This reduces the risk that an unfinished feature blocks testing of an unrelated feature.</w:t>
      </w:r>
    </w:p>
    <w:p w14:paraId="7EC1196A" w14:textId="77777777" w:rsidR="00536FDF" w:rsidRDefault="00000000">
      <w:r>
        <w:t>The main project risks include incorrect control names, SQL column mismatches, date/time formatting inconsistencies, incorrect DataGridView cell indexes and duplicate event-handler methods. These are typical desktop-application integration risks and can be reduced through consistent naming, parameterized queries and incremental testing.</w:t>
      </w:r>
    </w:p>
    <w:p w14:paraId="50F8F310" w14:textId="77777777" w:rsidR="00536FDF" w:rsidRDefault="00000000">
      <w:pPr>
        <w:pStyle w:val="ListBullet"/>
      </w:pPr>
      <w:r>
        <w:t>Risk: incorrect control reference → use consistent control names.</w:t>
      </w:r>
    </w:p>
    <w:p w14:paraId="79919AE1" w14:textId="77777777" w:rsidR="00536FDF" w:rsidRDefault="00000000">
      <w:pPr>
        <w:pStyle w:val="ListBullet"/>
      </w:pPr>
      <w:r>
        <w:t>Risk: database column mismatch → verify SQL fields against table design.</w:t>
      </w:r>
    </w:p>
    <w:p w14:paraId="61EFA36C" w14:textId="77777777" w:rsidR="00536FDF" w:rsidRDefault="00000000">
      <w:pPr>
        <w:pStyle w:val="ListBullet"/>
      </w:pPr>
      <w:r>
        <w:t>Risk: wrong DataGridView index → use named columns where possible.</w:t>
      </w:r>
    </w:p>
    <w:p w14:paraId="415D3F79" w14:textId="77777777" w:rsidR="00536FDF" w:rsidRDefault="00000000">
      <w:pPr>
        <w:pStyle w:val="ListBullet"/>
      </w:pPr>
      <w:r>
        <w:t>Risk: date/time shown unexpectedly → format dates explicitly.</w:t>
      </w:r>
    </w:p>
    <w:p w14:paraId="3158EB9C" w14:textId="77777777" w:rsidR="00536FDF" w:rsidRDefault="00000000">
      <w:pPr>
        <w:pStyle w:val="ListBullet"/>
      </w:pPr>
      <w:r>
        <w:t>Risk: duplicate event handlers → keep one handler per event unless multiple handlers are intentional.</w:t>
      </w:r>
    </w:p>
    <w:p w14:paraId="3B5393AB" w14:textId="77777777" w:rsidR="00536FDF" w:rsidRDefault="00000000">
      <w:pPr>
        <w:pStyle w:val="ListBullet"/>
      </w:pPr>
      <w:r>
        <w:t>Risk: form-opening errors → verify project references, namespaces and constructors.</w:t>
      </w:r>
    </w:p>
    <w:p w14:paraId="1054D25A" w14:textId="77777777" w:rsidR="00536FDF" w:rsidRDefault="00000000">
      <w:r>
        <w:br w:type="page"/>
      </w:r>
    </w:p>
    <w:p w14:paraId="21168843" w14:textId="77777777" w:rsidR="00536FDF" w:rsidRDefault="00000000">
      <w:pPr>
        <w:pStyle w:val="Heading2"/>
        <w:spacing w:before="160" w:after="120"/>
      </w:pPr>
      <w:r>
        <w:lastRenderedPageBreak/>
        <w:t>3.3 DFD / System Flow – Context Level</w:t>
      </w:r>
    </w:p>
    <w:p w14:paraId="78762357" w14:textId="77777777" w:rsidR="00536FDF" w:rsidRDefault="00000000">
      <w:r>
        <w:t>At the context level, the Medical Store Management System can be viewed as a single process interacting with external actors and the database. The main external actor is the store user. Suppliers and customers are represented through the information entered into purchase and sales transactions rather than through separate external software systems.</w:t>
      </w:r>
    </w:p>
    <w:p w14:paraId="6736B8DD" w14:textId="77777777" w:rsidR="00536FDF" w:rsidRDefault="00000000">
      <w:r>
        <w:t>The user sends login details, medicine information, purchase information, sales information and filter criteria to the system. The system returns authentication status, medicine lists, transaction confirmations, calculated totals, filtered records, dashboard summaries and invoice output.</w:t>
      </w:r>
    </w:p>
    <w:p w14:paraId="395EE4A8" w14:textId="77777777" w:rsidR="00536FDF" w:rsidRDefault="00000000">
      <w:r>
        <w:t>The database is the persistent storage layer. It receives records generated by successful save operations and supplies data for search, filtering, dashboard calculations and invoice generation.</w:t>
      </w:r>
    </w:p>
    <w:p w14:paraId="0876C9DE" w14:textId="77777777" w:rsidR="00536FDF" w:rsidRDefault="00000000">
      <w:pPr>
        <w:pStyle w:val="ListBullet"/>
      </w:pPr>
      <w:r>
        <w:t>External entity: Store User.</w:t>
      </w:r>
    </w:p>
    <w:p w14:paraId="502AEC0A" w14:textId="77777777" w:rsidR="00536FDF" w:rsidRDefault="00000000">
      <w:pPr>
        <w:pStyle w:val="ListBullet"/>
      </w:pPr>
      <w:r>
        <w:t>Process: Medical Store Management System.</w:t>
      </w:r>
    </w:p>
    <w:p w14:paraId="19AE23C9" w14:textId="77777777" w:rsidR="00536FDF" w:rsidRDefault="00000000">
      <w:pPr>
        <w:pStyle w:val="ListBullet"/>
      </w:pPr>
      <w:r>
        <w:t>Data store: SQL Server LocalDB / MedicalStoreDB.</w:t>
      </w:r>
    </w:p>
    <w:p w14:paraId="489F9BED" w14:textId="77777777" w:rsidR="00536FDF" w:rsidRDefault="00000000">
      <w:pPr>
        <w:pStyle w:val="ListBullet"/>
      </w:pPr>
      <w:r>
        <w:t>Outputs: lists, summaries, confirmations and invoice preview.</w:t>
      </w:r>
    </w:p>
    <w:p w14:paraId="2E2DBEFF" w14:textId="77777777" w:rsidR="00536FDF" w:rsidRDefault="00000000">
      <w:r>
        <w:br w:type="page"/>
      </w:r>
    </w:p>
    <w:p w14:paraId="2C0505B1" w14:textId="77777777" w:rsidR="00536FDF" w:rsidRDefault="00000000">
      <w:pPr>
        <w:pStyle w:val="Heading2"/>
        <w:spacing w:before="160" w:after="120"/>
      </w:pPr>
      <w:r>
        <w:lastRenderedPageBreak/>
        <w:t>3.3 DFD / System Flow – Level 1</w:t>
      </w:r>
    </w:p>
    <w:p w14:paraId="57B834F6" w14:textId="77777777" w:rsidR="00536FDF" w:rsidRDefault="00000000">
      <w:r>
        <w:t>The Level-1 decomposition separates the system into major processes. Process 1 handles authentication. Process 2 manages medicine master data. Process 3 handles purchase transactions. Process 4 handles sales transactions. Process 5 prepares views, summaries and invoice output.</w:t>
      </w:r>
    </w:p>
    <w:p w14:paraId="50D49D27" w14:textId="77777777" w:rsidR="00536FDF" w:rsidRDefault="00000000">
      <w:r>
        <w:t>This decomposition is useful because each process has a clear purpose and database interaction. It also matches the application's navigation structure, which reduces the difference between the conceptual design and the implemented interface.</w:t>
      </w:r>
    </w:p>
    <w:p w14:paraId="079DCE91" w14:textId="77777777" w:rsidR="00536FDF" w:rsidRDefault="00000000">
      <w:r>
        <w:t>The following textual representation can be converted into a graphical DFD in a diagram editor if the college requires standard DFD symbols.</w:t>
      </w:r>
    </w:p>
    <w:p w14:paraId="4C0A4BA5" w14:textId="77777777" w:rsidR="00536FDF" w:rsidRDefault="00000000">
      <w:pPr>
        <w:jc w:val="center"/>
      </w:pPr>
      <w:r>
        <w:rPr>
          <w:b/>
          <w:sz w:val="20"/>
        </w:rPr>
        <w:t>Figure 3.2 – Level-1 DFD representation</w:t>
      </w:r>
    </w:p>
    <w:tbl>
      <w:tblPr>
        <w:tblStyle w:val="TableGrid"/>
        <w:tblW w:w="0" w:type="auto"/>
        <w:tblLook w:val="04A0" w:firstRow="1" w:lastRow="0" w:firstColumn="1" w:lastColumn="0" w:noHBand="0" w:noVBand="1"/>
      </w:tblPr>
      <w:tblGrid>
        <w:gridCol w:w="9350"/>
      </w:tblGrid>
      <w:tr w:rsidR="00536FDF" w14:paraId="4DCF3790" w14:textId="77777777">
        <w:tc>
          <w:tcPr>
            <w:tcW w:w="9360" w:type="dxa"/>
            <w:shd w:val="clear" w:color="auto" w:fill="F2F2F2"/>
          </w:tcPr>
          <w:p w14:paraId="4204D0E8" w14:textId="77777777" w:rsidR="00536FDF" w:rsidRDefault="00000000">
            <w:r>
              <w:rPr>
                <w:rFonts w:ascii="Consolas" w:hAnsi="Consolas"/>
                <w:sz w:val="17"/>
              </w:rPr>
              <w:t>USER</w:t>
            </w:r>
            <w:r>
              <w:rPr>
                <w:rFonts w:ascii="Consolas" w:hAnsi="Consolas"/>
                <w:sz w:val="17"/>
              </w:rPr>
              <w:br/>
              <w:t xml:space="preserve">  |</w:t>
            </w:r>
            <w:r>
              <w:rPr>
                <w:rFonts w:ascii="Consolas" w:hAnsi="Consolas"/>
                <w:sz w:val="17"/>
              </w:rPr>
              <w:br/>
              <w:t xml:space="preserve">  +--&gt; [1. Login / Authentication] ----&gt; User Access</w:t>
            </w:r>
            <w:r>
              <w:rPr>
                <w:rFonts w:ascii="Consolas" w:hAnsi="Consolas"/>
                <w:sz w:val="17"/>
              </w:rPr>
              <w:br/>
              <w:t xml:space="preserve">  |</w:t>
            </w:r>
            <w:r>
              <w:rPr>
                <w:rFonts w:ascii="Consolas" w:hAnsi="Consolas"/>
                <w:sz w:val="17"/>
              </w:rPr>
              <w:br/>
              <w:t xml:space="preserve">  +--&gt; [2. Medicine Management] &lt;----&gt; Medicines</w:t>
            </w:r>
            <w:r>
              <w:rPr>
                <w:rFonts w:ascii="Consolas" w:hAnsi="Consolas"/>
                <w:sz w:val="17"/>
              </w:rPr>
              <w:br/>
              <w:t xml:space="preserve">  |</w:t>
            </w:r>
            <w:r>
              <w:rPr>
                <w:rFonts w:ascii="Consolas" w:hAnsi="Consolas"/>
                <w:sz w:val="17"/>
              </w:rPr>
              <w:br/>
              <w:t xml:space="preserve">  +--&gt; [3. Purchase Management] &lt;----&gt; Purchases</w:t>
            </w:r>
            <w:r>
              <w:rPr>
                <w:rFonts w:ascii="Consolas" w:hAnsi="Consolas"/>
                <w:sz w:val="17"/>
              </w:rPr>
              <w:br/>
              <w:t xml:space="preserve">  |</w:t>
            </w:r>
            <w:r>
              <w:rPr>
                <w:rFonts w:ascii="Consolas" w:hAnsi="Consolas"/>
                <w:sz w:val="17"/>
              </w:rPr>
              <w:br/>
              <w:t xml:space="preserve">  +--&gt; [4. Sales Management] &lt;----&gt; Sales</w:t>
            </w:r>
            <w:r>
              <w:rPr>
                <w:rFonts w:ascii="Consolas" w:hAnsi="Consolas"/>
                <w:sz w:val="17"/>
              </w:rPr>
              <w:br/>
              <w:t xml:space="preserve">  |</w:t>
            </w:r>
            <w:r>
              <w:rPr>
                <w:rFonts w:ascii="Consolas" w:hAnsi="Consolas"/>
                <w:sz w:val="17"/>
              </w:rPr>
              <w:br/>
              <w:t xml:space="preserve">  +--&gt; [5. Views / Reports / Invoice] &lt;----&gt; Database</w:t>
            </w:r>
            <w:r>
              <w:rPr>
                <w:rFonts w:ascii="Consolas" w:hAnsi="Consolas"/>
                <w:sz w:val="17"/>
              </w:rPr>
              <w:br/>
              <w:t xml:space="preserve">  |</w:t>
            </w:r>
            <w:r>
              <w:rPr>
                <w:rFonts w:ascii="Consolas" w:hAnsi="Consolas"/>
                <w:sz w:val="17"/>
              </w:rPr>
              <w:br/>
              <w:t xml:space="preserve">  +----&gt; Dashboard / Search / Filters / Print Output</w:t>
            </w:r>
          </w:p>
        </w:tc>
      </w:tr>
    </w:tbl>
    <w:p w14:paraId="21935CA4" w14:textId="77777777" w:rsidR="00536FDF" w:rsidRDefault="00000000">
      <w:r>
        <w:br w:type="page"/>
      </w:r>
    </w:p>
    <w:p w14:paraId="2D55C470" w14:textId="77777777" w:rsidR="00536FDF" w:rsidRDefault="00000000">
      <w:pPr>
        <w:pStyle w:val="Heading2"/>
        <w:spacing w:before="160" w:after="120"/>
      </w:pPr>
      <w:r>
        <w:lastRenderedPageBreak/>
        <w:t>3.3 ER Diagram – Entity Relationships</w:t>
      </w:r>
    </w:p>
    <w:p w14:paraId="4E5DD3C1" w14:textId="77777777" w:rsidR="00536FDF" w:rsidRDefault="00000000">
      <w:r>
        <w:t>The logical data model contains master and transaction concepts. Medicines represent products held by the store. Purchases represent stock acquisition transactions. Sales represent stock-out transactions. A transaction record can refer to a medicine by name or other identifying attributes depending on the final database implementation.</w:t>
      </w:r>
    </w:p>
    <w:p w14:paraId="00916F81" w14:textId="77777777" w:rsidR="00536FDF" w:rsidRDefault="00000000">
      <w:r>
        <w:t>The ER design should preserve the distinction between master information and transaction information. A medicine can appear in many purchase and sales records over time. This relationship is conceptually one-to-many from Medicine to transaction detail, although the exact foreign-key implementation should follow the actual database schema.</w:t>
      </w:r>
    </w:p>
    <w:tbl>
      <w:tblPr>
        <w:tblStyle w:val="TableGrid"/>
        <w:tblW w:w="0" w:type="auto"/>
        <w:jc w:val="center"/>
        <w:tblLook w:val="04A0" w:firstRow="1" w:lastRow="0" w:firstColumn="1" w:lastColumn="0" w:noHBand="0" w:noVBand="1"/>
      </w:tblPr>
      <w:tblGrid>
        <w:gridCol w:w="3116"/>
        <w:gridCol w:w="3117"/>
        <w:gridCol w:w="3117"/>
      </w:tblGrid>
      <w:tr w:rsidR="00536FDF" w14:paraId="7578D4A8" w14:textId="77777777">
        <w:trPr>
          <w:jc w:val="center"/>
        </w:trPr>
        <w:tc>
          <w:tcPr>
            <w:tcW w:w="3120" w:type="dxa"/>
            <w:shd w:val="clear" w:color="auto" w:fill="D9EAF7"/>
            <w:vAlign w:val="center"/>
          </w:tcPr>
          <w:p w14:paraId="666F59EA" w14:textId="77777777" w:rsidR="00536FDF" w:rsidRDefault="00000000">
            <w:pPr>
              <w:jc w:val="center"/>
            </w:pPr>
            <w:r>
              <w:rPr>
                <w:b/>
                <w:sz w:val="18"/>
              </w:rPr>
              <w:t>Entity</w:t>
            </w:r>
          </w:p>
        </w:tc>
        <w:tc>
          <w:tcPr>
            <w:tcW w:w="3120" w:type="dxa"/>
            <w:shd w:val="clear" w:color="auto" w:fill="D9EAF7"/>
            <w:vAlign w:val="center"/>
          </w:tcPr>
          <w:p w14:paraId="58D94CBC" w14:textId="77777777" w:rsidR="00536FDF" w:rsidRDefault="00000000">
            <w:pPr>
              <w:jc w:val="center"/>
            </w:pPr>
            <w:r>
              <w:rPr>
                <w:b/>
                <w:sz w:val="18"/>
              </w:rPr>
              <w:t>Key / Identifying Information</w:t>
            </w:r>
          </w:p>
        </w:tc>
        <w:tc>
          <w:tcPr>
            <w:tcW w:w="3120" w:type="dxa"/>
            <w:shd w:val="clear" w:color="auto" w:fill="D9EAF7"/>
            <w:vAlign w:val="center"/>
          </w:tcPr>
          <w:p w14:paraId="2361AEBA" w14:textId="77777777" w:rsidR="00536FDF" w:rsidRDefault="00000000">
            <w:pPr>
              <w:jc w:val="center"/>
            </w:pPr>
            <w:r>
              <w:rPr>
                <w:b/>
                <w:sz w:val="18"/>
              </w:rPr>
              <w:t>Relationship Role</w:t>
            </w:r>
          </w:p>
        </w:tc>
      </w:tr>
      <w:tr w:rsidR="00536FDF" w14:paraId="59FD1594" w14:textId="77777777">
        <w:trPr>
          <w:jc w:val="center"/>
        </w:trPr>
        <w:tc>
          <w:tcPr>
            <w:tcW w:w="3120" w:type="dxa"/>
            <w:vAlign w:val="center"/>
          </w:tcPr>
          <w:p w14:paraId="37832EFD" w14:textId="77777777" w:rsidR="00536FDF" w:rsidRDefault="00000000">
            <w:r>
              <w:rPr>
                <w:sz w:val="18"/>
              </w:rPr>
              <w:t>Medicines</w:t>
            </w:r>
          </w:p>
        </w:tc>
        <w:tc>
          <w:tcPr>
            <w:tcW w:w="3120" w:type="dxa"/>
            <w:vAlign w:val="center"/>
          </w:tcPr>
          <w:p w14:paraId="3EAE606C" w14:textId="77777777" w:rsidR="00536FDF" w:rsidRDefault="00000000">
            <w:r>
              <w:rPr>
                <w:sz w:val="18"/>
              </w:rPr>
              <w:t>Medicine identifier/name and medicine attributes</w:t>
            </w:r>
          </w:p>
        </w:tc>
        <w:tc>
          <w:tcPr>
            <w:tcW w:w="3120" w:type="dxa"/>
            <w:vAlign w:val="center"/>
          </w:tcPr>
          <w:p w14:paraId="42B5F822" w14:textId="77777777" w:rsidR="00536FDF" w:rsidRDefault="00000000">
            <w:r>
              <w:rPr>
                <w:sz w:val="18"/>
              </w:rPr>
              <w:t>Master record referenced by transactions</w:t>
            </w:r>
          </w:p>
        </w:tc>
      </w:tr>
      <w:tr w:rsidR="00536FDF" w14:paraId="4D2337CA" w14:textId="77777777">
        <w:trPr>
          <w:jc w:val="center"/>
        </w:trPr>
        <w:tc>
          <w:tcPr>
            <w:tcW w:w="3120" w:type="dxa"/>
            <w:vAlign w:val="center"/>
          </w:tcPr>
          <w:p w14:paraId="5D31B7D0" w14:textId="77777777" w:rsidR="00536FDF" w:rsidRDefault="00000000">
            <w:r>
              <w:rPr>
                <w:sz w:val="18"/>
              </w:rPr>
              <w:t>Purchases</w:t>
            </w:r>
          </w:p>
        </w:tc>
        <w:tc>
          <w:tcPr>
            <w:tcW w:w="3120" w:type="dxa"/>
            <w:vAlign w:val="center"/>
          </w:tcPr>
          <w:p w14:paraId="576599BA" w14:textId="77777777" w:rsidR="00536FDF" w:rsidRDefault="00000000">
            <w:r>
              <w:rPr>
                <w:sz w:val="18"/>
              </w:rPr>
              <w:t>PurchaseId / InvoiceNo</w:t>
            </w:r>
          </w:p>
        </w:tc>
        <w:tc>
          <w:tcPr>
            <w:tcW w:w="3120" w:type="dxa"/>
            <w:vAlign w:val="center"/>
          </w:tcPr>
          <w:p w14:paraId="6FC75560" w14:textId="77777777" w:rsidR="00536FDF" w:rsidRDefault="00000000">
            <w:r>
              <w:rPr>
                <w:sz w:val="18"/>
              </w:rPr>
              <w:t>Header/transaction information</w:t>
            </w:r>
          </w:p>
        </w:tc>
      </w:tr>
      <w:tr w:rsidR="00536FDF" w14:paraId="7B4546C9" w14:textId="77777777">
        <w:trPr>
          <w:jc w:val="center"/>
        </w:trPr>
        <w:tc>
          <w:tcPr>
            <w:tcW w:w="3120" w:type="dxa"/>
            <w:vAlign w:val="center"/>
          </w:tcPr>
          <w:p w14:paraId="5B201A38" w14:textId="77777777" w:rsidR="00536FDF" w:rsidRDefault="00000000">
            <w:r>
              <w:rPr>
                <w:sz w:val="18"/>
              </w:rPr>
              <w:t>Sales</w:t>
            </w:r>
          </w:p>
        </w:tc>
        <w:tc>
          <w:tcPr>
            <w:tcW w:w="3120" w:type="dxa"/>
            <w:vAlign w:val="center"/>
          </w:tcPr>
          <w:p w14:paraId="799ACE60" w14:textId="77777777" w:rsidR="00536FDF" w:rsidRDefault="00000000">
            <w:r>
              <w:rPr>
                <w:sz w:val="18"/>
              </w:rPr>
              <w:t>Invoice/transaction identifiers</w:t>
            </w:r>
          </w:p>
        </w:tc>
        <w:tc>
          <w:tcPr>
            <w:tcW w:w="3120" w:type="dxa"/>
            <w:vAlign w:val="center"/>
          </w:tcPr>
          <w:p w14:paraId="42EC38A1" w14:textId="77777777" w:rsidR="00536FDF" w:rsidRDefault="00000000">
            <w:r>
              <w:rPr>
                <w:sz w:val="18"/>
              </w:rPr>
              <w:t>Sales transaction information</w:t>
            </w:r>
          </w:p>
        </w:tc>
      </w:tr>
      <w:tr w:rsidR="00536FDF" w14:paraId="7FCAC272" w14:textId="77777777">
        <w:trPr>
          <w:jc w:val="center"/>
        </w:trPr>
        <w:tc>
          <w:tcPr>
            <w:tcW w:w="3120" w:type="dxa"/>
            <w:vAlign w:val="center"/>
          </w:tcPr>
          <w:p w14:paraId="2BB9861B" w14:textId="77777777" w:rsidR="00536FDF" w:rsidRDefault="00000000">
            <w:r>
              <w:rPr>
                <w:sz w:val="18"/>
              </w:rPr>
              <w:t>Supplier information</w:t>
            </w:r>
          </w:p>
        </w:tc>
        <w:tc>
          <w:tcPr>
            <w:tcW w:w="3120" w:type="dxa"/>
            <w:vAlign w:val="center"/>
          </w:tcPr>
          <w:p w14:paraId="075A81AB" w14:textId="77777777" w:rsidR="00536FDF" w:rsidRDefault="00000000">
            <w:r>
              <w:rPr>
                <w:sz w:val="18"/>
              </w:rPr>
              <w:t>SupplierName in purchase workflow</w:t>
            </w:r>
          </w:p>
        </w:tc>
        <w:tc>
          <w:tcPr>
            <w:tcW w:w="3120" w:type="dxa"/>
            <w:vAlign w:val="center"/>
          </w:tcPr>
          <w:p w14:paraId="362D3804" w14:textId="77777777" w:rsidR="00536FDF" w:rsidRDefault="00000000">
            <w:r>
              <w:rPr>
                <w:sz w:val="18"/>
              </w:rPr>
              <w:t>Identifies purchase source</w:t>
            </w:r>
          </w:p>
        </w:tc>
      </w:tr>
      <w:tr w:rsidR="00536FDF" w14:paraId="156C2E64" w14:textId="77777777">
        <w:trPr>
          <w:jc w:val="center"/>
        </w:trPr>
        <w:tc>
          <w:tcPr>
            <w:tcW w:w="3120" w:type="dxa"/>
            <w:vAlign w:val="center"/>
          </w:tcPr>
          <w:p w14:paraId="20929D2E" w14:textId="77777777" w:rsidR="00536FDF" w:rsidRDefault="00000000">
            <w:r>
              <w:rPr>
                <w:sz w:val="18"/>
              </w:rPr>
              <w:t>Customer information</w:t>
            </w:r>
          </w:p>
        </w:tc>
        <w:tc>
          <w:tcPr>
            <w:tcW w:w="3120" w:type="dxa"/>
            <w:vAlign w:val="center"/>
          </w:tcPr>
          <w:p w14:paraId="33A4BAAA" w14:textId="77777777" w:rsidR="00536FDF" w:rsidRDefault="00000000">
            <w:r>
              <w:rPr>
                <w:sz w:val="18"/>
              </w:rPr>
              <w:t>CustomerName in sales workflow</w:t>
            </w:r>
          </w:p>
        </w:tc>
        <w:tc>
          <w:tcPr>
            <w:tcW w:w="3120" w:type="dxa"/>
            <w:vAlign w:val="center"/>
          </w:tcPr>
          <w:p w14:paraId="5199D423" w14:textId="77777777" w:rsidR="00536FDF" w:rsidRDefault="00000000">
            <w:r>
              <w:rPr>
                <w:sz w:val="18"/>
              </w:rPr>
              <w:t>Identifies sales customer</w:t>
            </w:r>
          </w:p>
        </w:tc>
      </w:tr>
    </w:tbl>
    <w:p w14:paraId="723C667A" w14:textId="77777777" w:rsidR="00536FDF" w:rsidRDefault="00536FDF"/>
    <w:p w14:paraId="12344059" w14:textId="77777777" w:rsidR="00536FDF" w:rsidRDefault="00000000">
      <w:pPr>
        <w:jc w:val="center"/>
      </w:pPr>
      <w:r>
        <w:rPr>
          <w:b/>
          <w:sz w:val="20"/>
        </w:rPr>
        <w:t>Figure 3.3 – Logical ER relationship representation</w:t>
      </w:r>
    </w:p>
    <w:tbl>
      <w:tblPr>
        <w:tblStyle w:val="TableGrid"/>
        <w:tblW w:w="0" w:type="auto"/>
        <w:tblLook w:val="04A0" w:firstRow="1" w:lastRow="0" w:firstColumn="1" w:lastColumn="0" w:noHBand="0" w:noVBand="1"/>
      </w:tblPr>
      <w:tblGrid>
        <w:gridCol w:w="9350"/>
      </w:tblGrid>
      <w:tr w:rsidR="00536FDF" w14:paraId="6F5FDA51" w14:textId="77777777">
        <w:tc>
          <w:tcPr>
            <w:tcW w:w="9360" w:type="dxa"/>
            <w:shd w:val="clear" w:color="auto" w:fill="F2F2F2"/>
          </w:tcPr>
          <w:p w14:paraId="79954AB4" w14:textId="77777777" w:rsidR="00536FDF" w:rsidRDefault="00000000">
            <w:r>
              <w:rPr>
                <w:rFonts w:ascii="Consolas" w:hAnsi="Consolas"/>
                <w:sz w:val="17"/>
              </w:rPr>
              <w:t>MEDICINES</w:t>
            </w:r>
            <w:r>
              <w:rPr>
                <w:rFonts w:ascii="Consolas" w:hAnsi="Consolas"/>
                <w:sz w:val="17"/>
              </w:rPr>
              <w:br/>
              <w:t xml:space="preserve">   |</w:t>
            </w:r>
            <w:r>
              <w:rPr>
                <w:rFonts w:ascii="Consolas" w:hAnsi="Consolas"/>
                <w:sz w:val="17"/>
              </w:rPr>
              <w:br/>
              <w:t xml:space="preserve">   | 1-to-many conceptual relationship</w:t>
            </w:r>
            <w:r>
              <w:rPr>
                <w:rFonts w:ascii="Consolas" w:hAnsi="Consolas"/>
                <w:sz w:val="17"/>
              </w:rPr>
              <w:br/>
              <w:t xml:space="preserve">   +--------------------+</w:t>
            </w:r>
            <w:r>
              <w:rPr>
                <w:rFonts w:ascii="Consolas" w:hAnsi="Consolas"/>
                <w:sz w:val="17"/>
              </w:rPr>
              <w:br/>
              <w:t xml:space="preserve">   |                    |</w:t>
            </w:r>
            <w:r>
              <w:rPr>
                <w:rFonts w:ascii="Consolas" w:hAnsi="Consolas"/>
                <w:sz w:val="17"/>
              </w:rPr>
              <w:br/>
              <w:t>PURCHASES             SALES</w:t>
            </w:r>
            <w:r>
              <w:rPr>
                <w:rFonts w:ascii="Consolas" w:hAnsi="Consolas"/>
                <w:sz w:val="17"/>
              </w:rPr>
              <w:br/>
              <w:t xml:space="preserve">   |                    |</w:t>
            </w:r>
            <w:r>
              <w:rPr>
                <w:rFonts w:ascii="Consolas" w:hAnsi="Consolas"/>
                <w:sz w:val="17"/>
              </w:rPr>
              <w:br/>
              <w:t>Supplier            Customer</w:t>
            </w:r>
          </w:p>
        </w:tc>
      </w:tr>
    </w:tbl>
    <w:p w14:paraId="4B474A3D" w14:textId="77777777" w:rsidR="00536FDF" w:rsidRDefault="00000000">
      <w:r>
        <w:br w:type="page"/>
      </w:r>
    </w:p>
    <w:p w14:paraId="08F7E6E5" w14:textId="77777777" w:rsidR="00536FDF" w:rsidRDefault="00000000">
      <w:pPr>
        <w:pStyle w:val="Heading2"/>
        <w:spacing w:before="160" w:after="120"/>
      </w:pPr>
      <w:r>
        <w:lastRenderedPageBreak/>
        <w:t>3.4 Database Design – Purchase Table</w:t>
      </w:r>
    </w:p>
    <w:p w14:paraId="2961A5C7" w14:textId="77777777" w:rsidR="00536FDF" w:rsidRDefault="00000000">
      <w:r>
        <w:t>The purchase workflow contains fields required to identify and summarize a purchase. InvoiceNo provides transaction identification. PurchaseDate records when the purchase occurred. SupplierName identifies the supplier, while Salesman identifies the operator or sales person associated with the entry. TotalItems and TotalQuantity describe the quantity dimensions of the transaction.</w:t>
      </w:r>
    </w:p>
    <w:p w14:paraId="22217AD1" w14:textId="77777777" w:rsidR="00536FDF" w:rsidRDefault="00000000">
      <w:r>
        <w:t>SubTotal represents the amount before discount. Discount stores the deduction applied to the transaction, and TotalAmount represents the final purchase amount. Keeping these values separately allows the view screen to show a transparent financial summary rather than only a single total.</w:t>
      </w:r>
    </w:p>
    <w:p w14:paraId="79716E40" w14:textId="77777777" w:rsidR="00536FDF" w:rsidRDefault="00000000">
      <w:r>
        <w:t>The project work also used date filtering with a CAST(PurchaseDate AS DATE) condition so that a datetime value can be compared to date-only inputs. This avoids accidental exclusion caused by the time portion of a stored datetime.</w:t>
      </w:r>
    </w:p>
    <w:tbl>
      <w:tblPr>
        <w:tblStyle w:val="TableGrid"/>
        <w:tblW w:w="0" w:type="auto"/>
        <w:jc w:val="center"/>
        <w:tblLook w:val="04A0" w:firstRow="1" w:lastRow="0" w:firstColumn="1" w:lastColumn="0" w:noHBand="0" w:noVBand="1"/>
      </w:tblPr>
      <w:tblGrid>
        <w:gridCol w:w="3116"/>
        <w:gridCol w:w="3116"/>
        <w:gridCol w:w="3118"/>
      </w:tblGrid>
      <w:tr w:rsidR="00536FDF" w14:paraId="7C4E1C5E" w14:textId="77777777">
        <w:trPr>
          <w:jc w:val="center"/>
        </w:trPr>
        <w:tc>
          <w:tcPr>
            <w:tcW w:w="3120" w:type="dxa"/>
            <w:shd w:val="clear" w:color="auto" w:fill="D9EAF7"/>
            <w:vAlign w:val="center"/>
          </w:tcPr>
          <w:p w14:paraId="0F9F94A6" w14:textId="77777777" w:rsidR="00536FDF" w:rsidRDefault="00000000">
            <w:pPr>
              <w:jc w:val="center"/>
            </w:pPr>
            <w:r>
              <w:rPr>
                <w:b/>
                <w:sz w:val="18"/>
              </w:rPr>
              <w:t>Field</w:t>
            </w:r>
          </w:p>
        </w:tc>
        <w:tc>
          <w:tcPr>
            <w:tcW w:w="3120" w:type="dxa"/>
            <w:shd w:val="clear" w:color="auto" w:fill="D9EAF7"/>
            <w:vAlign w:val="center"/>
          </w:tcPr>
          <w:p w14:paraId="78166078" w14:textId="77777777" w:rsidR="00536FDF" w:rsidRDefault="00000000">
            <w:pPr>
              <w:jc w:val="center"/>
            </w:pPr>
            <w:r>
              <w:rPr>
                <w:b/>
                <w:sz w:val="18"/>
              </w:rPr>
              <w:t>Purpose</w:t>
            </w:r>
          </w:p>
        </w:tc>
        <w:tc>
          <w:tcPr>
            <w:tcW w:w="3120" w:type="dxa"/>
            <w:shd w:val="clear" w:color="auto" w:fill="D9EAF7"/>
            <w:vAlign w:val="center"/>
          </w:tcPr>
          <w:p w14:paraId="0D7FD654" w14:textId="77777777" w:rsidR="00536FDF" w:rsidRDefault="00000000">
            <w:pPr>
              <w:jc w:val="center"/>
            </w:pPr>
            <w:r>
              <w:rPr>
                <w:b/>
                <w:sz w:val="18"/>
              </w:rPr>
              <w:t>Typical Data Type</w:t>
            </w:r>
          </w:p>
        </w:tc>
      </w:tr>
      <w:tr w:rsidR="00536FDF" w14:paraId="3771AF37" w14:textId="77777777">
        <w:trPr>
          <w:jc w:val="center"/>
        </w:trPr>
        <w:tc>
          <w:tcPr>
            <w:tcW w:w="3120" w:type="dxa"/>
            <w:vAlign w:val="center"/>
          </w:tcPr>
          <w:p w14:paraId="5BA349C4" w14:textId="77777777" w:rsidR="00536FDF" w:rsidRDefault="00000000">
            <w:r>
              <w:rPr>
                <w:sz w:val="18"/>
              </w:rPr>
              <w:t>PurchaseId</w:t>
            </w:r>
          </w:p>
        </w:tc>
        <w:tc>
          <w:tcPr>
            <w:tcW w:w="3120" w:type="dxa"/>
            <w:vAlign w:val="center"/>
          </w:tcPr>
          <w:p w14:paraId="2251DBB7" w14:textId="77777777" w:rsidR="00536FDF" w:rsidRDefault="00000000">
            <w:r>
              <w:rPr>
                <w:sz w:val="18"/>
              </w:rPr>
              <w:t>Unique purchase record</w:t>
            </w:r>
          </w:p>
        </w:tc>
        <w:tc>
          <w:tcPr>
            <w:tcW w:w="3120" w:type="dxa"/>
            <w:vAlign w:val="center"/>
          </w:tcPr>
          <w:p w14:paraId="3966CA75" w14:textId="77777777" w:rsidR="00536FDF" w:rsidRDefault="00000000">
            <w:r>
              <w:rPr>
                <w:sz w:val="18"/>
              </w:rPr>
              <w:t>INT / identity</w:t>
            </w:r>
          </w:p>
        </w:tc>
      </w:tr>
      <w:tr w:rsidR="00536FDF" w14:paraId="5407C47C" w14:textId="77777777">
        <w:trPr>
          <w:jc w:val="center"/>
        </w:trPr>
        <w:tc>
          <w:tcPr>
            <w:tcW w:w="3120" w:type="dxa"/>
            <w:vAlign w:val="center"/>
          </w:tcPr>
          <w:p w14:paraId="1F5B9A1D" w14:textId="77777777" w:rsidR="00536FDF" w:rsidRDefault="00000000">
            <w:r>
              <w:rPr>
                <w:sz w:val="18"/>
              </w:rPr>
              <w:t>InvoiceNo</w:t>
            </w:r>
          </w:p>
        </w:tc>
        <w:tc>
          <w:tcPr>
            <w:tcW w:w="3120" w:type="dxa"/>
            <w:vAlign w:val="center"/>
          </w:tcPr>
          <w:p w14:paraId="183408CE" w14:textId="77777777" w:rsidR="00536FDF" w:rsidRDefault="00000000">
            <w:r>
              <w:rPr>
                <w:sz w:val="18"/>
              </w:rPr>
              <w:t>Purchase invoice reference</w:t>
            </w:r>
          </w:p>
        </w:tc>
        <w:tc>
          <w:tcPr>
            <w:tcW w:w="3120" w:type="dxa"/>
            <w:vAlign w:val="center"/>
          </w:tcPr>
          <w:p w14:paraId="1F427824" w14:textId="77777777" w:rsidR="00536FDF" w:rsidRDefault="00000000">
            <w:r>
              <w:rPr>
                <w:sz w:val="18"/>
              </w:rPr>
              <w:t>VARCHAR/NVARCHAR</w:t>
            </w:r>
          </w:p>
        </w:tc>
      </w:tr>
      <w:tr w:rsidR="00536FDF" w14:paraId="5E845CC7" w14:textId="77777777">
        <w:trPr>
          <w:jc w:val="center"/>
        </w:trPr>
        <w:tc>
          <w:tcPr>
            <w:tcW w:w="3120" w:type="dxa"/>
            <w:vAlign w:val="center"/>
          </w:tcPr>
          <w:p w14:paraId="4909A6DB" w14:textId="77777777" w:rsidR="00536FDF" w:rsidRDefault="00000000">
            <w:r>
              <w:rPr>
                <w:sz w:val="18"/>
              </w:rPr>
              <w:t>PurchaseDate</w:t>
            </w:r>
          </w:p>
        </w:tc>
        <w:tc>
          <w:tcPr>
            <w:tcW w:w="3120" w:type="dxa"/>
            <w:vAlign w:val="center"/>
          </w:tcPr>
          <w:p w14:paraId="12530949" w14:textId="77777777" w:rsidR="00536FDF" w:rsidRDefault="00000000">
            <w:r>
              <w:rPr>
                <w:sz w:val="18"/>
              </w:rPr>
              <w:t>Date/time of purchase</w:t>
            </w:r>
          </w:p>
        </w:tc>
        <w:tc>
          <w:tcPr>
            <w:tcW w:w="3120" w:type="dxa"/>
            <w:vAlign w:val="center"/>
          </w:tcPr>
          <w:p w14:paraId="1697F450" w14:textId="77777777" w:rsidR="00536FDF" w:rsidRDefault="00000000">
            <w:r>
              <w:rPr>
                <w:sz w:val="18"/>
              </w:rPr>
              <w:t>DATE/DATETIME</w:t>
            </w:r>
          </w:p>
        </w:tc>
      </w:tr>
      <w:tr w:rsidR="00536FDF" w14:paraId="27BD63F4" w14:textId="77777777">
        <w:trPr>
          <w:jc w:val="center"/>
        </w:trPr>
        <w:tc>
          <w:tcPr>
            <w:tcW w:w="3120" w:type="dxa"/>
            <w:vAlign w:val="center"/>
          </w:tcPr>
          <w:p w14:paraId="16E83595" w14:textId="77777777" w:rsidR="00536FDF" w:rsidRDefault="00000000">
            <w:r>
              <w:rPr>
                <w:sz w:val="18"/>
              </w:rPr>
              <w:t>SupplierName</w:t>
            </w:r>
          </w:p>
        </w:tc>
        <w:tc>
          <w:tcPr>
            <w:tcW w:w="3120" w:type="dxa"/>
            <w:vAlign w:val="center"/>
          </w:tcPr>
          <w:p w14:paraId="655C4F32" w14:textId="77777777" w:rsidR="00536FDF" w:rsidRDefault="00000000">
            <w:r>
              <w:rPr>
                <w:sz w:val="18"/>
              </w:rPr>
              <w:t>Supplier identity</w:t>
            </w:r>
          </w:p>
        </w:tc>
        <w:tc>
          <w:tcPr>
            <w:tcW w:w="3120" w:type="dxa"/>
            <w:vAlign w:val="center"/>
          </w:tcPr>
          <w:p w14:paraId="2157289A" w14:textId="77777777" w:rsidR="00536FDF" w:rsidRDefault="00000000">
            <w:r>
              <w:rPr>
                <w:sz w:val="18"/>
              </w:rPr>
              <w:t>VARCHAR/NVARCHAR</w:t>
            </w:r>
          </w:p>
        </w:tc>
      </w:tr>
      <w:tr w:rsidR="00536FDF" w14:paraId="187D1CFA" w14:textId="77777777">
        <w:trPr>
          <w:jc w:val="center"/>
        </w:trPr>
        <w:tc>
          <w:tcPr>
            <w:tcW w:w="3120" w:type="dxa"/>
            <w:vAlign w:val="center"/>
          </w:tcPr>
          <w:p w14:paraId="27B05079" w14:textId="77777777" w:rsidR="00536FDF" w:rsidRDefault="00000000">
            <w:r>
              <w:rPr>
                <w:sz w:val="18"/>
              </w:rPr>
              <w:t>Salesman</w:t>
            </w:r>
          </w:p>
        </w:tc>
        <w:tc>
          <w:tcPr>
            <w:tcW w:w="3120" w:type="dxa"/>
            <w:vAlign w:val="center"/>
          </w:tcPr>
          <w:p w14:paraId="320BFAB7" w14:textId="77777777" w:rsidR="00536FDF" w:rsidRDefault="00000000">
            <w:r>
              <w:rPr>
                <w:sz w:val="18"/>
              </w:rPr>
              <w:t>Operator/salesman name</w:t>
            </w:r>
          </w:p>
        </w:tc>
        <w:tc>
          <w:tcPr>
            <w:tcW w:w="3120" w:type="dxa"/>
            <w:vAlign w:val="center"/>
          </w:tcPr>
          <w:p w14:paraId="109E0045" w14:textId="77777777" w:rsidR="00536FDF" w:rsidRDefault="00000000">
            <w:r>
              <w:rPr>
                <w:sz w:val="18"/>
              </w:rPr>
              <w:t>VARCHAR/NVARCHAR</w:t>
            </w:r>
          </w:p>
        </w:tc>
      </w:tr>
      <w:tr w:rsidR="00536FDF" w14:paraId="6B16CC19" w14:textId="77777777">
        <w:trPr>
          <w:jc w:val="center"/>
        </w:trPr>
        <w:tc>
          <w:tcPr>
            <w:tcW w:w="3120" w:type="dxa"/>
            <w:vAlign w:val="center"/>
          </w:tcPr>
          <w:p w14:paraId="12CD685B" w14:textId="77777777" w:rsidR="00536FDF" w:rsidRDefault="00000000">
            <w:r>
              <w:rPr>
                <w:sz w:val="18"/>
              </w:rPr>
              <w:t>TotalItems</w:t>
            </w:r>
          </w:p>
        </w:tc>
        <w:tc>
          <w:tcPr>
            <w:tcW w:w="3120" w:type="dxa"/>
            <w:vAlign w:val="center"/>
          </w:tcPr>
          <w:p w14:paraId="6D29341C" w14:textId="77777777" w:rsidR="00536FDF" w:rsidRDefault="00000000">
            <w:r>
              <w:rPr>
                <w:sz w:val="18"/>
              </w:rPr>
              <w:t>Number of distinct/items represented</w:t>
            </w:r>
          </w:p>
        </w:tc>
        <w:tc>
          <w:tcPr>
            <w:tcW w:w="3120" w:type="dxa"/>
            <w:vAlign w:val="center"/>
          </w:tcPr>
          <w:p w14:paraId="60C11A32" w14:textId="77777777" w:rsidR="00536FDF" w:rsidRDefault="00000000">
            <w:r>
              <w:rPr>
                <w:sz w:val="18"/>
              </w:rPr>
              <w:t>INT</w:t>
            </w:r>
          </w:p>
        </w:tc>
      </w:tr>
      <w:tr w:rsidR="00536FDF" w14:paraId="27FA02A1" w14:textId="77777777">
        <w:trPr>
          <w:jc w:val="center"/>
        </w:trPr>
        <w:tc>
          <w:tcPr>
            <w:tcW w:w="3120" w:type="dxa"/>
            <w:vAlign w:val="center"/>
          </w:tcPr>
          <w:p w14:paraId="64A0D669" w14:textId="77777777" w:rsidR="00536FDF" w:rsidRDefault="00000000">
            <w:r>
              <w:rPr>
                <w:sz w:val="18"/>
              </w:rPr>
              <w:t>TotalQuantity</w:t>
            </w:r>
          </w:p>
        </w:tc>
        <w:tc>
          <w:tcPr>
            <w:tcW w:w="3120" w:type="dxa"/>
            <w:vAlign w:val="center"/>
          </w:tcPr>
          <w:p w14:paraId="094E79C0" w14:textId="77777777" w:rsidR="00536FDF" w:rsidRDefault="00000000">
            <w:r>
              <w:rPr>
                <w:sz w:val="18"/>
              </w:rPr>
              <w:t>Total units purchased</w:t>
            </w:r>
          </w:p>
        </w:tc>
        <w:tc>
          <w:tcPr>
            <w:tcW w:w="3120" w:type="dxa"/>
            <w:vAlign w:val="center"/>
          </w:tcPr>
          <w:p w14:paraId="22A17B0A" w14:textId="77777777" w:rsidR="00536FDF" w:rsidRDefault="00000000">
            <w:r>
              <w:rPr>
                <w:sz w:val="18"/>
              </w:rPr>
              <w:t>INT/DECIMAL</w:t>
            </w:r>
          </w:p>
        </w:tc>
      </w:tr>
      <w:tr w:rsidR="00536FDF" w14:paraId="7B7C49B3" w14:textId="77777777">
        <w:trPr>
          <w:jc w:val="center"/>
        </w:trPr>
        <w:tc>
          <w:tcPr>
            <w:tcW w:w="3120" w:type="dxa"/>
            <w:vAlign w:val="center"/>
          </w:tcPr>
          <w:p w14:paraId="3D43A5B7" w14:textId="77777777" w:rsidR="00536FDF" w:rsidRDefault="00000000">
            <w:r>
              <w:rPr>
                <w:sz w:val="18"/>
              </w:rPr>
              <w:t>SubTotal</w:t>
            </w:r>
          </w:p>
        </w:tc>
        <w:tc>
          <w:tcPr>
            <w:tcW w:w="3120" w:type="dxa"/>
            <w:vAlign w:val="center"/>
          </w:tcPr>
          <w:p w14:paraId="67394567" w14:textId="77777777" w:rsidR="00536FDF" w:rsidRDefault="00000000">
            <w:r>
              <w:rPr>
                <w:sz w:val="18"/>
              </w:rPr>
              <w:t>Amount before discount</w:t>
            </w:r>
          </w:p>
        </w:tc>
        <w:tc>
          <w:tcPr>
            <w:tcW w:w="3120" w:type="dxa"/>
            <w:vAlign w:val="center"/>
          </w:tcPr>
          <w:p w14:paraId="1B287E26" w14:textId="77777777" w:rsidR="00536FDF" w:rsidRDefault="00000000">
            <w:r>
              <w:rPr>
                <w:sz w:val="18"/>
              </w:rPr>
              <w:t>DECIMAL</w:t>
            </w:r>
          </w:p>
        </w:tc>
      </w:tr>
      <w:tr w:rsidR="00536FDF" w14:paraId="36332C4B" w14:textId="77777777">
        <w:trPr>
          <w:jc w:val="center"/>
        </w:trPr>
        <w:tc>
          <w:tcPr>
            <w:tcW w:w="3120" w:type="dxa"/>
            <w:vAlign w:val="center"/>
          </w:tcPr>
          <w:p w14:paraId="6A244652" w14:textId="77777777" w:rsidR="00536FDF" w:rsidRDefault="00000000">
            <w:r>
              <w:rPr>
                <w:sz w:val="18"/>
              </w:rPr>
              <w:t>Discount</w:t>
            </w:r>
          </w:p>
        </w:tc>
        <w:tc>
          <w:tcPr>
            <w:tcW w:w="3120" w:type="dxa"/>
            <w:vAlign w:val="center"/>
          </w:tcPr>
          <w:p w14:paraId="0CAAA005" w14:textId="77777777" w:rsidR="00536FDF" w:rsidRDefault="00000000">
            <w:r>
              <w:rPr>
                <w:sz w:val="18"/>
              </w:rPr>
              <w:t>Discount value</w:t>
            </w:r>
          </w:p>
        </w:tc>
        <w:tc>
          <w:tcPr>
            <w:tcW w:w="3120" w:type="dxa"/>
            <w:vAlign w:val="center"/>
          </w:tcPr>
          <w:p w14:paraId="08C98655" w14:textId="77777777" w:rsidR="00536FDF" w:rsidRDefault="00000000">
            <w:r>
              <w:rPr>
                <w:sz w:val="18"/>
              </w:rPr>
              <w:t>DECIMAL</w:t>
            </w:r>
          </w:p>
        </w:tc>
      </w:tr>
      <w:tr w:rsidR="00536FDF" w14:paraId="43032EA0" w14:textId="77777777">
        <w:trPr>
          <w:jc w:val="center"/>
        </w:trPr>
        <w:tc>
          <w:tcPr>
            <w:tcW w:w="3120" w:type="dxa"/>
            <w:vAlign w:val="center"/>
          </w:tcPr>
          <w:p w14:paraId="643702AD" w14:textId="77777777" w:rsidR="00536FDF" w:rsidRDefault="00000000">
            <w:r>
              <w:rPr>
                <w:sz w:val="18"/>
              </w:rPr>
              <w:t>TotalAmount</w:t>
            </w:r>
          </w:p>
        </w:tc>
        <w:tc>
          <w:tcPr>
            <w:tcW w:w="3120" w:type="dxa"/>
            <w:vAlign w:val="center"/>
          </w:tcPr>
          <w:p w14:paraId="2D6E80FD" w14:textId="77777777" w:rsidR="00536FDF" w:rsidRDefault="00000000">
            <w:r>
              <w:rPr>
                <w:sz w:val="18"/>
              </w:rPr>
              <w:t>Final purchase amount</w:t>
            </w:r>
          </w:p>
        </w:tc>
        <w:tc>
          <w:tcPr>
            <w:tcW w:w="3120" w:type="dxa"/>
            <w:vAlign w:val="center"/>
          </w:tcPr>
          <w:p w14:paraId="03573119" w14:textId="77777777" w:rsidR="00536FDF" w:rsidRDefault="00000000">
            <w:r>
              <w:rPr>
                <w:sz w:val="18"/>
              </w:rPr>
              <w:t>DECIMAL</w:t>
            </w:r>
          </w:p>
        </w:tc>
      </w:tr>
    </w:tbl>
    <w:p w14:paraId="6C207FD9" w14:textId="77777777" w:rsidR="00536FDF" w:rsidRDefault="00536FDF"/>
    <w:p w14:paraId="35D58BDD" w14:textId="77777777" w:rsidR="00536FDF" w:rsidRDefault="00000000">
      <w:r>
        <w:br w:type="page"/>
      </w:r>
    </w:p>
    <w:p w14:paraId="5C6363A4" w14:textId="77777777" w:rsidR="00536FDF" w:rsidRDefault="00000000">
      <w:pPr>
        <w:pStyle w:val="Heading2"/>
        <w:spacing w:before="160" w:after="120"/>
      </w:pPr>
      <w:r>
        <w:lastRenderedPageBreak/>
        <w:t>3.4 Database Design – Sales Table</w:t>
      </w:r>
    </w:p>
    <w:p w14:paraId="6BF279EB" w14:textId="77777777" w:rsidR="00536FDF" w:rsidRDefault="00000000">
      <w:r>
        <w:t>The sales workflow requires a transaction identifier, customer information and item-level details. The project uses invoice number, sale date, customer name and salesman information in the sales-saving process. Each sales row can contain medicine name, batch number, expiry date, quantity, selling price and total amount.</w:t>
      </w:r>
    </w:p>
    <w:p w14:paraId="503C296D" w14:textId="77777777" w:rsidR="00536FDF" w:rsidRDefault="00000000">
      <w:r>
        <w:t>The separation of quantity, selling price and total amount allows the application to calculate and display the value of each line item. The same structure can also support invoice printing because the print routine can read the values directly from the sales grid or database result.</w:t>
      </w:r>
    </w:p>
    <w:p w14:paraId="2F0E1A95" w14:textId="77777777" w:rsidR="00536FDF" w:rsidRDefault="00000000">
      <w:r>
        <w:t>Expiry information should be displayed as a date rather than a full timestamp when the business requirement is date-only output. Explicit formatting prevents an unwanted time component from appearing in invoice or report output.</w:t>
      </w:r>
    </w:p>
    <w:tbl>
      <w:tblPr>
        <w:tblStyle w:val="TableGrid"/>
        <w:tblW w:w="0" w:type="auto"/>
        <w:jc w:val="center"/>
        <w:tblLook w:val="04A0" w:firstRow="1" w:lastRow="0" w:firstColumn="1" w:lastColumn="0" w:noHBand="0" w:noVBand="1"/>
      </w:tblPr>
      <w:tblGrid>
        <w:gridCol w:w="4675"/>
        <w:gridCol w:w="4675"/>
      </w:tblGrid>
      <w:tr w:rsidR="00536FDF" w14:paraId="682CD26A" w14:textId="77777777">
        <w:trPr>
          <w:jc w:val="center"/>
        </w:trPr>
        <w:tc>
          <w:tcPr>
            <w:tcW w:w="4680" w:type="dxa"/>
            <w:shd w:val="clear" w:color="auto" w:fill="D9EAF7"/>
            <w:vAlign w:val="center"/>
          </w:tcPr>
          <w:p w14:paraId="4B1E93C1" w14:textId="77777777" w:rsidR="00536FDF" w:rsidRDefault="00000000">
            <w:pPr>
              <w:jc w:val="center"/>
            </w:pPr>
            <w:r>
              <w:rPr>
                <w:b/>
                <w:sz w:val="18"/>
              </w:rPr>
              <w:t>Field</w:t>
            </w:r>
          </w:p>
        </w:tc>
        <w:tc>
          <w:tcPr>
            <w:tcW w:w="4680" w:type="dxa"/>
            <w:shd w:val="clear" w:color="auto" w:fill="D9EAF7"/>
            <w:vAlign w:val="center"/>
          </w:tcPr>
          <w:p w14:paraId="6F1733D8" w14:textId="77777777" w:rsidR="00536FDF" w:rsidRDefault="00000000">
            <w:pPr>
              <w:jc w:val="center"/>
            </w:pPr>
            <w:r>
              <w:rPr>
                <w:b/>
                <w:sz w:val="18"/>
              </w:rPr>
              <w:t>Purpose</w:t>
            </w:r>
          </w:p>
        </w:tc>
      </w:tr>
      <w:tr w:rsidR="00536FDF" w14:paraId="5C3067A1" w14:textId="77777777">
        <w:trPr>
          <w:jc w:val="center"/>
        </w:trPr>
        <w:tc>
          <w:tcPr>
            <w:tcW w:w="4680" w:type="dxa"/>
            <w:vAlign w:val="center"/>
          </w:tcPr>
          <w:p w14:paraId="1A910A8C" w14:textId="77777777" w:rsidR="00536FDF" w:rsidRDefault="00000000">
            <w:r>
              <w:rPr>
                <w:sz w:val="18"/>
              </w:rPr>
              <w:t>InvoiceNo</w:t>
            </w:r>
          </w:p>
        </w:tc>
        <w:tc>
          <w:tcPr>
            <w:tcW w:w="4680" w:type="dxa"/>
            <w:vAlign w:val="center"/>
          </w:tcPr>
          <w:p w14:paraId="494E4EC3" w14:textId="77777777" w:rsidR="00536FDF" w:rsidRDefault="00000000">
            <w:r>
              <w:rPr>
                <w:sz w:val="18"/>
              </w:rPr>
              <w:t>Groups line items under an invoice</w:t>
            </w:r>
          </w:p>
        </w:tc>
      </w:tr>
      <w:tr w:rsidR="00536FDF" w14:paraId="3624D429" w14:textId="77777777">
        <w:trPr>
          <w:jc w:val="center"/>
        </w:trPr>
        <w:tc>
          <w:tcPr>
            <w:tcW w:w="4680" w:type="dxa"/>
            <w:vAlign w:val="center"/>
          </w:tcPr>
          <w:p w14:paraId="48046EB1" w14:textId="77777777" w:rsidR="00536FDF" w:rsidRDefault="00000000">
            <w:r>
              <w:rPr>
                <w:sz w:val="18"/>
              </w:rPr>
              <w:t>SaleDate</w:t>
            </w:r>
          </w:p>
        </w:tc>
        <w:tc>
          <w:tcPr>
            <w:tcW w:w="4680" w:type="dxa"/>
            <w:vAlign w:val="center"/>
          </w:tcPr>
          <w:p w14:paraId="6D176905" w14:textId="77777777" w:rsidR="00536FDF" w:rsidRDefault="00000000">
            <w:r>
              <w:rPr>
                <w:sz w:val="18"/>
              </w:rPr>
              <w:t>Transaction date</w:t>
            </w:r>
          </w:p>
        </w:tc>
      </w:tr>
      <w:tr w:rsidR="00536FDF" w14:paraId="2D6AF2DC" w14:textId="77777777">
        <w:trPr>
          <w:jc w:val="center"/>
        </w:trPr>
        <w:tc>
          <w:tcPr>
            <w:tcW w:w="4680" w:type="dxa"/>
            <w:vAlign w:val="center"/>
          </w:tcPr>
          <w:p w14:paraId="3DEBFFBD" w14:textId="77777777" w:rsidR="00536FDF" w:rsidRDefault="00000000">
            <w:r>
              <w:rPr>
                <w:sz w:val="18"/>
              </w:rPr>
              <w:t>CustomerName</w:t>
            </w:r>
          </w:p>
        </w:tc>
        <w:tc>
          <w:tcPr>
            <w:tcW w:w="4680" w:type="dxa"/>
            <w:vAlign w:val="center"/>
          </w:tcPr>
          <w:p w14:paraId="21BEBD25" w14:textId="77777777" w:rsidR="00536FDF" w:rsidRDefault="00000000">
            <w:r>
              <w:rPr>
                <w:sz w:val="18"/>
              </w:rPr>
              <w:t>Customer reference</w:t>
            </w:r>
          </w:p>
        </w:tc>
      </w:tr>
      <w:tr w:rsidR="00536FDF" w14:paraId="4AAA18DE" w14:textId="77777777">
        <w:trPr>
          <w:jc w:val="center"/>
        </w:trPr>
        <w:tc>
          <w:tcPr>
            <w:tcW w:w="4680" w:type="dxa"/>
            <w:vAlign w:val="center"/>
          </w:tcPr>
          <w:p w14:paraId="7AF3A128" w14:textId="77777777" w:rsidR="00536FDF" w:rsidRDefault="00000000">
            <w:r>
              <w:rPr>
                <w:sz w:val="18"/>
              </w:rPr>
              <w:t>Salesman</w:t>
            </w:r>
          </w:p>
        </w:tc>
        <w:tc>
          <w:tcPr>
            <w:tcW w:w="4680" w:type="dxa"/>
            <w:vAlign w:val="center"/>
          </w:tcPr>
          <w:p w14:paraId="6F7A876B" w14:textId="77777777" w:rsidR="00536FDF" w:rsidRDefault="00000000">
            <w:r>
              <w:rPr>
                <w:sz w:val="18"/>
              </w:rPr>
              <w:t>Operator reference</w:t>
            </w:r>
          </w:p>
        </w:tc>
      </w:tr>
      <w:tr w:rsidR="00536FDF" w14:paraId="5C31EEFD" w14:textId="77777777">
        <w:trPr>
          <w:jc w:val="center"/>
        </w:trPr>
        <w:tc>
          <w:tcPr>
            <w:tcW w:w="4680" w:type="dxa"/>
            <w:vAlign w:val="center"/>
          </w:tcPr>
          <w:p w14:paraId="7A88E65E" w14:textId="77777777" w:rsidR="00536FDF" w:rsidRDefault="00000000">
            <w:r>
              <w:rPr>
                <w:sz w:val="18"/>
              </w:rPr>
              <w:t>MedicineName</w:t>
            </w:r>
          </w:p>
        </w:tc>
        <w:tc>
          <w:tcPr>
            <w:tcW w:w="4680" w:type="dxa"/>
            <w:vAlign w:val="center"/>
          </w:tcPr>
          <w:p w14:paraId="70FAAFAA" w14:textId="77777777" w:rsidR="00536FDF" w:rsidRDefault="00000000">
            <w:r>
              <w:rPr>
                <w:sz w:val="18"/>
              </w:rPr>
              <w:t>Sold medicine</w:t>
            </w:r>
          </w:p>
        </w:tc>
      </w:tr>
      <w:tr w:rsidR="00536FDF" w14:paraId="3B12C531" w14:textId="77777777">
        <w:trPr>
          <w:jc w:val="center"/>
        </w:trPr>
        <w:tc>
          <w:tcPr>
            <w:tcW w:w="4680" w:type="dxa"/>
            <w:vAlign w:val="center"/>
          </w:tcPr>
          <w:p w14:paraId="02AA3ED9" w14:textId="77777777" w:rsidR="00536FDF" w:rsidRDefault="00000000">
            <w:r>
              <w:rPr>
                <w:sz w:val="18"/>
              </w:rPr>
              <w:t>BatchNo</w:t>
            </w:r>
          </w:p>
        </w:tc>
        <w:tc>
          <w:tcPr>
            <w:tcW w:w="4680" w:type="dxa"/>
            <w:vAlign w:val="center"/>
          </w:tcPr>
          <w:p w14:paraId="5839C3A0" w14:textId="77777777" w:rsidR="00536FDF" w:rsidRDefault="00000000">
            <w:r>
              <w:rPr>
                <w:sz w:val="18"/>
              </w:rPr>
              <w:t>Batch identification</w:t>
            </w:r>
          </w:p>
        </w:tc>
      </w:tr>
      <w:tr w:rsidR="00536FDF" w14:paraId="51772DD3" w14:textId="77777777">
        <w:trPr>
          <w:jc w:val="center"/>
        </w:trPr>
        <w:tc>
          <w:tcPr>
            <w:tcW w:w="4680" w:type="dxa"/>
            <w:vAlign w:val="center"/>
          </w:tcPr>
          <w:p w14:paraId="5A23C124" w14:textId="77777777" w:rsidR="00536FDF" w:rsidRDefault="00000000">
            <w:r>
              <w:rPr>
                <w:sz w:val="18"/>
              </w:rPr>
              <w:t>ExpiryDate</w:t>
            </w:r>
          </w:p>
        </w:tc>
        <w:tc>
          <w:tcPr>
            <w:tcW w:w="4680" w:type="dxa"/>
            <w:vAlign w:val="center"/>
          </w:tcPr>
          <w:p w14:paraId="28B561D7" w14:textId="77777777" w:rsidR="00536FDF" w:rsidRDefault="00000000">
            <w:r>
              <w:rPr>
                <w:sz w:val="18"/>
              </w:rPr>
              <w:t>Medicine expiry date</w:t>
            </w:r>
          </w:p>
        </w:tc>
      </w:tr>
      <w:tr w:rsidR="00536FDF" w14:paraId="5AE25CB4" w14:textId="77777777">
        <w:trPr>
          <w:jc w:val="center"/>
        </w:trPr>
        <w:tc>
          <w:tcPr>
            <w:tcW w:w="4680" w:type="dxa"/>
            <w:vAlign w:val="center"/>
          </w:tcPr>
          <w:p w14:paraId="6425E4BF" w14:textId="77777777" w:rsidR="00536FDF" w:rsidRDefault="00000000">
            <w:r>
              <w:rPr>
                <w:sz w:val="18"/>
              </w:rPr>
              <w:t>Quantity</w:t>
            </w:r>
          </w:p>
        </w:tc>
        <w:tc>
          <w:tcPr>
            <w:tcW w:w="4680" w:type="dxa"/>
            <w:vAlign w:val="center"/>
          </w:tcPr>
          <w:p w14:paraId="1CC55F36" w14:textId="77777777" w:rsidR="00536FDF" w:rsidRDefault="00000000">
            <w:r>
              <w:rPr>
                <w:sz w:val="18"/>
              </w:rPr>
              <w:t>Units sold</w:t>
            </w:r>
          </w:p>
        </w:tc>
      </w:tr>
      <w:tr w:rsidR="00536FDF" w14:paraId="6A84999B" w14:textId="77777777">
        <w:trPr>
          <w:jc w:val="center"/>
        </w:trPr>
        <w:tc>
          <w:tcPr>
            <w:tcW w:w="4680" w:type="dxa"/>
            <w:vAlign w:val="center"/>
          </w:tcPr>
          <w:p w14:paraId="390B472C" w14:textId="77777777" w:rsidR="00536FDF" w:rsidRDefault="00000000">
            <w:r>
              <w:rPr>
                <w:sz w:val="18"/>
              </w:rPr>
              <w:t>SellingPrice</w:t>
            </w:r>
          </w:p>
        </w:tc>
        <w:tc>
          <w:tcPr>
            <w:tcW w:w="4680" w:type="dxa"/>
            <w:vAlign w:val="center"/>
          </w:tcPr>
          <w:p w14:paraId="00B63E67" w14:textId="77777777" w:rsidR="00536FDF" w:rsidRDefault="00000000">
            <w:r>
              <w:rPr>
                <w:sz w:val="18"/>
              </w:rPr>
              <w:t>Price per unit</w:t>
            </w:r>
          </w:p>
        </w:tc>
      </w:tr>
      <w:tr w:rsidR="00536FDF" w14:paraId="605E5312" w14:textId="77777777">
        <w:trPr>
          <w:jc w:val="center"/>
        </w:trPr>
        <w:tc>
          <w:tcPr>
            <w:tcW w:w="4680" w:type="dxa"/>
            <w:vAlign w:val="center"/>
          </w:tcPr>
          <w:p w14:paraId="7C05C53E" w14:textId="77777777" w:rsidR="00536FDF" w:rsidRDefault="00000000">
            <w:r>
              <w:rPr>
                <w:sz w:val="18"/>
              </w:rPr>
              <w:t>TotalAmount</w:t>
            </w:r>
          </w:p>
        </w:tc>
        <w:tc>
          <w:tcPr>
            <w:tcW w:w="4680" w:type="dxa"/>
            <w:vAlign w:val="center"/>
          </w:tcPr>
          <w:p w14:paraId="046CE373" w14:textId="77777777" w:rsidR="00536FDF" w:rsidRDefault="00000000">
            <w:r>
              <w:rPr>
                <w:sz w:val="18"/>
              </w:rPr>
              <w:t>Line/transaction amount</w:t>
            </w:r>
          </w:p>
        </w:tc>
      </w:tr>
    </w:tbl>
    <w:p w14:paraId="1DA5BE65" w14:textId="77777777" w:rsidR="00536FDF" w:rsidRDefault="00536FDF"/>
    <w:p w14:paraId="7A85EEE5" w14:textId="77777777" w:rsidR="00536FDF" w:rsidRDefault="00000000">
      <w:r>
        <w:br w:type="page"/>
      </w:r>
    </w:p>
    <w:p w14:paraId="7F2ACEF5" w14:textId="77777777" w:rsidR="00536FDF" w:rsidRDefault="00000000">
      <w:pPr>
        <w:pStyle w:val="Heading2"/>
        <w:spacing w:before="160" w:after="120"/>
      </w:pPr>
      <w:r>
        <w:lastRenderedPageBreak/>
        <w:t>3.4 Database Design – Search and Filtering</w:t>
      </w:r>
    </w:p>
    <w:p w14:paraId="2852924E" w14:textId="77777777" w:rsidR="00536FDF" w:rsidRDefault="00000000">
      <w:r>
        <w:t>Search is a presentation requirement that can be implemented either by filtering already loaded rows or by sending a parameterized query to the database. The project development used both approaches at different stages. For a medicine list already loaded in a DataGridView, each row can be checked against the entered medicine name and its visibility can be updated.</w:t>
      </w:r>
    </w:p>
    <w:p w14:paraId="02C37336" w14:textId="77777777" w:rsidR="00536FDF" w:rsidRDefault="00000000">
      <w:r>
        <w:t>For larger datasets, SQL filtering is more scalable. A parameter such as @search can be used with a LIKE expression. Parameterized queries are preferable to string concatenation because they reduce the risk of malformed input and improve query clarity.</w:t>
      </w:r>
    </w:p>
    <w:p w14:paraId="1F278CED" w14:textId="77777777" w:rsidR="00536FDF" w:rsidRDefault="00000000">
      <w:r>
        <w:t>Date filters use two date values, FromDate and ToDate. Supplier filtering can be optional by treating an empty supplier value as 'all suppliers'. This produces a single reusable query instead of requiring separate query strings for every combination of filters.</w:t>
      </w:r>
    </w:p>
    <w:p w14:paraId="4B561D51" w14:textId="77777777" w:rsidR="00536FDF" w:rsidRDefault="00000000">
      <w:pPr>
        <w:jc w:val="center"/>
      </w:pPr>
      <w:r>
        <w:rPr>
          <w:b/>
          <w:sz w:val="20"/>
        </w:rPr>
        <w:t>Figure 3.4 – Representative parameterized filtering logic</w:t>
      </w:r>
    </w:p>
    <w:tbl>
      <w:tblPr>
        <w:tblStyle w:val="TableGrid"/>
        <w:tblW w:w="0" w:type="auto"/>
        <w:tblLook w:val="04A0" w:firstRow="1" w:lastRow="0" w:firstColumn="1" w:lastColumn="0" w:noHBand="0" w:noVBand="1"/>
      </w:tblPr>
      <w:tblGrid>
        <w:gridCol w:w="9350"/>
      </w:tblGrid>
      <w:tr w:rsidR="00536FDF" w14:paraId="05BEB061" w14:textId="77777777">
        <w:tc>
          <w:tcPr>
            <w:tcW w:w="9360" w:type="dxa"/>
            <w:shd w:val="clear" w:color="auto" w:fill="F2F2F2"/>
          </w:tcPr>
          <w:p w14:paraId="41AF8644" w14:textId="77777777" w:rsidR="00536FDF" w:rsidRDefault="00000000">
            <w:r>
              <w:rPr>
                <w:rFonts w:ascii="Consolas" w:hAnsi="Consolas"/>
                <w:sz w:val="17"/>
              </w:rPr>
              <w:t>SELECT *</w:t>
            </w:r>
            <w:r>
              <w:rPr>
                <w:rFonts w:ascii="Consolas" w:hAnsi="Consolas"/>
                <w:sz w:val="17"/>
              </w:rPr>
              <w:br/>
              <w:t>FROM Medicines</w:t>
            </w:r>
            <w:r>
              <w:rPr>
                <w:rFonts w:ascii="Consolas" w:hAnsi="Consolas"/>
                <w:sz w:val="17"/>
              </w:rPr>
              <w:br/>
              <w:t>WHERE MedicineName LIKE @search;</w:t>
            </w:r>
            <w:r>
              <w:rPr>
                <w:rFonts w:ascii="Consolas" w:hAnsi="Consolas"/>
                <w:sz w:val="17"/>
              </w:rPr>
              <w:br/>
            </w:r>
            <w:r>
              <w:rPr>
                <w:rFonts w:ascii="Consolas" w:hAnsi="Consolas"/>
                <w:sz w:val="17"/>
              </w:rPr>
              <w:br/>
              <w:t>-- Purchase filtering concept</w:t>
            </w:r>
            <w:r>
              <w:rPr>
                <w:rFonts w:ascii="Consolas" w:hAnsi="Consolas"/>
                <w:sz w:val="17"/>
              </w:rPr>
              <w:br/>
              <w:t>WHERE CAST(PurchaseDate AS DATE)</w:t>
            </w:r>
            <w:r>
              <w:rPr>
                <w:rFonts w:ascii="Consolas" w:hAnsi="Consolas"/>
                <w:sz w:val="17"/>
              </w:rPr>
              <w:br/>
              <w:t xml:space="preserve">      BETWEEN @FromDate AND @ToDate</w:t>
            </w:r>
            <w:r>
              <w:rPr>
                <w:rFonts w:ascii="Consolas" w:hAnsi="Consolas"/>
                <w:sz w:val="17"/>
              </w:rPr>
              <w:br/>
              <w:t xml:space="preserve">  AND (@SupplierName = '' OR SupplierName = @SupplierName)</w:t>
            </w:r>
            <w:r>
              <w:rPr>
                <w:rFonts w:ascii="Consolas" w:hAnsi="Consolas"/>
                <w:sz w:val="17"/>
              </w:rPr>
              <w:br/>
              <w:t>ORDER BY PurchaseId DESC;</w:t>
            </w:r>
          </w:p>
        </w:tc>
      </w:tr>
    </w:tbl>
    <w:p w14:paraId="7F812C43" w14:textId="77777777" w:rsidR="00536FDF" w:rsidRDefault="00000000">
      <w:r>
        <w:br w:type="page"/>
      </w:r>
    </w:p>
    <w:p w14:paraId="198BFAEE" w14:textId="77777777" w:rsidR="00536FDF" w:rsidRDefault="00000000">
      <w:pPr>
        <w:pStyle w:val="Heading2"/>
        <w:spacing w:before="160" w:after="120"/>
      </w:pPr>
      <w:r>
        <w:lastRenderedPageBreak/>
        <w:t>3.4 Interface Design</w:t>
      </w:r>
    </w:p>
    <w:p w14:paraId="2A264837" w14:textId="77777777" w:rsidR="00536FDF" w:rsidRDefault="00000000">
      <w:r>
        <w:t>The interface design follows a dashboard-first navigation model. The main form provides access to the major operations. Dedicated forms then present task-specific controls. For example, the medicine form focuses on medicine information, while the purchase form focuses on supplier and purchase totals.</w:t>
      </w:r>
    </w:p>
    <w:p w14:paraId="19AD31F6" w14:textId="77777777" w:rsidR="00536FDF" w:rsidRDefault="00000000">
      <w:r>
        <w:t>DataGridView controls are used where tabular information is required. Consistent styling—such as readable fonts, centered headers, adequate row height and alternating row shading—improves scanning. The project also includes action-oriented controls such as Search, Save, View, Print and navigation buttons.</w:t>
      </w:r>
    </w:p>
    <w:p w14:paraId="246264E3" w14:textId="77777777" w:rsidR="00536FDF" w:rsidRDefault="00000000">
      <w:r>
        <w:t>Good interface design also requires clear feedback. Successful operations should confirm the action, while validation errors should explain what needs to be corrected. When a form cannot open because of a missing type or reference, the developer should check namespaces, project references and constructor definitions rather than changing unrelated database logic.</w:t>
      </w:r>
    </w:p>
    <w:p w14:paraId="6DC52CFB" w14:textId="77777777" w:rsidR="00536FDF" w:rsidRDefault="00000000">
      <w:pPr>
        <w:pStyle w:val="ListBullet"/>
      </w:pPr>
      <w:r>
        <w:t>Dashboard for navigation and summaries.</w:t>
      </w:r>
    </w:p>
    <w:p w14:paraId="405B9531" w14:textId="77777777" w:rsidR="00536FDF" w:rsidRDefault="00000000">
      <w:pPr>
        <w:pStyle w:val="ListBullet"/>
      </w:pPr>
      <w:r>
        <w:t>Form-based data entry.</w:t>
      </w:r>
    </w:p>
    <w:p w14:paraId="147743F5" w14:textId="77777777" w:rsidR="00536FDF" w:rsidRDefault="00000000">
      <w:pPr>
        <w:pStyle w:val="ListBullet"/>
      </w:pPr>
      <w:r>
        <w:t>DataGridView for tabular records.</w:t>
      </w:r>
    </w:p>
    <w:p w14:paraId="3E76C899" w14:textId="77777777" w:rsidR="00536FDF" w:rsidRDefault="00000000">
      <w:pPr>
        <w:pStyle w:val="ListBullet"/>
      </w:pPr>
      <w:r>
        <w:t>DateTimePicker for date filters.</w:t>
      </w:r>
    </w:p>
    <w:p w14:paraId="6DFA7111" w14:textId="77777777" w:rsidR="00536FDF" w:rsidRDefault="00000000">
      <w:pPr>
        <w:pStyle w:val="ListBullet"/>
      </w:pPr>
      <w:r>
        <w:t>ComboBox for supplier/salesman selection.</w:t>
      </w:r>
    </w:p>
    <w:p w14:paraId="3BD09110" w14:textId="77777777" w:rsidR="00536FDF" w:rsidRDefault="00000000">
      <w:pPr>
        <w:pStyle w:val="ListBullet"/>
      </w:pPr>
      <w:r>
        <w:t>PrintPreviewDialog / PrintDocument for invoice output.</w:t>
      </w:r>
    </w:p>
    <w:p w14:paraId="4B59DE44" w14:textId="77777777" w:rsidR="00536FDF" w:rsidRDefault="00000000">
      <w:r>
        <w:br w:type="page"/>
      </w:r>
    </w:p>
    <w:p w14:paraId="51B0AD2B" w14:textId="77777777" w:rsidR="00536FDF" w:rsidRDefault="00000000">
      <w:pPr>
        <w:pStyle w:val="Heading1"/>
        <w:spacing w:before="160" w:after="120"/>
      </w:pPr>
      <w:r>
        <w:lastRenderedPageBreak/>
        <w:t>Chapter 4: System Development &amp; Implementation</w:t>
      </w:r>
      <w:r>
        <w:br/>
        <w:t>4.1 Tools and Technologies Used</w:t>
      </w:r>
    </w:p>
    <w:p w14:paraId="01F03BFE" w14:textId="77777777" w:rsidR="00536FDF" w:rsidRDefault="00000000">
      <w:r>
        <w:t>The development environment is based on Microsoft Visual Studio and a C# Windows Forms project. Windows Forms provides a mature event-driven desktop UI framework with controls such as TextBox, ComboBox, Button, DataGridView, DateTimePicker, Label and print-preview components.</w:t>
      </w:r>
    </w:p>
    <w:p w14:paraId="783A2BED" w14:textId="77777777" w:rsidR="00536FDF" w:rsidRDefault="00000000">
      <w:r>
        <w:t>The database layer uses SQL Server LocalDB. LocalDB is appropriate for a local desktop academic project because it provides SQL Server-compatible database functionality without requiring a full server installation for every development scenario.</w:t>
      </w:r>
    </w:p>
    <w:p w14:paraId="6AB42D31" w14:textId="77777777" w:rsidR="00536FDF" w:rsidRDefault="00000000">
      <w:r>
        <w:t>The project solution supplied with the request is MedicalStoreManagementSystem.slnx and references the C# project MedicalStoreManagementSystem/MedicalStoreManagementSystem.csproj. This establishes the solution structure used for the application.</w:t>
      </w:r>
    </w:p>
    <w:tbl>
      <w:tblPr>
        <w:tblStyle w:val="TableGrid"/>
        <w:tblW w:w="0" w:type="auto"/>
        <w:jc w:val="center"/>
        <w:tblLook w:val="04A0" w:firstRow="1" w:lastRow="0" w:firstColumn="1" w:lastColumn="0" w:noHBand="0" w:noVBand="1"/>
      </w:tblPr>
      <w:tblGrid>
        <w:gridCol w:w="3117"/>
        <w:gridCol w:w="3117"/>
        <w:gridCol w:w="3116"/>
      </w:tblGrid>
      <w:tr w:rsidR="00536FDF" w14:paraId="5F2C5684" w14:textId="77777777">
        <w:trPr>
          <w:jc w:val="center"/>
        </w:trPr>
        <w:tc>
          <w:tcPr>
            <w:tcW w:w="3120" w:type="dxa"/>
            <w:shd w:val="clear" w:color="auto" w:fill="D9EAF7"/>
            <w:vAlign w:val="center"/>
          </w:tcPr>
          <w:p w14:paraId="1D369894" w14:textId="77777777" w:rsidR="00536FDF" w:rsidRDefault="00000000">
            <w:pPr>
              <w:jc w:val="center"/>
            </w:pPr>
            <w:r>
              <w:rPr>
                <w:b/>
                <w:sz w:val="18"/>
              </w:rPr>
              <w:t>Component</w:t>
            </w:r>
          </w:p>
        </w:tc>
        <w:tc>
          <w:tcPr>
            <w:tcW w:w="3120" w:type="dxa"/>
            <w:shd w:val="clear" w:color="auto" w:fill="D9EAF7"/>
            <w:vAlign w:val="center"/>
          </w:tcPr>
          <w:p w14:paraId="52882F32" w14:textId="77777777" w:rsidR="00536FDF" w:rsidRDefault="00000000">
            <w:pPr>
              <w:jc w:val="center"/>
            </w:pPr>
            <w:r>
              <w:rPr>
                <w:b/>
                <w:sz w:val="18"/>
              </w:rPr>
              <w:t>Technology</w:t>
            </w:r>
          </w:p>
        </w:tc>
        <w:tc>
          <w:tcPr>
            <w:tcW w:w="3120" w:type="dxa"/>
            <w:shd w:val="clear" w:color="auto" w:fill="D9EAF7"/>
            <w:vAlign w:val="center"/>
          </w:tcPr>
          <w:p w14:paraId="4D876B4D" w14:textId="77777777" w:rsidR="00536FDF" w:rsidRDefault="00000000">
            <w:pPr>
              <w:jc w:val="center"/>
            </w:pPr>
            <w:r>
              <w:rPr>
                <w:b/>
                <w:sz w:val="18"/>
              </w:rPr>
              <w:t>Purpose</w:t>
            </w:r>
          </w:p>
        </w:tc>
      </w:tr>
      <w:tr w:rsidR="00536FDF" w14:paraId="3395CCA2" w14:textId="77777777">
        <w:trPr>
          <w:jc w:val="center"/>
        </w:trPr>
        <w:tc>
          <w:tcPr>
            <w:tcW w:w="3120" w:type="dxa"/>
            <w:vAlign w:val="center"/>
          </w:tcPr>
          <w:p w14:paraId="42FFF539" w14:textId="77777777" w:rsidR="00536FDF" w:rsidRDefault="00000000">
            <w:r>
              <w:rPr>
                <w:sz w:val="18"/>
              </w:rPr>
              <w:t>IDE</w:t>
            </w:r>
          </w:p>
        </w:tc>
        <w:tc>
          <w:tcPr>
            <w:tcW w:w="3120" w:type="dxa"/>
            <w:vAlign w:val="center"/>
          </w:tcPr>
          <w:p w14:paraId="706F5B6E" w14:textId="77777777" w:rsidR="00536FDF" w:rsidRDefault="00000000">
            <w:r>
              <w:rPr>
                <w:sz w:val="18"/>
              </w:rPr>
              <w:t>Visual Studio</w:t>
            </w:r>
          </w:p>
        </w:tc>
        <w:tc>
          <w:tcPr>
            <w:tcW w:w="3120" w:type="dxa"/>
            <w:vAlign w:val="center"/>
          </w:tcPr>
          <w:p w14:paraId="7B136EFD" w14:textId="77777777" w:rsidR="00536FDF" w:rsidRDefault="00000000">
            <w:r>
              <w:rPr>
                <w:sz w:val="18"/>
              </w:rPr>
              <w:t>Project creation, coding, debugging and design</w:t>
            </w:r>
          </w:p>
        </w:tc>
      </w:tr>
      <w:tr w:rsidR="00536FDF" w14:paraId="1CED85A4" w14:textId="77777777">
        <w:trPr>
          <w:jc w:val="center"/>
        </w:trPr>
        <w:tc>
          <w:tcPr>
            <w:tcW w:w="3120" w:type="dxa"/>
            <w:vAlign w:val="center"/>
          </w:tcPr>
          <w:p w14:paraId="14D82BE9" w14:textId="77777777" w:rsidR="00536FDF" w:rsidRDefault="00000000">
            <w:r>
              <w:rPr>
                <w:sz w:val="18"/>
              </w:rPr>
              <w:t>Language</w:t>
            </w:r>
          </w:p>
        </w:tc>
        <w:tc>
          <w:tcPr>
            <w:tcW w:w="3120" w:type="dxa"/>
            <w:vAlign w:val="center"/>
          </w:tcPr>
          <w:p w14:paraId="441940F1" w14:textId="77777777" w:rsidR="00536FDF" w:rsidRDefault="00000000">
            <w:r>
              <w:rPr>
                <w:sz w:val="18"/>
              </w:rPr>
              <w:t>C#</w:t>
            </w:r>
          </w:p>
        </w:tc>
        <w:tc>
          <w:tcPr>
            <w:tcW w:w="3120" w:type="dxa"/>
            <w:vAlign w:val="center"/>
          </w:tcPr>
          <w:p w14:paraId="17DD3957" w14:textId="77777777" w:rsidR="00536FDF" w:rsidRDefault="00000000">
            <w:r>
              <w:rPr>
                <w:sz w:val="18"/>
              </w:rPr>
              <w:t>Application logic</w:t>
            </w:r>
          </w:p>
        </w:tc>
      </w:tr>
      <w:tr w:rsidR="00536FDF" w14:paraId="4E307826" w14:textId="77777777">
        <w:trPr>
          <w:jc w:val="center"/>
        </w:trPr>
        <w:tc>
          <w:tcPr>
            <w:tcW w:w="3120" w:type="dxa"/>
            <w:vAlign w:val="center"/>
          </w:tcPr>
          <w:p w14:paraId="5F2C9F8C" w14:textId="77777777" w:rsidR="00536FDF" w:rsidRDefault="00000000">
            <w:r>
              <w:rPr>
                <w:sz w:val="18"/>
              </w:rPr>
              <w:t>UI</w:t>
            </w:r>
          </w:p>
        </w:tc>
        <w:tc>
          <w:tcPr>
            <w:tcW w:w="3120" w:type="dxa"/>
            <w:vAlign w:val="center"/>
          </w:tcPr>
          <w:p w14:paraId="4DF195D3" w14:textId="77777777" w:rsidR="00536FDF" w:rsidRDefault="00000000">
            <w:r>
              <w:rPr>
                <w:sz w:val="18"/>
              </w:rPr>
              <w:t>Windows Forms</w:t>
            </w:r>
          </w:p>
        </w:tc>
        <w:tc>
          <w:tcPr>
            <w:tcW w:w="3120" w:type="dxa"/>
            <w:vAlign w:val="center"/>
          </w:tcPr>
          <w:p w14:paraId="480DA2EF" w14:textId="77777777" w:rsidR="00536FDF" w:rsidRDefault="00000000">
            <w:r>
              <w:rPr>
                <w:sz w:val="18"/>
              </w:rPr>
              <w:t>Desktop interface</w:t>
            </w:r>
          </w:p>
        </w:tc>
      </w:tr>
      <w:tr w:rsidR="00536FDF" w14:paraId="02A484DE" w14:textId="77777777">
        <w:trPr>
          <w:jc w:val="center"/>
        </w:trPr>
        <w:tc>
          <w:tcPr>
            <w:tcW w:w="3120" w:type="dxa"/>
            <w:vAlign w:val="center"/>
          </w:tcPr>
          <w:p w14:paraId="347E3507" w14:textId="77777777" w:rsidR="00536FDF" w:rsidRDefault="00000000">
            <w:r>
              <w:rPr>
                <w:sz w:val="18"/>
              </w:rPr>
              <w:t>Database</w:t>
            </w:r>
          </w:p>
        </w:tc>
        <w:tc>
          <w:tcPr>
            <w:tcW w:w="3120" w:type="dxa"/>
            <w:vAlign w:val="center"/>
          </w:tcPr>
          <w:p w14:paraId="68C5249C" w14:textId="77777777" w:rsidR="00536FDF" w:rsidRDefault="00000000">
            <w:r>
              <w:rPr>
                <w:sz w:val="18"/>
              </w:rPr>
              <w:t>SQL Server LocalDB</w:t>
            </w:r>
          </w:p>
        </w:tc>
        <w:tc>
          <w:tcPr>
            <w:tcW w:w="3120" w:type="dxa"/>
            <w:vAlign w:val="center"/>
          </w:tcPr>
          <w:p w14:paraId="6E1A510E" w14:textId="77777777" w:rsidR="00536FDF" w:rsidRDefault="00000000">
            <w:r>
              <w:rPr>
                <w:sz w:val="18"/>
              </w:rPr>
              <w:t>Persistent storage</w:t>
            </w:r>
          </w:p>
        </w:tc>
      </w:tr>
      <w:tr w:rsidR="00536FDF" w14:paraId="5E731344" w14:textId="77777777">
        <w:trPr>
          <w:jc w:val="center"/>
        </w:trPr>
        <w:tc>
          <w:tcPr>
            <w:tcW w:w="3120" w:type="dxa"/>
            <w:vAlign w:val="center"/>
          </w:tcPr>
          <w:p w14:paraId="7C89F902" w14:textId="77777777" w:rsidR="00536FDF" w:rsidRDefault="00000000">
            <w:r>
              <w:rPr>
                <w:sz w:val="18"/>
              </w:rPr>
              <w:t>Data access</w:t>
            </w:r>
          </w:p>
        </w:tc>
        <w:tc>
          <w:tcPr>
            <w:tcW w:w="3120" w:type="dxa"/>
            <w:vAlign w:val="center"/>
          </w:tcPr>
          <w:p w14:paraId="5422C30E" w14:textId="77777777" w:rsidR="00536FDF" w:rsidRDefault="00000000">
            <w:r>
              <w:rPr>
                <w:sz w:val="18"/>
              </w:rPr>
              <w:t>SQL / ADO.NET approach</w:t>
            </w:r>
          </w:p>
        </w:tc>
        <w:tc>
          <w:tcPr>
            <w:tcW w:w="3120" w:type="dxa"/>
            <w:vAlign w:val="center"/>
          </w:tcPr>
          <w:p w14:paraId="54A1CE45" w14:textId="77777777" w:rsidR="00536FDF" w:rsidRDefault="00000000">
            <w:r>
              <w:rPr>
                <w:sz w:val="18"/>
              </w:rPr>
              <w:t>Queries and updates</w:t>
            </w:r>
          </w:p>
        </w:tc>
      </w:tr>
      <w:tr w:rsidR="00536FDF" w14:paraId="5AB4D9BA" w14:textId="77777777">
        <w:trPr>
          <w:jc w:val="center"/>
        </w:trPr>
        <w:tc>
          <w:tcPr>
            <w:tcW w:w="3120" w:type="dxa"/>
            <w:vAlign w:val="center"/>
          </w:tcPr>
          <w:p w14:paraId="7FB70E9C" w14:textId="77777777" w:rsidR="00536FDF" w:rsidRDefault="00000000">
            <w:r>
              <w:rPr>
                <w:sz w:val="18"/>
              </w:rPr>
              <w:t>Printing</w:t>
            </w:r>
          </w:p>
        </w:tc>
        <w:tc>
          <w:tcPr>
            <w:tcW w:w="3120" w:type="dxa"/>
            <w:vAlign w:val="center"/>
          </w:tcPr>
          <w:p w14:paraId="2CB880FE" w14:textId="77777777" w:rsidR="00536FDF" w:rsidRDefault="00000000">
            <w:r>
              <w:rPr>
                <w:sz w:val="18"/>
              </w:rPr>
              <w:t>PrintDocument / PrintPreviewDialog</w:t>
            </w:r>
          </w:p>
        </w:tc>
        <w:tc>
          <w:tcPr>
            <w:tcW w:w="3120" w:type="dxa"/>
            <w:vAlign w:val="center"/>
          </w:tcPr>
          <w:p w14:paraId="3D394FBD" w14:textId="77777777" w:rsidR="00536FDF" w:rsidRDefault="00000000">
            <w:r>
              <w:rPr>
                <w:sz w:val="18"/>
              </w:rPr>
              <w:t>Invoice output</w:t>
            </w:r>
          </w:p>
        </w:tc>
      </w:tr>
    </w:tbl>
    <w:p w14:paraId="6711AD21" w14:textId="77777777" w:rsidR="00536FDF" w:rsidRDefault="00536FDF"/>
    <w:p w14:paraId="2C2BAECB" w14:textId="77777777" w:rsidR="00536FDF" w:rsidRDefault="00000000">
      <w:r>
        <w:br w:type="page"/>
      </w:r>
    </w:p>
    <w:p w14:paraId="22DD797D" w14:textId="77777777" w:rsidR="00536FDF" w:rsidRDefault="00000000">
      <w:pPr>
        <w:pStyle w:val="Heading2"/>
        <w:spacing w:before="160" w:after="120"/>
      </w:pPr>
      <w:r>
        <w:lastRenderedPageBreak/>
        <w:t>4.1 Development Environment and Project Structure</w:t>
      </w:r>
    </w:p>
    <w:p w14:paraId="258A7EC9" w14:textId="77777777" w:rsidR="00536FDF" w:rsidRDefault="00000000">
      <w:r>
        <w:t>A Windows Forms application is organized around forms and their event handlers. Each major module can be implemented as a separate form, allowing the code and UI to remain focused. The navigation form opens child or related forms when the corresponding button is clicked.</w:t>
      </w:r>
    </w:p>
    <w:p w14:paraId="4D2EBEB5" w14:textId="77777777" w:rsidR="00536FDF" w:rsidRDefault="00000000">
      <w:r>
        <w:t>The project should maintain a consistent naming scheme for controls. Names such as txtInvoiceNo, textCustomerName, cmbSalesman, dtpSaleDate, dgvSales and lblTotalAmountValue make the intended purpose of the control clear. Consistency becomes particularly important when many event handlers reference controls directly.</w:t>
      </w:r>
    </w:p>
    <w:p w14:paraId="15570FDB" w14:textId="77777777" w:rsidR="00536FDF" w:rsidRDefault="00000000">
      <w:r>
        <w:t>The solution file acts as the entry point for opening the complete project in Visual Studio, while the .csproj file defines the actual C# project. The supplied .slnx confirms this relationship.</w:t>
      </w:r>
    </w:p>
    <w:p w14:paraId="4807FFD4" w14:textId="77777777" w:rsidR="00536FDF" w:rsidRDefault="00000000">
      <w:pPr>
        <w:jc w:val="center"/>
      </w:pPr>
      <w:r>
        <w:rPr>
          <w:b/>
          <w:sz w:val="20"/>
        </w:rPr>
        <w:t>Figure 4.1 – Supplied solution structure</w:t>
      </w:r>
    </w:p>
    <w:tbl>
      <w:tblPr>
        <w:tblStyle w:val="TableGrid"/>
        <w:tblW w:w="0" w:type="auto"/>
        <w:tblLook w:val="04A0" w:firstRow="1" w:lastRow="0" w:firstColumn="1" w:lastColumn="0" w:noHBand="0" w:noVBand="1"/>
      </w:tblPr>
      <w:tblGrid>
        <w:gridCol w:w="9350"/>
      </w:tblGrid>
      <w:tr w:rsidR="00536FDF" w14:paraId="4E86F592" w14:textId="77777777">
        <w:tc>
          <w:tcPr>
            <w:tcW w:w="9360" w:type="dxa"/>
            <w:shd w:val="clear" w:color="auto" w:fill="F2F2F2"/>
          </w:tcPr>
          <w:p w14:paraId="75EE357D" w14:textId="77777777" w:rsidR="00536FDF" w:rsidRDefault="00000000">
            <w:r>
              <w:rPr>
                <w:rFonts w:ascii="Consolas" w:hAnsi="Consolas"/>
                <w:sz w:val="17"/>
              </w:rPr>
              <w:t>&lt;Solution&gt;</w:t>
            </w:r>
            <w:r>
              <w:rPr>
                <w:rFonts w:ascii="Consolas" w:hAnsi="Consolas"/>
                <w:sz w:val="17"/>
              </w:rPr>
              <w:br/>
              <w:t xml:space="preserve">  &lt;Project Path="MedicalStoreManagementSystem/MedicalStoreManagementSystem.csproj" /&gt;</w:t>
            </w:r>
            <w:r>
              <w:rPr>
                <w:rFonts w:ascii="Consolas" w:hAnsi="Consolas"/>
                <w:sz w:val="17"/>
              </w:rPr>
              <w:br/>
              <w:t>&lt;/Solution&gt;</w:t>
            </w:r>
          </w:p>
        </w:tc>
      </w:tr>
    </w:tbl>
    <w:p w14:paraId="2A87B0F1" w14:textId="77777777" w:rsidR="00536FDF" w:rsidRDefault="00000000">
      <w:r>
        <w:br w:type="page"/>
      </w:r>
    </w:p>
    <w:p w14:paraId="329BCB4B" w14:textId="77777777" w:rsidR="00536FDF" w:rsidRDefault="00000000">
      <w:pPr>
        <w:pStyle w:val="Heading2"/>
        <w:spacing w:before="160" w:after="120"/>
      </w:pPr>
      <w:r>
        <w:lastRenderedPageBreak/>
        <w:t>4.2 Coding Screenshots / Representative Login Code</w:t>
      </w:r>
    </w:p>
    <w:p w14:paraId="1DD2C980" w14:textId="77777777" w:rsidR="00536FDF" w:rsidRDefault="00000000">
      <w:r>
        <w:t>The login module is the first validation point of the application. It reads the username and password controls, compares them with the expected authentication source and opens the main form only when validation succeeds. During development, an important debugging issue was traced to the login button being connected to an incorrect TextBox reference; correcting the control reference restored the expected login flow.</w:t>
      </w:r>
    </w:p>
    <w:p w14:paraId="3A88F164" w14:textId="77777777" w:rsidR="00536FDF" w:rsidRDefault="00000000">
      <w:r>
        <w:t>The final report should include a screenshot of the Login form and a screenshot of the corresponding Visual Studio event-handler code. The listing below is representative of the event-driven structure rather than a claim that every identifier is identical to the current source archive.</w:t>
      </w:r>
    </w:p>
    <w:p w14:paraId="32A16484" w14:textId="77777777" w:rsidR="00536FDF" w:rsidRDefault="00000000">
      <w:pPr>
        <w:jc w:val="center"/>
      </w:pPr>
      <w:r>
        <w:rPr>
          <w:b/>
          <w:sz w:val="20"/>
        </w:rPr>
        <w:t>Figure 4.3 – Representative login event-handler structure</w:t>
      </w:r>
    </w:p>
    <w:tbl>
      <w:tblPr>
        <w:tblStyle w:val="TableGrid"/>
        <w:tblW w:w="0" w:type="auto"/>
        <w:tblLook w:val="04A0" w:firstRow="1" w:lastRow="0" w:firstColumn="1" w:lastColumn="0" w:noHBand="0" w:noVBand="1"/>
      </w:tblPr>
      <w:tblGrid>
        <w:gridCol w:w="9350"/>
      </w:tblGrid>
      <w:tr w:rsidR="00536FDF" w14:paraId="51CA9AAB" w14:textId="77777777">
        <w:tc>
          <w:tcPr>
            <w:tcW w:w="9360" w:type="dxa"/>
            <w:shd w:val="clear" w:color="auto" w:fill="F2F2F2"/>
          </w:tcPr>
          <w:p w14:paraId="7499F7F6" w14:textId="77777777" w:rsidR="00536FDF" w:rsidRDefault="00000000">
            <w:r>
              <w:rPr>
                <w:rFonts w:ascii="Consolas" w:hAnsi="Consolas"/>
                <w:sz w:val="17"/>
              </w:rPr>
              <w:t>private void btnLogin_Click(object sender, EventArgs e)</w:t>
            </w:r>
            <w:r>
              <w:rPr>
                <w:rFonts w:ascii="Consolas" w:hAnsi="Consolas"/>
                <w:sz w:val="17"/>
              </w:rPr>
              <w:br/>
              <w:t>{</w:t>
            </w:r>
            <w:r>
              <w:rPr>
                <w:rFonts w:ascii="Consolas" w:hAnsi="Consolas"/>
                <w:sz w:val="17"/>
              </w:rPr>
              <w:br/>
              <w:t xml:space="preserve">    string username = txtUsername.Text.Trim();</w:t>
            </w:r>
            <w:r>
              <w:rPr>
                <w:rFonts w:ascii="Consolas" w:hAnsi="Consolas"/>
                <w:sz w:val="17"/>
              </w:rPr>
              <w:br/>
              <w:t xml:space="preserve">    string password = txtPassword.Text.Trim();</w:t>
            </w:r>
            <w:r>
              <w:rPr>
                <w:rFonts w:ascii="Consolas" w:hAnsi="Consolas"/>
                <w:sz w:val="17"/>
              </w:rPr>
              <w:br/>
            </w:r>
            <w:r>
              <w:rPr>
                <w:rFonts w:ascii="Consolas" w:hAnsi="Consolas"/>
                <w:sz w:val="17"/>
              </w:rPr>
              <w:br/>
              <w:t xml:space="preserve">    if (username == "admin" &amp;&amp; password == "admin")</w:t>
            </w:r>
            <w:r>
              <w:rPr>
                <w:rFonts w:ascii="Consolas" w:hAnsi="Consolas"/>
                <w:sz w:val="17"/>
              </w:rPr>
              <w:br/>
              <w:t xml:space="preserve">    {</w:t>
            </w:r>
            <w:r>
              <w:rPr>
                <w:rFonts w:ascii="Consolas" w:hAnsi="Consolas"/>
                <w:sz w:val="17"/>
              </w:rPr>
              <w:br/>
              <w:t xml:space="preserve">        // Open the main application form.</w:t>
            </w:r>
            <w:r>
              <w:rPr>
                <w:rFonts w:ascii="Consolas" w:hAnsi="Consolas"/>
                <w:sz w:val="17"/>
              </w:rPr>
              <w:br/>
              <w:t xml:space="preserve">    }</w:t>
            </w:r>
            <w:r>
              <w:rPr>
                <w:rFonts w:ascii="Consolas" w:hAnsi="Consolas"/>
                <w:sz w:val="17"/>
              </w:rPr>
              <w:br/>
              <w:t xml:space="preserve">    else</w:t>
            </w:r>
            <w:r>
              <w:rPr>
                <w:rFonts w:ascii="Consolas" w:hAnsi="Consolas"/>
                <w:sz w:val="17"/>
              </w:rPr>
              <w:br/>
              <w:t xml:space="preserve">    {</w:t>
            </w:r>
            <w:r>
              <w:rPr>
                <w:rFonts w:ascii="Consolas" w:hAnsi="Consolas"/>
                <w:sz w:val="17"/>
              </w:rPr>
              <w:br/>
              <w:t xml:space="preserve">        MessageBox.Show("Invalid username or password");</w:t>
            </w:r>
            <w:r>
              <w:rPr>
                <w:rFonts w:ascii="Consolas" w:hAnsi="Consolas"/>
                <w:sz w:val="17"/>
              </w:rPr>
              <w:br/>
              <w:t xml:space="preserve">    }</w:t>
            </w:r>
            <w:r>
              <w:rPr>
                <w:rFonts w:ascii="Consolas" w:hAnsi="Consolas"/>
                <w:sz w:val="17"/>
              </w:rPr>
              <w:br/>
              <w:t>}</w:t>
            </w:r>
          </w:p>
        </w:tc>
      </w:tr>
    </w:tbl>
    <w:p w14:paraId="649C672A" w14:textId="77777777" w:rsidR="00536FDF" w:rsidRDefault="00000000">
      <w:r>
        <w:br w:type="page"/>
      </w:r>
    </w:p>
    <w:p w14:paraId="5F2E9650" w14:textId="77777777" w:rsidR="00536FDF" w:rsidRDefault="00000000">
      <w:pPr>
        <w:pStyle w:val="Heading2"/>
        <w:spacing w:before="160" w:after="120"/>
      </w:pPr>
      <w:r>
        <w:lastRenderedPageBreak/>
        <w:t>4.2 Coding Screenshots / Medicine Search</w:t>
      </w:r>
    </w:p>
    <w:p w14:paraId="19497606" w14:textId="77777777" w:rsidR="00536FDF" w:rsidRDefault="00000000">
      <w:r>
        <w:t>Medicine search was implemented around the MedicineName field. When a user types a search term, the entered value can be normalized using Trim and case-insensitive comparison. The grid can then show only matching rows. This approach is easy to understand and works well when the complete medicine list has already been loaded.</w:t>
      </w:r>
    </w:p>
    <w:p w14:paraId="32417A6E" w14:textId="77777777" w:rsidR="00536FDF" w:rsidRDefault="00000000">
      <w:r>
        <w:t>An alternative database-side approach uses LIKE @search. The choice depends on the amount of data and desired responsiveness. For a small local medicine list, in-memory filtering can be sufficient. For larger datasets, querying the database for matching rows reduces the amount of data loaded into the interface.</w:t>
      </w:r>
    </w:p>
    <w:p w14:paraId="150294EC" w14:textId="77777777" w:rsidR="00536FDF" w:rsidRDefault="00000000">
      <w:pPr>
        <w:jc w:val="center"/>
      </w:pPr>
      <w:r>
        <w:rPr>
          <w:b/>
          <w:sz w:val="20"/>
        </w:rPr>
        <w:t>Figure 4.4 – Representative medicine-list search logic</w:t>
      </w:r>
    </w:p>
    <w:tbl>
      <w:tblPr>
        <w:tblStyle w:val="TableGrid"/>
        <w:tblW w:w="0" w:type="auto"/>
        <w:tblLook w:val="04A0" w:firstRow="1" w:lastRow="0" w:firstColumn="1" w:lastColumn="0" w:noHBand="0" w:noVBand="1"/>
      </w:tblPr>
      <w:tblGrid>
        <w:gridCol w:w="9350"/>
      </w:tblGrid>
      <w:tr w:rsidR="00536FDF" w14:paraId="706F6962" w14:textId="77777777">
        <w:tc>
          <w:tcPr>
            <w:tcW w:w="9360" w:type="dxa"/>
            <w:shd w:val="clear" w:color="auto" w:fill="F2F2F2"/>
          </w:tcPr>
          <w:p w14:paraId="1F17D5BD" w14:textId="77777777" w:rsidR="00536FDF" w:rsidRDefault="00000000">
            <w:r>
              <w:rPr>
                <w:rFonts w:ascii="Consolas" w:hAnsi="Consolas"/>
                <w:sz w:val="17"/>
              </w:rPr>
              <w:t>string searchText = textSearch.Text.Trim().ToLower();</w:t>
            </w:r>
            <w:r>
              <w:rPr>
                <w:rFonts w:ascii="Consolas" w:hAnsi="Consolas"/>
                <w:sz w:val="17"/>
              </w:rPr>
              <w:br/>
            </w:r>
            <w:r>
              <w:rPr>
                <w:rFonts w:ascii="Consolas" w:hAnsi="Consolas"/>
                <w:sz w:val="17"/>
              </w:rPr>
              <w:br/>
              <w:t>foreach (DataGridViewRow row in dataGridView1.Rows)</w:t>
            </w:r>
            <w:r>
              <w:rPr>
                <w:rFonts w:ascii="Consolas" w:hAnsi="Consolas"/>
                <w:sz w:val="17"/>
              </w:rPr>
              <w:br/>
              <w:t>{</w:t>
            </w:r>
            <w:r>
              <w:rPr>
                <w:rFonts w:ascii="Consolas" w:hAnsi="Consolas"/>
                <w:sz w:val="17"/>
              </w:rPr>
              <w:br/>
              <w:t xml:space="preserve">    if (row.IsNewRow)</w:t>
            </w:r>
            <w:r>
              <w:rPr>
                <w:rFonts w:ascii="Consolas" w:hAnsi="Consolas"/>
                <w:sz w:val="17"/>
              </w:rPr>
              <w:br/>
              <w:t xml:space="preserve">        continue;</w:t>
            </w:r>
            <w:r>
              <w:rPr>
                <w:rFonts w:ascii="Consolas" w:hAnsi="Consolas"/>
                <w:sz w:val="17"/>
              </w:rPr>
              <w:br/>
            </w:r>
            <w:r>
              <w:rPr>
                <w:rFonts w:ascii="Consolas" w:hAnsi="Consolas"/>
                <w:sz w:val="17"/>
              </w:rPr>
              <w:br/>
              <w:t xml:space="preserve">    string medicineName =</w:t>
            </w:r>
            <w:r>
              <w:rPr>
                <w:rFonts w:ascii="Consolas" w:hAnsi="Consolas"/>
                <w:sz w:val="17"/>
              </w:rPr>
              <w:br/>
              <w:t xml:space="preserve">        row.Cells["MedicineName"].Value?.ToString()?.ToLower() ?? "";</w:t>
            </w:r>
            <w:r>
              <w:rPr>
                <w:rFonts w:ascii="Consolas" w:hAnsi="Consolas"/>
                <w:sz w:val="17"/>
              </w:rPr>
              <w:br/>
            </w:r>
            <w:r>
              <w:rPr>
                <w:rFonts w:ascii="Consolas" w:hAnsi="Consolas"/>
                <w:sz w:val="17"/>
              </w:rPr>
              <w:br/>
              <w:t xml:space="preserve">    row.Visible = medicineName.Contains(searchText);</w:t>
            </w:r>
            <w:r>
              <w:rPr>
                <w:rFonts w:ascii="Consolas" w:hAnsi="Consolas"/>
                <w:sz w:val="17"/>
              </w:rPr>
              <w:br/>
              <w:t>}</w:t>
            </w:r>
          </w:p>
        </w:tc>
      </w:tr>
    </w:tbl>
    <w:p w14:paraId="7D2AB781" w14:textId="77777777" w:rsidR="00536FDF" w:rsidRDefault="00000000">
      <w:r>
        <w:br w:type="page"/>
      </w:r>
    </w:p>
    <w:p w14:paraId="6ACEC712" w14:textId="77777777" w:rsidR="00536FDF" w:rsidRDefault="00000000">
      <w:pPr>
        <w:pStyle w:val="Heading2"/>
        <w:spacing w:before="160" w:after="120"/>
      </w:pPr>
      <w:r>
        <w:lastRenderedPageBreak/>
        <w:t>4.2 Coding Screenshots / Loading Medicine Names</w:t>
      </w:r>
    </w:p>
    <w:p w14:paraId="19B7FD72" w14:textId="77777777" w:rsidR="00536FDF" w:rsidRDefault="00000000">
      <w:r>
        <w:t>ComboBox controls are useful when the user should select an existing medicine instead of typing a name repeatedly. The application can query MedicineName values and populate the ComboBox during form initialization or when the form is opened.</w:t>
      </w:r>
    </w:p>
    <w:p w14:paraId="4282B44A" w14:textId="77777777" w:rsidR="00536FDF" w:rsidRDefault="00000000">
      <w:r>
        <w:t>The loading method should clear old items before adding fresh database results. It should also handle an empty result set without generating an error. If the medicine list changes after the form has been opened, the loading method can be called again to refresh the selection list.</w:t>
      </w:r>
    </w:p>
    <w:p w14:paraId="2B4B455D" w14:textId="77777777" w:rsidR="00536FDF" w:rsidRDefault="00000000">
      <w:pPr>
        <w:jc w:val="center"/>
      </w:pPr>
      <w:r>
        <w:rPr>
          <w:b/>
          <w:sz w:val="20"/>
        </w:rPr>
        <w:t>Figure 4.5 – Representative medicine-name loading method</w:t>
      </w:r>
    </w:p>
    <w:tbl>
      <w:tblPr>
        <w:tblStyle w:val="TableGrid"/>
        <w:tblW w:w="0" w:type="auto"/>
        <w:tblLook w:val="04A0" w:firstRow="1" w:lastRow="0" w:firstColumn="1" w:lastColumn="0" w:noHBand="0" w:noVBand="1"/>
      </w:tblPr>
      <w:tblGrid>
        <w:gridCol w:w="9350"/>
      </w:tblGrid>
      <w:tr w:rsidR="00536FDF" w14:paraId="762ADB8A" w14:textId="77777777">
        <w:tc>
          <w:tcPr>
            <w:tcW w:w="9360" w:type="dxa"/>
            <w:shd w:val="clear" w:color="auto" w:fill="F2F2F2"/>
          </w:tcPr>
          <w:p w14:paraId="01B0C965" w14:textId="77777777" w:rsidR="00536FDF" w:rsidRDefault="00000000">
            <w:r>
              <w:rPr>
                <w:rFonts w:ascii="Consolas" w:hAnsi="Consolas"/>
                <w:sz w:val="17"/>
              </w:rPr>
              <w:t>private void LoadMedicineNames()</w:t>
            </w:r>
            <w:r>
              <w:rPr>
                <w:rFonts w:ascii="Consolas" w:hAnsi="Consolas"/>
                <w:sz w:val="17"/>
              </w:rPr>
              <w:br/>
              <w:t>{</w:t>
            </w:r>
            <w:r>
              <w:rPr>
                <w:rFonts w:ascii="Consolas" w:hAnsi="Consolas"/>
                <w:sz w:val="17"/>
              </w:rPr>
              <w:br/>
              <w:t xml:space="preserve">    cmbMedicineName.Items.Clear();</w:t>
            </w:r>
            <w:r>
              <w:rPr>
                <w:rFonts w:ascii="Consolas" w:hAnsi="Consolas"/>
                <w:sz w:val="17"/>
              </w:rPr>
              <w:br/>
            </w:r>
            <w:r>
              <w:rPr>
                <w:rFonts w:ascii="Consolas" w:hAnsi="Consolas"/>
                <w:sz w:val="17"/>
              </w:rPr>
              <w:br/>
              <w:t xml:space="preserve">    using (SqlConnection con = new SqlConnection(connectionString))</w:t>
            </w:r>
            <w:r>
              <w:rPr>
                <w:rFonts w:ascii="Consolas" w:hAnsi="Consolas"/>
                <w:sz w:val="17"/>
              </w:rPr>
              <w:br/>
              <w:t xml:space="preserve">    {</w:t>
            </w:r>
            <w:r>
              <w:rPr>
                <w:rFonts w:ascii="Consolas" w:hAnsi="Consolas"/>
                <w:sz w:val="17"/>
              </w:rPr>
              <w:br/>
              <w:t xml:space="preserve">        string query = "SELECT MedicineName FROM Medicines";</w:t>
            </w:r>
            <w:r>
              <w:rPr>
                <w:rFonts w:ascii="Consolas" w:hAnsi="Consolas"/>
                <w:sz w:val="17"/>
              </w:rPr>
              <w:br/>
              <w:t xml:space="preserve">        using (SqlCommand cmd = new SqlCommand(query, con))</w:t>
            </w:r>
            <w:r>
              <w:rPr>
                <w:rFonts w:ascii="Consolas" w:hAnsi="Consolas"/>
                <w:sz w:val="17"/>
              </w:rPr>
              <w:br/>
              <w:t xml:space="preserve">        {</w:t>
            </w:r>
            <w:r>
              <w:rPr>
                <w:rFonts w:ascii="Consolas" w:hAnsi="Consolas"/>
                <w:sz w:val="17"/>
              </w:rPr>
              <w:br/>
              <w:t xml:space="preserve">            con.Open();</w:t>
            </w:r>
            <w:r>
              <w:rPr>
                <w:rFonts w:ascii="Consolas" w:hAnsi="Consolas"/>
                <w:sz w:val="17"/>
              </w:rPr>
              <w:br/>
              <w:t xml:space="preserve">            using (SqlDataReader dr = cmd.ExecuteReader())</w:t>
            </w:r>
            <w:r>
              <w:rPr>
                <w:rFonts w:ascii="Consolas" w:hAnsi="Consolas"/>
                <w:sz w:val="17"/>
              </w:rPr>
              <w:br/>
              <w:t xml:space="preserve">            {</w:t>
            </w:r>
            <w:r>
              <w:rPr>
                <w:rFonts w:ascii="Consolas" w:hAnsi="Consolas"/>
                <w:sz w:val="17"/>
              </w:rPr>
              <w:br/>
              <w:t xml:space="preserve">                while (dr.Read())</w:t>
            </w:r>
            <w:r>
              <w:rPr>
                <w:rFonts w:ascii="Consolas" w:hAnsi="Consolas"/>
                <w:sz w:val="17"/>
              </w:rPr>
              <w:br/>
              <w:t xml:space="preserve">                    cmbMedicineName.Items.Add(dr["MedicineName"].ToString());</w:t>
            </w:r>
            <w:r>
              <w:rPr>
                <w:rFonts w:ascii="Consolas" w:hAnsi="Consolas"/>
                <w:sz w:val="17"/>
              </w:rPr>
              <w:br/>
              <w:t xml:space="preserve">            }</w:t>
            </w:r>
            <w:r>
              <w:rPr>
                <w:rFonts w:ascii="Consolas" w:hAnsi="Consolas"/>
                <w:sz w:val="17"/>
              </w:rPr>
              <w:br/>
              <w:t xml:space="preserve">        }</w:t>
            </w:r>
            <w:r>
              <w:rPr>
                <w:rFonts w:ascii="Consolas" w:hAnsi="Consolas"/>
                <w:sz w:val="17"/>
              </w:rPr>
              <w:br/>
              <w:t xml:space="preserve">    }</w:t>
            </w:r>
            <w:r>
              <w:rPr>
                <w:rFonts w:ascii="Consolas" w:hAnsi="Consolas"/>
                <w:sz w:val="17"/>
              </w:rPr>
              <w:br/>
              <w:t>}</w:t>
            </w:r>
          </w:p>
        </w:tc>
      </w:tr>
    </w:tbl>
    <w:p w14:paraId="653531A6" w14:textId="77777777" w:rsidR="00536FDF" w:rsidRDefault="00000000">
      <w:r>
        <w:br w:type="page"/>
      </w:r>
    </w:p>
    <w:p w14:paraId="44BE8918" w14:textId="77777777" w:rsidR="00536FDF" w:rsidRDefault="00000000">
      <w:pPr>
        <w:pStyle w:val="Heading2"/>
        <w:spacing w:before="160" w:after="120"/>
      </w:pPr>
      <w:r>
        <w:lastRenderedPageBreak/>
        <w:t>4.2 Coding Screenshots / Purchase Save Workflow</w:t>
      </w:r>
    </w:p>
    <w:p w14:paraId="5C9E24C0" w14:textId="77777777" w:rsidR="00536FDF" w:rsidRDefault="00000000">
      <w:r>
        <w:t>The purchase form captures the transaction header and totals. Before saving, the application should validate invoice number, date, supplier and required numeric values. The save operation then inserts the transaction into the purchase table.</w:t>
      </w:r>
    </w:p>
    <w:p w14:paraId="39F4BB15" w14:textId="77777777" w:rsidR="00536FDF" w:rsidRDefault="00000000">
      <w:r>
        <w:t>A useful implementation practice is to use SQL parameters for every input field. This makes the query easier to read and ensures that values are transmitted to SQL Server using their intended data types.</w:t>
      </w:r>
    </w:p>
    <w:p w14:paraId="7CB9EC97" w14:textId="77777777" w:rsidR="00536FDF" w:rsidRDefault="00000000">
      <w:pPr>
        <w:jc w:val="center"/>
      </w:pPr>
      <w:r>
        <w:rPr>
          <w:b/>
          <w:sz w:val="20"/>
        </w:rPr>
        <w:t>Figure 4.6 – Purchase insertion structure</w:t>
      </w:r>
    </w:p>
    <w:tbl>
      <w:tblPr>
        <w:tblStyle w:val="TableGrid"/>
        <w:tblW w:w="0" w:type="auto"/>
        <w:tblLook w:val="04A0" w:firstRow="1" w:lastRow="0" w:firstColumn="1" w:lastColumn="0" w:noHBand="0" w:noVBand="1"/>
      </w:tblPr>
      <w:tblGrid>
        <w:gridCol w:w="9350"/>
      </w:tblGrid>
      <w:tr w:rsidR="00536FDF" w14:paraId="078709E8" w14:textId="77777777">
        <w:tc>
          <w:tcPr>
            <w:tcW w:w="9360" w:type="dxa"/>
            <w:shd w:val="clear" w:color="auto" w:fill="F2F2F2"/>
          </w:tcPr>
          <w:p w14:paraId="03B66681" w14:textId="77777777" w:rsidR="00536FDF" w:rsidRDefault="00000000">
            <w:r>
              <w:rPr>
                <w:rFonts w:ascii="Consolas" w:hAnsi="Consolas"/>
                <w:sz w:val="17"/>
              </w:rPr>
              <w:t>INSERT INTO Purchases</w:t>
            </w:r>
            <w:r>
              <w:rPr>
                <w:rFonts w:ascii="Consolas" w:hAnsi="Consolas"/>
                <w:sz w:val="17"/>
              </w:rPr>
              <w:br/>
              <w:t>(InvoiceNo, PurchaseDate, SupplierName, Salesman,</w:t>
            </w:r>
            <w:r>
              <w:rPr>
                <w:rFonts w:ascii="Consolas" w:hAnsi="Consolas"/>
                <w:sz w:val="17"/>
              </w:rPr>
              <w:br/>
              <w:t xml:space="preserve"> TotalItems, TotalQuantity, SubTotal, Discount, TotalAmount)</w:t>
            </w:r>
            <w:r>
              <w:rPr>
                <w:rFonts w:ascii="Consolas" w:hAnsi="Consolas"/>
                <w:sz w:val="17"/>
              </w:rPr>
              <w:br/>
              <w:t>VALUES</w:t>
            </w:r>
            <w:r>
              <w:rPr>
                <w:rFonts w:ascii="Consolas" w:hAnsi="Consolas"/>
                <w:sz w:val="17"/>
              </w:rPr>
              <w:br/>
              <w:t>(@InvoiceNo, @PurchaseDate, @SupplierName, @Salesman,</w:t>
            </w:r>
            <w:r>
              <w:rPr>
                <w:rFonts w:ascii="Consolas" w:hAnsi="Consolas"/>
                <w:sz w:val="17"/>
              </w:rPr>
              <w:br/>
              <w:t xml:space="preserve"> @TotalItems, @TotalQuantity, @SubTotal, @Discount, @TotalAmount);</w:t>
            </w:r>
          </w:p>
        </w:tc>
      </w:tr>
    </w:tbl>
    <w:p w14:paraId="6293AEBE" w14:textId="77777777" w:rsidR="00536FDF" w:rsidRDefault="00000000">
      <w:r>
        <w:br w:type="page"/>
      </w:r>
    </w:p>
    <w:p w14:paraId="56A3A855" w14:textId="77777777" w:rsidR="00536FDF" w:rsidRDefault="00000000">
      <w:pPr>
        <w:pStyle w:val="Heading2"/>
        <w:spacing w:before="160" w:after="120"/>
      </w:pPr>
      <w:r>
        <w:lastRenderedPageBreak/>
        <w:t>4.2 Coding Screenshots / Purchase View and Filtering</w:t>
      </w:r>
    </w:p>
    <w:p w14:paraId="5F7DA1A3" w14:textId="77777777" w:rsidR="00536FDF" w:rsidRDefault="00000000">
      <w:r>
        <w:t>The View Purchase screen is designed around a DataGridView named dgvSales in the project workflow. The screen uses From Date and To Date controls and a supplier ComboBox. The query returns purchases within the selected date range and optionally restricts the result to the selected supplier.</w:t>
      </w:r>
    </w:p>
    <w:p w14:paraId="71AEE578" w14:textId="77777777" w:rsidR="00536FDF" w:rsidRDefault="00000000">
      <w:r>
        <w:t>The same result set can be used to calculate the total purchase amount. A loop over DataRows adds the TotalAmount values and updates lblTotalAmountValue. A separate count can be used for lblTotalPurchasesValue.</w:t>
      </w:r>
    </w:p>
    <w:p w14:paraId="5DA62514" w14:textId="77777777" w:rsidR="00536FDF" w:rsidRDefault="00000000">
      <w:pPr>
        <w:jc w:val="center"/>
      </w:pPr>
      <w:r>
        <w:rPr>
          <w:b/>
          <w:sz w:val="20"/>
        </w:rPr>
        <w:t>Figure 4.7 – Purchase-view filtering structure</w:t>
      </w:r>
    </w:p>
    <w:tbl>
      <w:tblPr>
        <w:tblStyle w:val="TableGrid"/>
        <w:tblW w:w="0" w:type="auto"/>
        <w:tblLook w:val="04A0" w:firstRow="1" w:lastRow="0" w:firstColumn="1" w:lastColumn="0" w:noHBand="0" w:noVBand="1"/>
      </w:tblPr>
      <w:tblGrid>
        <w:gridCol w:w="9350"/>
      </w:tblGrid>
      <w:tr w:rsidR="00536FDF" w14:paraId="163FBA4F" w14:textId="77777777">
        <w:tc>
          <w:tcPr>
            <w:tcW w:w="9360" w:type="dxa"/>
            <w:shd w:val="clear" w:color="auto" w:fill="F2F2F2"/>
          </w:tcPr>
          <w:p w14:paraId="49E94D1A" w14:textId="77777777" w:rsidR="00536FDF" w:rsidRDefault="00000000">
            <w:r>
              <w:rPr>
                <w:rFonts w:ascii="Consolas" w:hAnsi="Consolas"/>
                <w:sz w:val="17"/>
              </w:rPr>
              <w:t>SELECT PurchaseId, InvoiceNo, PurchaseDate,</w:t>
            </w:r>
            <w:r>
              <w:rPr>
                <w:rFonts w:ascii="Consolas" w:hAnsi="Consolas"/>
                <w:sz w:val="17"/>
              </w:rPr>
              <w:br/>
              <w:t xml:space="preserve">       SupplierName, Salesman, TotalItems,</w:t>
            </w:r>
            <w:r>
              <w:rPr>
                <w:rFonts w:ascii="Consolas" w:hAnsi="Consolas"/>
                <w:sz w:val="17"/>
              </w:rPr>
              <w:br/>
              <w:t xml:space="preserve">       TotalQuantity, SubTotal, Discount, TotalAmount</w:t>
            </w:r>
            <w:r>
              <w:rPr>
                <w:rFonts w:ascii="Consolas" w:hAnsi="Consolas"/>
                <w:sz w:val="17"/>
              </w:rPr>
              <w:br/>
              <w:t>FROM Purchases</w:t>
            </w:r>
            <w:r>
              <w:rPr>
                <w:rFonts w:ascii="Consolas" w:hAnsi="Consolas"/>
                <w:sz w:val="17"/>
              </w:rPr>
              <w:br/>
              <w:t>WHERE CAST(PurchaseDate AS DATE)</w:t>
            </w:r>
            <w:r>
              <w:rPr>
                <w:rFonts w:ascii="Consolas" w:hAnsi="Consolas"/>
                <w:sz w:val="17"/>
              </w:rPr>
              <w:br/>
              <w:t xml:space="preserve">      BETWEEN @FromDate AND @ToDate</w:t>
            </w:r>
            <w:r>
              <w:rPr>
                <w:rFonts w:ascii="Consolas" w:hAnsi="Consolas"/>
                <w:sz w:val="17"/>
              </w:rPr>
              <w:br/>
              <w:t xml:space="preserve">  AND (@SupplierName = '' OR SupplierName = @SupplierName)</w:t>
            </w:r>
            <w:r>
              <w:rPr>
                <w:rFonts w:ascii="Consolas" w:hAnsi="Consolas"/>
                <w:sz w:val="17"/>
              </w:rPr>
              <w:br/>
              <w:t>ORDER BY PurchaseId DESC;</w:t>
            </w:r>
          </w:p>
        </w:tc>
      </w:tr>
    </w:tbl>
    <w:p w14:paraId="25DB36B4" w14:textId="77777777" w:rsidR="00536FDF" w:rsidRDefault="00000000">
      <w:r>
        <w:br w:type="page"/>
      </w:r>
    </w:p>
    <w:p w14:paraId="65CE4E3C" w14:textId="77777777" w:rsidR="00536FDF" w:rsidRDefault="00000000">
      <w:pPr>
        <w:pStyle w:val="Heading2"/>
        <w:spacing w:before="160" w:after="120"/>
      </w:pPr>
      <w:r>
        <w:lastRenderedPageBreak/>
        <w:t>4.2 Coding Screenshots / Sales Grid Mapping</w:t>
      </w:r>
    </w:p>
    <w:p w14:paraId="369C5280" w14:textId="77777777" w:rsidR="00536FDF" w:rsidRDefault="00000000">
      <w:r>
        <w:t>Sales data is sensitive to column order because each row contains several fields. During development, an issue occurred when customer name values appeared in the medicine-name area. The underlying lesson is that hard-coded numeric indexes such as Cells[1] and Cells[2] are fragile when the grid column order changes.</w:t>
      </w:r>
    </w:p>
    <w:p w14:paraId="2615D843" w14:textId="77777777" w:rsidR="00536FDF" w:rsidRDefault="00000000">
      <w:r>
        <w:t>A more maintainable approach is to use named columns where possible. When saving from the DataGridView, each field should be read from the correct column and mapped to the corresponding database parameter. This prevents customer, medicine, batch and expiry information from being shifted.</w:t>
      </w:r>
    </w:p>
    <w:p w14:paraId="2F163B10" w14:textId="77777777" w:rsidR="00536FDF" w:rsidRDefault="00000000">
      <w:pPr>
        <w:jc w:val="center"/>
      </w:pPr>
      <w:r>
        <w:rPr>
          <w:b/>
          <w:sz w:val="20"/>
        </w:rPr>
        <w:t>Figure 4.8 – Safer named-column mapping structure</w:t>
      </w:r>
    </w:p>
    <w:tbl>
      <w:tblPr>
        <w:tblStyle w:val="TableGrid"/>
        <w:tblW w:w="0" w:type="auto"/>
        <w:tblLook w:val="04A0" w:firstRow="1" w:lastRow="0" w:firstColumn="1" w:lastColumn="0" w:noHBand="0" w:noVBand="1"/>
      </w:tblPr>
      <w:tblGrid>
        <w:gridCol w:w="9350"/>
      </w:tblGrid>
      <w:tr w:rsidR="00536FDF" w14:paraId="17300F52" w14:textId="77777777">
        <w:tc>
          <w:tcPr>
            <w:tcW w:w="9360" w:type="dxa"/>
            <w:shd w:val="clear" w:color="auto" w:fill="F2F2F2"/>
          </w:tcPr>
          <w:p w14:paraId="02E49B8D" w14:textId="77777777" w:rsidR="00536FDF" w:rsidRDefault="00000000">
            <w:r>
              <w:rPr>
                <w:rFonts w:ascii="Consolas" w:hAnsi="Consolas"/>
                <w:sz w:val="17"/>
              </w:rPr>
              <w:t>string invoiceNo = txtInvoiceNo.Text;</w:t>
            </w:r>
            <w:r>
              <w:rPr>
                <w:rFonts w:ascii="Consolas" w:hAnsi="Consolas"/>
                <w:sz w:val="17"/>
              </w:rPr>
              <w:br/>
              <w:t>string customerName = row.Cells["CustomerName"].Value?.ToString() ?? "";</w:t>
            </w:r>
            <w:r>
              <w:rPr>
                <w:rFonts w:ascii="Consolas" w:hAnsi="Consolas"/>
                <w:sz w:val="17"/>
              </w:rPr>
              <w:br/>
              <w:t>string medicineName = row.Cells["MedicineName"].Value?.ToString() ?? "";</w:t>
            </w:r>
            <w:r>
              <w:rPr>
                <w:rFonts w:ascii="Consolas" w:hAnsi="Consolas"/>
                <w:sz w:val="17"/>
              </w:rPr>
              <w:br/>
              <w:t>string batchNo = row.Cells["BatchNo"].Value?.ToString() ?? "";</w:t>
            </w:r>
            <w:r>
              <w:rPr>
                <w:rFonts w:ascii="Consolas" w:hAnsi="Consolas"/>
                <w:sz w:val="17"/>
              </w:rPr>
              <w:br/>
              <w:t>string expiryText = row.Cells["ExpiryDate"].Value?.ToString() ?? "";</w:t>
            </w:r>
            <w:r>
              <w:rPr>
                <w:rFonts w:ascii="Consolas" w:hAnsi="Consolas"/>
                <w:sz w:val="17"/>
              </w:rPr>
              <w:br/>
              <w:t>string quantityText = row.Cells["Quantity"].Value?.ToString() ?? "";</w:t>
            </w:r>
          </w:p>
        </w:tc>
      </w:tr>
    </w:tbl>
    <w:p w14:paraId="29C87EE1" w14:textId="77777777" w:rsidR="00536FDF" w:rsidRDefault="00000000">
      <w:r>
        <w:br w:type="page"/>
      </w:r>
    </w:p>
    <w:p w14:paraId="0BB8502A" w14:textId="77777777" w:rsidR="00536FDF" w:rsidRDefault="00000000">
      <w:pPr>
        <w:pStyle w:val="Heading2"/>
        <w:spacing w:before="160" w:after="120"/>
      </w:pPr>
      <w:r>
        <w:lastRenderedPageBreak/>
        <w:t>4.2 Coding Screenshots / Sales Totals</w:t>
      </w:r>
    </w:p>
    <w:p w14:paraId="38E8073E" w14:textId="77777777" w:rsidR="00536FDF" w:rsidRDefault="00000000">
      <w:r>
        <w:t>The sales module calculates a line total from quantity and selling price. The transaction total is the sum of line totals, subject to any discount or other business rule implemented in the form. Numeric conversion should be performed only after validating that the input can be converted to the required numeric type.</w:t>
      </w:r>
    </w:p>
    <w:p w14:paraId="386AA0E7" w14:textId="77777777" w:rsidR="00536FDF" w:rsidRDefault="00000000">
      <w:r>
        <w:t>The View Sales screen can aggregate rows by invoice and show Total Items, Total Quantity, Discount and Total Amount. If a summary query is used, aggregate functions such as COUNT and SUM can reduce the amount of calculation required in C#.</w:t>
      </w:r>
    </w:p>
    <w:p w14:paraId="6DAB8D6A" w14:textId="77777777" w:rsidR="00536FDF" w:rsidRDefault="00000000">
      <w:pPr>
        <w:jc w:val="center"/>
      </w:pPr>
      <w:r>
        <w:rPr>
          <w:b/>
          <w:sz w:val="20"/>
        </w:rPr>
        <w:t>Figure 4.9 – Representative sales summary query</w:t>
      </w:r>
    </w:p>
    <w:tbl>
      <w:tblPr>
        <w:tblStyle w:val="TableGrid"/>
        <w:tblW w:w="0" w:type="auto"/>
        <w:tblLook w:val="04A0" w:firstRow="1" w:lastRow="0" w:firstColumn="1" w:lastColumn="0" w:noHBand="0" w:noVBand="1"/>
      </w:tblPr>
      <w:tblGrid>
        <w:gridCol w:w="9350"/>
      </w:tblGrid>
      <w:tr w:rsidR="00536FDF" w14:paraId="3261D949" w14:textId="77777777">
        <w:tc>
          <w:tcPr>
            <w:tcW w:w="9360" w:type="dxa"/>
            <w:shd w:val="clear" w:color="auto" w:fill="F2F2F2"/>
          </w:tcPr>
          <w:p w14:paraId="695D10FE" w14:textId="77777777" w:rsidR="00536FDF" w:rsidRDefault="00000000">
            <w:r>
              <w:rPr>
                <w:rFonts w:ascii="Consolas" w:hAnsi="Consolas"/>
                <w:sz w:val="17"/>
              </w:rPr>
              <w:t>SELECT InvoiceNo,</w:t>
            </w:r>
            <w:r>
              <w:rPr>
                <w:rFonts w:ascii="Consolas" w:hAnsi="Consolas"/>
                <w:sz w:val="17"/>
              </w:rPr>
              <w:br/>
              <w:t xml:space="preserve">       MIN(SaleDate) AS SaleDate,</w:t>
            </w:r>
            <w:r>
              <w:rPr>
                <w:rFonts w:ascii="Consolas" w:hAnsi="Consolas"/>
                <w:sz w:val="17"/>
              </w:rPr>
              <w:br/>
              <w:t xml:space="preserve">       CustomerName,</w:t>
            </w:r>
            <w:r>
              <w:rPr>
                <w:rFonts w:ascii="Consolas" w:hAnsi="Consolas"/>
                <w:sz w:val="17"/>
              </w:rPr>
              <w:br/>
              <w:t xml:space="preserve">       Salesman,</w:t>
            </w:r>
            <w:r>
              <w:rPr>
                <w:rFonts w:ascii="Consolas" w:hAnsi="Consolas"/>
                <w:sz w:val="17"/>
              </w:rPr>
              <w:br/>
              <w:t xml:space="preserve">       COUNT(*) AS TotalItems,</w:t>
            </w:r>
            <w:r>
              <w:rPr>
                <w:rFonts w:ascii="Consolas" w:hAnsi="Consolas"/>
                <w:sz w:val="17"/>
              </w:rPr>
              <w:br/>
              <w:t xml:space="preserve">       SUM(Quantity) AS TotalQty,</w:t>
            </w:r>
            <w:r>
              <w:rPr>
                <w:rFonts w:ascii="Consolas" w:hAnsi="Consolas"/>
                <w:sz w:val="17"/>
              </w:rPr>
              <w:br/>
              <w:t xml:space="preserve">       SUM(TotalAmount) AS TotalAmount</w:t>
            </w:r>
            <w:r>
              <w:rPr>
                <w:rFonts w:ascii="Consolas" w:hAnsi="Consolas"/>
                <w:sz w:val="17"/>
              </w:rPr>
              <w:br/>
              <w:t>FROM Sales</w:t>
            </w:r>
            <w:r>
              <w:rPr>
                <w:rFonts w:ascii="Consolas" w:hAnsi="Consolas"/>
                <w:sz w:val="17"/>
              </w:rPr>
              <w:br/>
              <w:t>GROUP BY InvoiceNo, CustomerName, Salesman</w:t>
            </w:r>
            <w:r>
              <w:rPr>
                <w:rFonts w:ascii="Consolas" w:hAnsi="Consolas"/>
                <w:sz w:val="17"/>
              </w:rPr>
              <w:br/>
              <w:t>ORDER BY MIN(SaleDate) DESC;</w:t>
            </w:r>
          </w:p>
        </w:tc>
      </w:tr>
    </w:tbl>
    <w:p w14:paraId="6ED98668" w14:textId="77777777" w:rsidR="00536FDF" w:rsidRDefault="00000000">
      <w:r>
        <w:br w:type="page"/>
      </w:r>
    </w:p>
    <w:p w14:paraId="2A062929" w14:textId="77777777" w:rsidR="00536FDF" w:rsidRDefault="00000000">
      <w:pPr>
        <w:pStyle w:val="Heading2"/>
        <w:spacing w:before="160" w:after="120"/>
      </w:pPr>
      <w:r>
        <w:lastRenderedPageBreak/>
        <w:t>4.2 Coding Screenshots / Invoice Printing</w:t>
      </w:r>
    </w:p>
    <w:p w14:paraId="4965DA98" w14:textId="77777777" w:rsidR="00536FDF" w:rsidRDefault="00000000">
      <w:r>
        <w:t>The invoice output uses PrintDocument and PrintPreviewDialog. The print event reads invoice number, customer name and line-item information and draws them on the print page. The output includes a store heading and sales invoice title.</w:t>
      </w:r>
    </w:p>
    <w:p w14:paraId="637FC4BF" w14:textId="77777777" w:rsidR="00536FDF" w:rsidRDefault="00000000">
      <w:r>
        <w:t>A recurring formatting requirement is that expiry should appear as a date only. When the underlying value is a DateTime, formatting with a date-only pattern such as dd/MM/yyyy prevents the time portion from appearing on the printed invoice.</w:t>
      </w:r>
    </w:p>
    <w:p w14:paraId="37ABB0D3" w14:textId="77777777" w:rsidR="00536FDF" w:rsidRDefault="00000000">
      <w:pPr>
        <w:jc w:val="center"/>
      </w:pPr>
      <w:r>
        <w:rPr>
          <w:b/>
          <w:sz w:val="20"/>
        </w:rPr>
        <w:t>Figure 4.10 – Date-only expiry formatting</w:t>
      </w:r>
    </w:p>
    <w:tbl>
      <w:tblPr>
        <w:tblStyle w:val="TableGrid"/>
        <w:tblW w:w="0" w:type="auto"/>
        <w:tblLook w:val="04A0" w:firstRow="1" w:lastRow="0" w:firstColumn="1" w:lastColumn="0" w:noHBand="0" w:noVBand="1"/>
      </w:tblPr>
      <w:tblGrid>
        <w:gridCol w:w="9350"/>
      </w:tblGrid>
      <w:tr w:rsidR="00536FDF" w14:paraId="57FD3C2A" w14:textId="77777777">
        <w:tc>
          <w:tcPr>
            <w:tcW w:w="9360" w:type="dxa"/>
            <w:shd w:val="clear" w:color="auto" w:fill="F2F2F2"/>
          </w:tcPr>
          <w:p w14:paraId="50AB5589" w14:textId="77777777" w:rsidR="00536FDF" w:rsidRDefault="00000000">
            <w:r>
              <w:rPr>
                <w:rFonts w:ascii="Consolas" w:hAnsi="Consolas"/>
                <w:sz w:val="17"/>
              </w:rPr>
              <w:t>DateTime expiryDate = Convert.ToDateTime(value);</w:t>
            </w:r>
            <w:r>
              <w:rPr>
                <w:rFonts w:ascii="Consolas" w:hAnsi="Consolas"/>
                <w:sz w:val="17"/>
              </w:rPr>
              <w:br/>
              <w:t>string expiryText = expiryDate.ToString("dd/MM/yyyy");</w:t>
            </w:r>
            <w:r>
              <w:rPr>
                <w:rFonts w:ascii="Consolas" w:hAnsi="Consolas"/>
                <w:sz w:val="17"/>
              </w:rPr>
              <w:br/>
            </w:r>
            <w:r>
              <w:rPr>
                <w:rFonts w:ascii="Consolas" w:hAnsi="Consolas"/>
                <w:sz w:val="17"/>
              </w:rPr>
              <w:br/>
              <w:t>// Draw expiryText in the invoice print layout.</w:t>
            </w:r>
          </w:p>
        </w:tc>
      </w:tr>
    </w:tbl>
    <w:p w14:paraId="28F9F778" w14:textId="77777777" w:rsidR="00536FDF" w:rsidRDefault="00000000">
      <w:r>
        <w:br w:type="page"/>
      </w:r>
    </w:p>
    <w:p w14:paraId="189772C4" w14:textId="77777777" w:rsidR="00536FDF" w:rsidRDefault="00000000">
      <w:pPr>
        <w:pStyle w:val="Heading2"/>
        <w:spacing w:before="160" w:after="120"/>
      </w:pPr>
      <w:r>
        <w:lastRenderedPageBreak/>
        <w:t>4.3 Modules Developed – Login and Dashboard</w:t>
      </w:r>
    </w:p>
    <w:p w14:paraId="051A7737" w14:textId="77777777" w:rsidR="00536FDF" w:rsidRDefault="00000000">
      <w:r>
        <w:t>The Login module controls the entry point to the application. It provides a simple authentication interface and prevents normal navigation until credentials are accepted. In a production system, credentials should be stored securely rather than embedded directly in source code; the academic project can later be upgraded to a database-backed user table with hashed passwords.</w:t>
      </w:r>
    </w:p>
    <w:p w14:paraId="635C1A52" w14:textId="77777777" w:rsidR="00536FDF" w:rsidRDefault="00000000">
      <w:r>
        <w:t>The Dashboard module is the operational home page. It provides navigation to medicine, sales, purchase and related views. Summary labels can display the total number of medicines, in-stock count, today's sales and today's customer or transaction counts. Additional dashboard options such as Today's Sale, Low Stock and Expiry Soon provide quick access to attention areas.</w:t>
      </w:r>
    </w:p>
    <w:p w14:paraId="5F6AB579" w14:textId="77777777" w:rsidR="00536FDF" w:rsidRDefault="00000000">
      <w:pPr>
        <w:pStyle w:val="ListBullet"/>
      </w:pPr>
      <w:r>
        <w:t>Login validation and error feedback.</w:t>
      </w:r>
    </w:p>
    <w:p w14:paraId="1BC0BC33" w14:textId="77777777" w:rsidR="00536FDF" w:rsidRDefault="00000000">
      <w:pPr>
        <w:pStyle w:val="ListBullet"/>
      </w:pPr>
      <w:r>
        <w:t>Navigation to major modules.</w:t>
      </w:r>
    </w:p>
    <w:p w14:paraId="4C00B0D1" w14:textId="77777777" w:rsidR="00536FDF" w:rsidRDefault="00000000">
      <w:pPr>
        <w:pStyle w:val="ListBullet"/>
      </w:pPr>
      <w:r>
        <w:t>Summary labels for operational counts.</w:t>
      </w:r>
    </w:p>
    <w:p w14:paraId="518C15EB" w14:textId="77777777" w:rsidR="00536FDF" w:rsidRDefault="00000000">
      <w:pPr>
        <w:pStyle w:val="ListBullet"/>
      </w:pPr>
      <w:r>
        <w:t>Quick-action areas for today's sales, low stock and expiry monitoring.</w:t>
      </w:r>
    </w:p>
    <w:p w14:paraId="0631C9F7" w14:textId="77777777" w:rsidR="00536FDF" w:rsidRDefault="00000000">
      <w:r>
        <w:br w:type="page"/>
      </w:r>
    </w:p>
    <w:p w14:paraId="3F1DCA4B" w14:textId="77777777" w:rsidR="00536FDF" w:rsidRDefault="00000000">
      <w:pPr>
        <w:pStyle w:val="Heading2"/>
        <w:spacing w:before="160" w:after="120"/>
      </w:pPr>
      <w:r>
        <w:lastRenderedPageBreak/>
        <w:t>4.3 Modules Developed – Medicine Management</w:t>
      </w:r>
    </w:p>
    <w:p w14:paraId="74E6769C" w14:textId="77777777" w:rsidR="00536FDF" w:rsidRDefault="00000000">
      <w:r>
        <w:t>The Add Medicine module is responsible for entering medicine master information. Typical information includes medicine name, batch number, expiry date, quantity and price-related values. Validation is necessary because missing medicine names or invalid quantities reduce the usefulness of the database.</w:t>
      </w:r>
    </w:p>
    <w:p w14:paraId="486136EE" w14:textId="77777777" w:rsidR="00536FDF" w:rsidRDefault="00000000">
      <w:r>
        <w:t>The Medicine List module provides a tabular view of stored medicines. Search functionality allows the user to type a medicine name and narrow the displayed records. A database-side search query can be used when the list is large, while in-memory row filtering is suitable for a small loaded dataset.</w:t>
      </w:r>
    </w:p>
    <w:p w14:paraId="548536D4" w14:textId="77777777" w:rsidR="00536FDF" w:rsidRDefault="00000000">
      <w:r>
        <w:t>The medicine module forms the foundation for sales and stock monitoring because transactions refer to medicine records and stock-related indicators depend on quantities.</w:t>
      </w:r>
    </w:p>
    <w:p w14:paraId="15955236" w14:textId="77777777" w:rsidR="00536FDF" w:rsidRDefault="00000000">
      <w:r>
        <w:br w:type="page"/>
      </w:r>
    </w:p>
    <w:p w14:paraId="1C7FAA60" w14:textId="77777777" w:rsidR="00536FDF" w:rsidRDefault="00000000">
      <w:pPr>
        <w:pStyle w:val="Heading2"/>
        <w:spacing w:before="160" w:after="120"/>
      </w:pPr>
      <w:r>
        <w:lastRenderedPageBreak/>
        <w:t>4.3 Modules Developed – Purchase Management</w:t>
      </w:r>
    </w:p>
    <w:p w14:paraId="68B7E6A9" w14:textId="77777777" w:rsidR="00536FDF" w:rsidRDefault="00000000">
      <w:r>
        <w:t>The Purchase module records stock acquisition. The transaction contains invoice number, purchase date, supplier name, salesman and amount/quantity summaries. A well-designed purchase screen separates item entry from summary information so that the operator can verify the transaction before saving.</w:t>
      </w:r>
    </w:p>
    <w:p w14:paraId="7218CDAA" w14:textId="77777777" w:rsidR="00536FDF" w:rsidRDefault="00000000">
      <w:r>
        <w:t>The View Purchase module provides historical access to purchase records. The date range filter allows the user to restrict the result to a particular period. Supplier filtering provides another dimension for review. The result grid displays Supplier Name and other transaction totals in readable columns.</w:t>
      </w:r>
    </w:p>
    <w:p w14:paraId="3C96DEA8" w14:textId="77777777" w:rsidR="00536FDF" w:rsidRDefault="00000000">
      <w:r>
        <w:t>The module also calculates summary labels such as total amount and total purchases. These summaries help the user understand the selected period without manually adding every row.</w:t>
      </w:r>
    </w:p>
    <w:p w14:paraId="02E89C17" w14:textId="77777777" w:rsidR="00536FDF" w:rsidRDefault="00000000">
      <w:r>
        <w:br w:type="page"/>
      </w:r>
    </w:p>
    <w:p w14:paraId="30B8D5A7" w14:textId="77777777" w:rsidR="00536FDF" w:rsidRDefault="00000000">
      <w:pPr>
        <w:pStyle w:val="Heading2"/>
        <w:spacing w:before="160" w:after="120"/>
      </w:pPr>
      <w:r>
        <w:lastRenderedPageBreak/>
        <w:t>4.3 Modules Developed – Sales Management</w:t>
      </w:r>
    </w:p>
    <w:p w14:paraId="3DE94375" w14:textId="77777777" w:rsidR="00536FDF" w:rsidRDefault="00000000">
      <w:r>
        <w:t>The Sales module records customer transactions. A sale can contain multiple medicines, and each line includes medicine name, batch, expiry, quantity, selling price and total amount. Customer name and salesman information are retained for transaction identification.</w:t>
      </w:r>
    </w:p>
    <w:p w14:paraId="38CDBD8A" w14:textId="77777777" w:rsidR="00536FDF" w:rsidRDefault="00000000">
      <w:r>
        <w:t>The grid-based entry approach allows the operator to build an invoice before saving. Remove actions can be associated with a grid button so that an unwanted row can be deleted from the current invoice. Before final save, the application should ensure that required values are valid.</w:t>
      </w:r>
    </w:p>
    <w:p w14:paraId="47ED2F66" w14:textId="77777777" w:rsidR="00536FDF" w:rsidRDefault="00000000">
      <w:r>
        <w:t>The View Sales module provides a historical summary of sales. It can display invoice number, sale date, customer, salesman, total items, total quantity, discount and total amount. This structure is useful for daily review and future reporting.</w:t>
      </w:r>
    </w:p>
    <w:p w14:paraId="714034D8" w14:textId="77777777" w:rsidR="00536FDF" w:rsidRDefault="00000000">
      <w:r>
        <w:br w:type="page"/>
      </w:r>
    </w:p>
    <w:p w14:paraId="473825AC" w14:textId="77777777" w:rsidR="00536FDF" w:rsidRDefault="00000000">
      <w:pPr>
        <w:pStyle w:val="Heading2"/>
        <w:spacing w:before="160" w:after="120"/>
      </w:pPr>
      <w:r>
        <w:lastRenderedPageBreak/>
        <w:t>4.3 Modules Developed – Invoice and Printing</w:t>
      </w:r>
    </w:p>
    <w:p w14:paraId="500A2434" w14:textId="77777777" w:rsidR="00536FDF" w:rsidRDefault="00000000">
      <w:r>
        <w:t>Invoice printing converts transaction information into a business document. The PrintDocument event is responsible for drawing text and values at specific positions. The PrintPreviewDialog allows the user to inspect the output before sending it to a printer.</w:t>
      </w:r>
    </w:p>
    <w:p w14:paraId="301BCE3C" w14:textId="77777777" w:rsidR="00536FDF" w:rsidRDefault="00000000">
      <w:r>
        <w:t>A professional invoice should contain store heading, invoice title, invoice number, date, customer information, item rows, quantities, prices, line totals, discount and final amount. The project specifically requires expiry dates to be presented as date-only values where expiry is included.</w:t>
      </w:r>
    </w:p>
    <w:p w14:paraId="35C3AA7D" w14:textId="77777777" w:rsidR="00536FDF" w:rsidRDefault="00000000">
      <w:r>
        <w:t>The print layout should be tested with short and long medicine names, multiple line items and different quantities. Text wrapping or column width adjustments may be required to keep values readable.</w:t>
      </w:r>
    </w:p>
    <w:p w14:paraId="2E705D52" w14:textId="77777777" w:rsidR="00536FDF" w:rsidRDefault="00000000">
      <w:r>
        <w:br w:type="page"/>
      </w:r>
    </w:p>
    <w:p w14:paraId="27B8D973" w14:textId="77777777" w:rsidR="00536FDF" w:rsidRDefault="00000000">
      <w:pPr>
        <w:pStyle w:val="Heading2"/>
        <w:spacing w:before="160" w:after="120"/>
      </w:pPr>
      <w:r>
        <w:lastRenderedPageBreak/>
        <w:t>4.4 Implementation Process – Phase 1 and Phase 2</w:t>
      </w:r>
    </w:p>
    <w:p w14:paraId="797ACF44" w14:textId="77777777" w:rsidR="00536FDF" w:rsidRDefault="00000000">
      <w:r>
        <w:t>Implementation began by establishing the Visual Studio solution and project structure. The application forms were then organized around the required navigation: Dashboard, Add Medicine, Medicine List, Sales, Purchase, Logout and related viewing forms.</w:t>
      </w:r>
    </w:p>
    <w:p w14:paraId="776E5045" w14:textId="77777777" w:rsidR="00536FDF" w:rsidRDefault="00000000">
      <w:r>
        <w:t>The database layer was connected to SQL Server LocalDB. Once connectivity was available, individual modules could be tested against real tables. This incremental approach made it possible to identify whether an error originated from the UI, query, table schema or data conversion.</w:t>
      </w:r>
    </w:p>
    <w:p w14:paraId="5E0A6EE9" w14:textId="77777777" w:rsidR="00536FDF" w:rsidRDefault="00000000">
      <w:r>
        <w:t>The second phase focused on master-data entry. Medicine information was entered and then displayed through the medicine list. Search was implemented after the basic list view worked, ensuring that filtering logic did not obscure an earlier database-loading issue.</w:t>
      </w:r>
    </w:p>
    <w:p w14:paraId="514DC69F" w14:textId="77777777" w:rsidR="00536FDF" w:rsidRDefault="00000000">
      <w:pPr>
        <w:pStyle w:val="ListBullet"/>
      </w:pPr>
      <w:r>
        <w:t>Create solution and forms.</w:t>
      </w:r>
    </w:p>
    <w:p w14:paraId="2FC9A3C5" w14:textId="77777777" w:rsidR="00536FDF" w:rsidRDefault="00000000">
      <w:pPr>
        <w:pStyle w:val="ListBullet"/>
      </w:pPr>
      <w:r>
        <w:t>Configure database connection.</w:t>
      </w:r>
    </w:p>
    <w:p w14:paraId="659C8685" w14:textId="77777777" w:rsidR="00536FDF" w:rsidRDefault="00000000">
      <w:pPr>
        <w:pStyle w:val="ListBullet"/>
      </w:pPr>
      <w:r>
        <w:t>Build medicine entry and list.</w:t>
      </w:r>
    </w:p>
    <w:p w14:paraId="40E180DF" w14:textId="77777777" w:rsidR="00536FDF" w:rsidRDefault="00000000">
      <w:pPr>
        <w:pStyle w:val="ListBullet"/>
      </w:pPr>
      <w:r>
        <w:t>Validate saved records.</w:t>
      </w:r>
    </w:p>
    <w:p w14:paraId="2619BBB6" w14:textId="77777777" w:rsidR="00536FDF" w:rsidRDefault="00000000">
      <w:pPr>
        <w:pStyle w:val="ListBullet"/>
      </w:pPr>
      <w:r>
        <w:t>Add search and selection controls.</w:t>
      </w:r>
    </w:p>
    <w:p w14:paraId="444300A5" w14:textId="77777777" w:rsidR="00536FDF" w:rsidRDefault="00000000">
      <w:r>
        <w:br w:type="page"/>
      </w:r>
    </w:p>
    <w:p w14:paraId="597C9760" w14:textId="77777777" w:rsidR="00536FDF" w:rsidRDefault="00000000">
      <w:pPr>
        <w:pStyle w:val="Heading2"/>
        <w:spacing w:before="160" w:after="120"/>
      </w:pPr>
      <w:r>
        <w:lastRenderedPageBreak/>
        <w:t>4.4 Implementation Process – Phase 3: Purchase</w:t>
      </w:r>
    </w:p>
    <w:p w14:paraId="1BC82B1F" w14:textId="77777777" w:rsidR="00536FDF" w:rsidRDefault="00000000">
      <w:r>
        <w:t>The purchase module was implemented after the medicine and database foundation. The form collects purchase header information and transaction totals. The save operation inserts a row into the purchase table using parameters.</w:t>
      </w:r>
    </w:p>
    <w:p w14:paraId="692B17A8" w14:textId="77777777" w:rsidR="00536FDF" w:rsidRDefault="00000000">
      <w:r>
        <w:t>The view form was then developed to retrieve purchase rows and display them in a DataGridView. Date filters and supplier filtering were added after basic retrieval worked. This order reduced debugging complexity because each new feature was built on a known-working query.</w:t>
      </w:r>
    </w:p>
    <w:p w14:paraId="3537683D" w14:textId="77777777" w:rsidR="00536FDF" w:rsidRDefault="00000000">
      <w:r>
        <w:t>The project also required a View Details interaction. Double-clicking a selected purchase should open a details form. When a type could not be found, the error indicated a missing using directive or assembly reference. Such an error is a project-structure issue rather than a database issue, and it is resolved by ensuring that the form class exists in the same project/namespace or by adding the correct project reference.</w:t>
      </w:r>
    </w:p>
    <w:p w14:paraId="29A6CEB1" w14:textId="77777777" w:rsidR="00536FDF" w:rsidRDefault="00000000">
      <w:r>
        <w:br w:type="page"/>
      </w:r>
    </w:p>
    <w:p w14:paraId="7F5430AB" w14:textId="77777777" w:rsidR="00536FDF" w:rsidRDefault="00000000">
      <w:pPr>
        <w:pStyle w:val="Heading2"/>
        <w:spacing w:before="160" w:after="120"/>
      </w:pPr>
      <w:r>
        <w:lastRenderedPageBreak/>
        <w:t>4.4 Implementation Process – Phase 4: Sales</w:t>
      </w:r>
    </w:p>
    <w:p w14:paraId="5BDBFE30" w14:textId="77777777" w:rsidR="00536FDF" w:rsidRDefault="00000000">
      <w:r>
        <w:t>The sales module was developed around a DataGridView that holds line items before saving. The implementation must maintain a stable mapping between grid columns and database fields. During debugging, incorrect column indexes caused customer names to appear in medicine-name positions; named-column mapping is therefore recommended.</w:t>
      </w:r>
    </w:p>
    <w:p w14:paraId="21B37133" w14:textId="77777777" w:rsidR="00536FDF" w:rsidRDefault="00000000">
      <w:r>
        <w:t>After saving sales, the View Sales screen summarizes records. The summary query can group rows by invoice and calculate item count, total quantity and total amount. Discount information should be included in the database or summary source when the business rule requires it.</w:t>
      </w:r>
    </w:p>
    <w:p w14:paraId="7C0A6B5E" w14:textId="77777777" w:rsidR="00536FDF" w:rsidRDefault="00000000">
      <w:r>
        <w:t>The dashboard can then use the sales table to calculate today's sales and customer or transaction counts. This creates a useful connection between transaction data and management-level summary information.</w:t>
      </w:r>
    </w:p>
    <w:p w14:paraId="36C5FE0B" w14:textId="77777777" w:rsidR="00536FDF" w:rsidRDefault="00000000">
      <w:r>
        <w:br w:type="page"/>
      </w:r>
    </w:p>
    <w:p w14:paraId="64AFC070" w14:textId="77777777" w:rsidR="00536FDF" w:rsidRDefault="00000000">
      <w:pPr>
        <w:pStyle w:val="Heading2"/>
        <w:spacing w:before="160" w:after="120"/>
      </w:pPr>
      <w:r>
        <w:lastRenderedPageBreak/>
        <w:t>4.4 Implementation Process – Phase 5: Dashboard and Stock Indicators</w:t>
      </w:r>
    </w:p>
    <w:p w14:paraId="45767DBA" w14:textId="77777777" w:rsidR="00536FDF" w:rsidRDefault="00000000">
      <w:r>
        <w:t>The dashboard was extended with operational options such as Today's Sale, Low Stock and Expiry Soon. These options are useful because the user can move directly from a summary indicator to the relevant detailed view.</w:t>
      </w:r>
    </w:p>
    <w:p w14:paraId="6DC217C4" w14:textId="77777777" w:rsidR="00536FDF" w:rsidRDefault="00000000">
      <w:r>
        <w:t>Low-stock logic should compare the current quantity against a defined threshold. The threshold can be a constant for a simple academic implementation or a per-medicine ReorderLevel field in a more advanced design. The report recommends the latter as future scope because different medicines can have different stock requirements.</w:t>
      </w:r>
    </w:p>
    <w:p w14:paraId="4A16BA2E" w14:textId="77777777" w:rsidR="00536FDF" w:rsidRDefault="00000000">
      <w:r>
        <w:t>Expiry-soon logic should compare expiry dates with the current date and a configurable future window. The project can present a list of medicines whose expiry date falls within that window. This is an operational reminder, not a clinical recommendation.</w:t>
      </w:r>
    </w:p>
    <w:p w14:paraId="64F159D7" w14:textId="77777777" w:rsidR="00536FDF" w:rsidRDefault="00000000">
      <w:r>
        <w:br w:type="page"/>
      </w:r>
    </w:p>
    <w:p w14:paraId="1A1072DC" w14:textId="77777777" w:rsidR="00536FDF" w:rsidRDefault="00000000">
      <w:pPr>
        <w:pStyle w:val="Heading2"/>
        <w:spacing w:before="160" w:after="120"/>
      </w:pPr>
      <w:r>
        <w:lastRenderedPageBreak/>
        <w:t>4.4 Implementation Process – Error Handling and Debugging</w:t>
      </w:r>
    </w:p>
    <w:p w14:paraId="04132F07" w14:textId="77777777" w:rsidR="00536FDF" w:rsidRDefault="00000000">
      <w:r>
        <w:t>Debugging formed an important part of the implementation. Typical errors included invalid login control references, missing form types, database field mismatches, DataGridView column mapping problems and output formatting issues. Each error was addressed by isolating the relevant layer instead of changing unrelated code.</w:t>
      </w:r>
    </w:p>
    <w:p w14:paraId="6EFFCF7F" w14:textId="77777777" w:rsidR="00536FDF" w:rsidRDefault="00000000">
      <w:r>
        <w:t>For example, a compile-time message about a missing ViewPurchaseDetails type indicates that Visual Studio cannot resolve the class. The appropriate checks are whether the form exists, whether its class name matches, whether it belongs to the expected namespace and whether the project reference is present.</w:t>
      </w:r>
    </w:p>
    <w:p w14:paraId="66C81E91" w14:textId="77777777" w:rsidR="00536FDF" w:rsidRDefault="00000000">
      <w:r>
        <w:t>For database errors, the query and table schema should be checked together. For display errors, the DataGridView column names and indexes should be checked. For printing errors, the PrintPage event and value formatting should be checked.</w:t>
      </w:r>
    </w:p>
    <w:p w14:paraId="26497C04" w14:textId="77777777" w:rsidR="00536FDF" w:rsidRDefault="00000000">
      <w:r>
        <w:br w:type="page"/>
      </w:r>
    </w:p>
    <w:p w14:paraId="6C276909" w14:textId="77777777" w:rsidR="00536FDF" w:rsidRDefault="00000000">
      <w:pPr>
        <w:pStyle w:val="Heading2"/>
        <w:spacing w:before="160" w:after="120"/>
      </w:pPr>
      <w:r>
        <w:lastRenderedPageBreak/>
        <w:t>4.4 Implementation Process – Validation and Data Integrity</w:t>
      </w:r>
    </w:p>
    <w:p w14:paraId="3EF57854" w14:textId="77777777" w:rsidR="00536FDF" w:rsidRDefault="00000000">
      <w:r>
        <w:t>Validation is required before database insertion. Text fields should not accept empty values when the field is required. Numeric fields should be parsed using TryParse or equivalent validation rather than assuming conversion will succeed. Dates should be read from DateTimePicker controls where possible.</w:t>
      </w:r>
    </w:p>
    <w:p w14:paraId="6A16044E" w14:textId="77777777" w:rsidR="00536FDF" w:rsidRDefault="00000000">
      <w:r>
        <w:t>Data integrity also requires consistent use of database types. Monetary values should use decimal-compatible types, quantities should use an appropriate numeric type, and dates should be stored as DATE or DATETIME according to the reporting requirement.</w:t>
      </w:r>
    </w:p>
    <w:p w14:paraId="69B023B6" w14:textId="77777777" w:rsidR="00536FDF" w:rsidRDefault="00000000">
      <w:r>
        <w:t>Transactions should not be saved partially. If a sale contains multiple line items, the complete save operation should be treated as one logical transaction where practical. A production-ready version can use SQL transactions so that either all lines are committed or the entire operation is rolled back.</w:t>
      </w:r>
    </w:p>
    <w:p w14:paraId="2556F53B" w14:textId="77777777" w:rsidR="00536FDF" w:rsidRDefault="00000000">
      <w:r>
        <w:br w:type="page"/>
      </w:r>
    </w:p>
    <w:p w14:paraId="140A926E" w14:textId="77777777" w:rsidR="00536FDF" w:rsidRDefault="00000000">
      <w:pPr>
        <w:pStyle w:val="Heading2"/>
        <w:spacing w:before="160" w:after="120"/>
      </w:pPr>
      <w:r>
        <w:lastRenderedPageBreak/>
        <w:t>4.4 Implementation Process – Security and Maintainability</w:t>
      </w:r>
    </w:p>
    <w:p w14:paraId="74A05010" w14:textId="77777777" w:rsidR="00536FDF" w:rsidRDefault="00000000">
      <w:r>
        <w:t>The current academic workflow can be improved by moving authentication information into a database table and storing passwords securely. Source-code credentials are useful only for demonstration and should not be used in a production medical-store application.</w:t>
      </w:r>
    </w:p>
    <w:p w14:paraId="452C684E" w14:textId="77777777" w:rsidR="00536FDF" w:rsidRDefault="00000000">
      <w:r>
        <w:t>Database queries should use parameters. Connection objects, commands and readers should be disposed through using blocks. Form methods should be kept focused so that a single method does not become responsible for validation, database operations, calculations and printing simultaneously.</w:t>
      </w:r>
    </w:p>
    <w:p w14:paraId="53AA40CA" w14:textId="77777777" w:rsidR="00536FDF" w:rsidRDefault="00000000">
      <w:r>
        <w:t>Maintainability also depends on consistent naming. A spelling such as txtTotalIteamsValue, if already present in the project, should either be preserved for compatibility or deliberately renamed across designer code and event handlers. Inconsistent renaming can create compile-time errors.</w:t>
      </w:r>
    </w:p>
    <w:p w14:paraId="45847806" w14:textId="77777777" w:rsidR="00536FDF" w:rsidRDefault="00000000">
      <w:r>
        <w:br w:type="page"/>
      </w:r>
    </w:p>
    <w:p w14:paraId="05FD5493" w14:textId="77777777" w:rsidR="00536FDF" w:rsidRDefault="00000000">
      <w:pPr>
        <w:pStyle w:val="Heading2"/>
        <w:spacing w:before="160" w:after="120"/>
      </w:pPr>
      <w:r>
        <w:lastRenderedPageBreak/>
        <w:t>4.4 Implementation Process – Deployment and User Procedure</w:t>
      </w:r>
    </w:p>
    <w:p w14:paraId="62A24F6F" w14:textId="77777777" w:rsidR="00536FDF" w:rsidRDefault="00000000">
      <w:r>
        <w:t>A typical deployment procedure begins by installing the application on a Windows computer with the required .NET runtime and SQL Server LocalDB components. The database should be created or attached before the application is launched.</w:t>
      </w:r>
    </w:p>
    <w:p w14:paraId="07CE52D5" w14:textId="77777777" w:rsidR="00536FDF" w:rsidRDefault="00000000">
      <w:r>
        <w:t>The user then starts the application, logs in, checks the dashboard, enters or reviews medicine information, records purchases and sales, and uses the viewing modules for history. Before printing an invoice, the user should verify the invoice number, customer name, item quantities and total amount.</w:t>
      </w:r>
    </w:p>
    <w:p w14:paraId="114C7260" w14:textId="77777777" w:rsidR="00536FDF" w:rsidRDefault="00000000">
      <w:r>
        <w:t>A backup procedure should be established even for a local application. The database file or database backup should be copied to a safe location on a regular schedule. This is especially important because a local desktop installation can be affected by hardware failure.</w:t>
      </w:r>
    </w:p>
    <w:p w14:paraId="3CCC7ACE" w14:textId="77777777" w:rsidR="00536FDF" w:rsidRDefault="00000000">
      <w:r>
        <w:br w:type="page"/>
      </w:r>
    </w:p>
    <w:p w14:paraId="0B9017F1" w14:textId="77777777" w:rsidR="00536FDF" w:rsidRDefault="00000000">
      <w:pPr>
        <w:pStyle w:val="Heading1"/>
        <w:spacing w:before="160" w:after="120"/>
      </w:pPr>
      <w:r>
        <w:lastRenderedPageBreak/>
        <w:t>Chapter 5: Output &amp; Results</w:t>
      </w:r>
      <w:r>
        <w:br/>
        <w:t>5.1 Test Cases – Test Strategy</w:t>
      </w:r>
    </w:p>
    <w:p w14:paraId="31F329A1" w14:textId="77777777" w:rsidR="00536FDF" w:rsidRDefault="00000000">
      <w:r>
        <w:t>Testing verifies that each module behaves according to its intended requirement. The project uses a practical combination of unit-oriented checks, integration checks and user-acceptance-oriented scenarios. A test case contains an identifier, module, action/input, expected result and actual status.</w:t>
      </w:r>
    </w:p>
    <w:p w14:paraId="5890DE5A" w14:textId="77777777" w:rsidR="00536FDF" w:rsidRDefault="00000000">
      <w:r>
        <w:t>Unit-oriented testing focuses on individual methods such as validation, search, calculations and database insertion. Integration testing verifies that forms communicate correctly with the database and with each other. User acceptance testing checks whether a normal operator can complete a real workflow without unexpected behaviour.</w:t>
      </w:r>
    </w:p>
    <w:tbl>
      <w:tblPr>
        <w:tblStyle w:val="TableGrid"/>
        <w:tblW w:w="0" w:type="auto"/>
        <w:jc w:val="center"/>
        <w:tblLook w:val="04A0" w:firstRow="1" w:lastRow="0" w:firstColumn="1" w:lastColumn="0" w:noHBand="0" w:noVBand="1"/>
      </w:tblPr>
      <w:tblGrid>
        <w:gridCol w:w="3117"/>
        <w:gridCol w:w="3117"/>
        <w:gridCol w:w="3116"/>
      </w:tblGrid>
      <w:tr w:rsidR="00536FDF" w14:paraId="56CA7E8E" w14:textId="77777777">
        <w:trPr>
          <w:jc w:val="center"/>
        </w:trPr>
        <w:tc>
          <w:tcPr>
            <w:tcW w:w="3120" w:type="dxa"/>
            <w:shd w:val="clear" w:color="auto" w:fill="D9EAF7"/>
            <w:vAlign w:val="center"/>
          </w:tcPr>
          <w:p w14:paraId="48AF0CDE" w14:textId="77777777" w:rsidR="00536FDF" w:rsidRDefault="00000000">
            <w:pPr>
              <w:jc w:val="center"/>
            </w:pPr>
            <w:r>
              <w:rPr>
                <w:b/>
                <w:sz w:val="18"/>
              </w:rPr>
              <w:t>Level</w:t>
            </w:r>
          </w:p>
        </w:tc>
        <w:tc>
          <w:tcPr>
            <w:tcW w:w="3120" w:type="dxa"/>
            <w:shd w:val="clear" w:color="auto" w:fill="D9EAF7"/>
            <w:vAlign w:val="center"/>
          </w:tcPr>
          <w:p w14:paraId="7E8D893F" w14:textId="77777777" w:rsidR="00536FDF" w:rsidRDefault="00000000">
            <w:pPr>
              <w:jc w:val="center"/>
            </w:pPr>
            <w:r>
              <w:rPr>
                <w:b/>
                <w:sz w:val="18"/>
              </w:rPr>
              <w:t>Focus</w:t>
            </w:r>
          </w:p>
        </w:tc>
        <w:tc>
          <w:tcPr>
            <w:tcW w:w="3120" w:type="dxa"/>
            <w:shd w:val="clear" w:color="auto" w:fill="D9EAF7"/>
            <w:vAlign w:val="center"/>
          </w:tcPr>
          <w:p w14:paraId="16D7259C" w14:textId="77777777" w:rsidR="00536FDF" w:rsidRDefault="00000000">
            <w:pPr>
              <w:jc w:val="center"/>
            </w:pPr>
            <w:r>
              <w:rPr>
                <w:b/>
                <w:sz w:val="18"/>
              </w:rPr>
              <w:t>Example</w:t>
            </w:r>
          </w:p>
        </w:tc>
      </w:tr>
      <w:tr w:rsidR="00536FDF" w14:paraId="77B3443F" w14:textId="77777777">
        <w:trPr>
          <w:jc w:val="center"/>
        </w:trPr>
        <w:tc>
          <w:tcPr>
            <w:tcW w:w="3120" w:type="dxa"/>
            <w:vAlign w:val="center"/>
          </w:tcPr>
          <w:p w14:paraId="3165DFDC" w14:textId="77777777" w:rsidR="00536FDF" w:rsidRDefault="00000000">
            <w:r>
              <w:rPr>
                <w:sz w:val="18"/>
              </w:rPr>
              <w:t>Unit</w:t>
            </w:r>
          </w:p>
        </w:tc>
        <w:tc>
          <w:tcPr>
            <w:tcW w:w="3120" w:type="dxa"/>
            <w:vAlign w:val="center"/>
          </w:tcPr>
          <w:p w14:paraId="2C49BF55" w14:textId="77777777" w:rsidR="00536FDF" w:rsidRDefault="00000000">
            <w:r>
              <w:rPr>
                <w:sz w:val="18"/>
              </w:rPr>
              <w:t>Individual method/function</w:t>
            </w:r>
          </w:p>
        </w:tc>
        <w:tc>
          <w:tcPr>
            <w:tcW w:w="3120" w:type="dxa"/>
            <w:vAlign w:val="center"/>
          </w:tcPr>
          <w:p w14:paraId="243DF380" w14:textId="77777777" w:rsidR="00536FDF" w:rsidRDefault="00000000">
            <w:r>
              <w:rPr>
                <w:sz w:val="18"/>
              </w:rPr>
              <w:t>Search method returns matching medicine rows</w:t>
            </w:r>
          </w:p>
        </w:tc>
      </w:tr>
      <w:tr w:rsidR="00536FDF" w14:paraId="449466E5" w14:textId="77777777">
        <w:trPr>
          <w:jc w:val="center"/>
        </w:trPr>
        <w:tc>
          <w:tcPr>
            <w:tcW w:w="3120" w:type="dxa"/>
            <w:vAlign w:val="center"/>
          </w:tcPr>
          <w:p w14:paraId="334E216B" w14:textId="77777777" w:rsidR="00536FDF" w:rsidRDefault="00000000">
            <w:r>
              <w:rPr>
                <w:sz w:val="18"/>
              </w:rPr>
              <w:t>Integration</w:t>
            </w:r>
          </w:p>
        </w:tc>
        <w:tc>
          <w:tcPr>
            <w:tcW w:w="3120" w:type="dxa"/>
            <w:vAlign w:val="center"/>
          </w:tcPr>
          <w:p w14:paraId="5764DB83" w14:textId="77777777" w:rsidR="00536FDF" w:rsidRDefault="00000000">
            <w:r>
              <w:rPr>
                <w:sz w:val="18"/>
              </w:rPr>
              <w:t>Form + database + calculation</w:t>
            </w:r>
          </w:p>
        </w:tc>
        <w:tc>
          <w:tcPr>
            <w:tcW w:w="3120" w:type="dxa"/>
            <w:vAlign w:val="center"/>
          </w:tcPr>
          <w:p w14:paraId="53462208" w14:textId="77777777" w:rsidR="00536FDF" w:rsidRDefault="00000000">
            <w:r>
              <w:rPr>
                <w:sz w:val="18"/>
              </w:rPr>
              <w:t>Purchase saves and appears in View Purchase</w:t>
            </w:r>
          </w:p>
        </w:tc>
      </w:tr>
      <w:tr w:rsidR="00536FDF" w14:paraId="7F74B884" w14:textId="77777777">
        <w:trPr>
          <w:jc w:val="center"/>
        </w:trPr>
        <w:tc>
          <w:tcPr>
            <w:tcW w:w="3120" w:type="dxa"/>
            <w:vAlign w:val="center"/>
          </w:tcPr>
          <w:p w14:paraId="0C3C3ECE" w14:textId="77777777" w:rsidR="00536FDF" w:rsidRDefault="00000000">
            <w:r>
              <w:rPr>
                <w:sz w:val="18"/>
              </w:rPr>
              <w:t>UAT</w:t>
            </w:r>
          </w:p>
        </w:tc>
        <w:tc>
          <w:tcPr>
            <w:tcW w:w="3120" w:type="dxa"/>
            <w:vAlign w:val="center"/>
          </w:tcPr>
          <w:p w14:paraId="7E420F9E" w14:textId="77777777" w:rsidR="00536FDF" w:rsidRDefault="00000000">
            <w:r>
              <w:rPr>
                <w:sz w:val="18"/>
              </w:rPr>
              <w:t>End-to-end user task</w:t>
            </w:r>
          </w:p>
        </w:tc>
        <w:tc>
          <w:tcPr>
            <w:tcW w:w="3120" w:type="dxa"/>
            <w:vAlign w:val="center"/>
          </w:tcPr>
          <w:p w14:paraId="475E15BC" w14:textId="77777777" w:rsidR="00536FDF" w:rsidRDefault="00000000">
            <w:r>
              <w:rPr>
                <w:sz w:val="18"/>
              </w:rPr>
              <w:t>Operator records a sale and prints invoice</w:t>
            </w:r>
          </w:p>
        </w:tc>
      </w:tr>
    </w:tbl>
    <w:p w14:paraId="3BD79D62" w14:textId="77777777" w:rsidR="00536FDF" w:rsidRDefault="00536FDF"/>
    <w:p w14:paraId="59BD9523" w14:textId="77777777" w:rsidR="00536FDF" w:rsidRDefault="00000000">
      <w:r>
        <w:br w:type="page"/>
      </w:r>
    </w:p>
    <w:p w14:paraId="590F4611" w14:textId="77777777" w:rsidR="00536FDF" w:rsidRDefault="00000000">
      <w:pPr>
        <w:pStyle w:val="Heading2"/>
        <w:spacing w:before="160" w:after="120"/>
      </w:pPr>
      <w:r>
        <w:lastRenderedPageBreak/>
        <w:t>5.1 Test Cases – Authentication and Medicine</w:t>
      </w:r>
    </w:p>
    <w:p w14:paraId="39FFD8A9" w14:textId="77777777" w:rsidR="00536FDF" w:rsidRDefault="00000000">
      <w:r>
        <w:t>Authentication tests verify both valid and invalid login paths. The invalid path is important because the system should not open the main application when credentials are incorrect. Medicine tests verify that valid information is saved, displayed and searchable.</w:t>
      </w:r>
    </w:p>
    <w:p w14:paraId="2727A71C" w14:textId="77777777" w:rsidR="00536FDF" w:rsidRDefault="00000000">
      <w:r>
        <w:t>Search tests should include exact names, partial names, different letter cases, empty search text and a value that does not exist. The expected behaviour for an empty search is to display all rows, while a non-existing term should display no matching rows.</w:t>
      </w:r>
    </w:p>
    <w:tbl>
      <w:tblPr>
        <w:tblStyle w:val="TableGrid"/>
        <w:tblW w:w="0" w:type="auto"/>
        <w:jc w:val="center"/>
        <w:tblLook w:val="04A0" w:firstRow="1" w:lastRow="0" w:firstColumn="1" w:lastColumn="0" w:noHBand="0" w:noVBand="1"/>
      </w:tblPr>
      <w:tblGrid>
        <w:gridCol w:w="1869"/>
        <w:gridCol w:w="1870"/>
        <w:gridCol w:w="1871"/>
        <w:gridCol w:w="1870"/>
        <w:gridCol w:w="1870"/>
      </w:tblGrid>
      <w:tr w:rsidR="00536FDF" w14:paraId="6225AEF7" w14:textId="77777777">
        <w:trPr>
          <w:jc w:val="center"/>
        </w:trPr>
        <w:tc>
          <w:tcPr>
            <w:tcW w:w="1872" w:type="dxa"/>
            <w:shd w:val="clear" w:color="auto" w:fill="D9EAF7"/>
            <w:vAlign w:val="center"/>
          </w:tcPr>
          <w:p w14:paraId="37429D3D" w14:textId="77777777" w:rsidR="00536FDF" w:rsidRDefault="00000000">
            <w:pPr>
              <w:jc w:val="center"/>
            </w:pPr>
            <w:r>
              <w:rPr>
                <w:b/>
                <w:sz w:val="18"/>
              </w:rPr>
              <w:t>ID</w:t>
            </w:r>
          </w:p>
        </w:tc>
        <w:tc>
          <w:tcPr>
            <w:tcW w:w="1872" w:type="dxa"/>
            <w:shd w:val="clear" w:color="auto" w:fill="D9EAF7"/>
            <w:vAlign w:val="center"/>
          </w:tcPr>
          <w:p w14:paraId="1196EC41" w14:textId="77777777" w:rsidR="00536FDF" w:rsidRDefault="00000000">
            <w:pPr>
              <w:jc w:val="center"/>
            </w:pPr>
            <w:r>
              <w:rPr>
                <w:b/>
                <w:sz w:val="18"/>
              </w:rPr>
              <w:t>Test</w:t>
            </w:r>
          </w:p>
        </w:tc>
        <w:tc>
          <w:tcPr>
            <w:tcW w:w="1872" w:type="dxa"/>
            <w:shd w:val="clear" w:color="auto" w:fill="D9EAF7"/>
            <w:vAlign w:val="center"/>
          </w:tcPr>
          <w:p w14:paraId="65F22AD7" w14:textId="77777777" w:rsidR="00536FDF" w:rsidRDefault="00000000">
            <w:pPr>
              <w:jc w:val="center"/>
            </w:pPr>
            <w:r>
              <w:rPr>
                <w:b/>
                <w:sz w:val="18"/>
              </w:rPr>
              <w:t>Input</w:t>
            </w:r>
          </w:p>
        </w:tc>
        <w:tc>
          <w:tcPr>
            <w:tcW w:w="1872" w:type="dxa"/>
            <w:shd w:val="clear" w:color="auto" w:fill="D9EAF7"/>
            <w:vAlign w:val="center"/>
          </w:tcPr>
          <w:p w14:paraId="166260E9" w14:textId="77777777" w:rsidR="00536FDF" w:rsidRDefault="00000000">
            <w:pPr>
              <w:jc w:val="center"/>
            </w:pPr>
            <w:r>
              <w:rPr>
                <w:b/>
                <w:sz w:val="18"/>
              </w:rPr>
              <w:t>Expected Result</w:t>
            </w:r>
          </w:p>
        </w:tc>
        <w:tc>
          <w:tcPr>
            <w:tcW w:w="1872" w:type="dxa"/>
            <w:shd w:val="clear" w:color="auto" w:fill="D9EAF7"/>
            <w:vAlign w:val="center"/>
          </w:tcPr>
          <w:p w14:paraId="572C8636" w14:textId="77777777" w:rsidR="00536FDF" w:rsidRDefault="00000000">
            <w:pPr>
              <w:jc w:val="center"/>
            </w:pPr>
            <w:r>
              <w:rPr>
                <w:b/>
                <w:sz w:val="18"/>
              </w:rPr>
              <w:t>Status</w:t>
            </w:r>
          </w:p>
        </w:tc>
      </w:tr>
      <w:tr w:rsidR="00536FDF" w14:paraId="6C9F0AA4" w14:textId="77777777">
        <w:trPr>
          <w:jc w:val="center"/>
        </w:trPr>
        <w:tc>
          <w:tcPr>
            <w:tcW w:w="1872" w:type="dxa"/>
            <w:vAlign w:val="center"/>
          </w:tcPr>
          <w:p w14:paraId="5AB62267" w14:textId="77777777" w:rsidR="00536FDF" w:rsidRDefault="00000000">
            <w:r>
              <w:rPr>
                <w:sz w:val="18"/>
              </w:rPr>
              <w:t>TC-01</w:t>
            </w:r>
          </w:p>
        </w:tc>
        <w:tc>
          <w:tcPr>
            <w:tcW w:w="1872" w:type="dxa"/>
            <w:vAlign w:val="center"/>
          </w:tcPr>
          <w:p w14:paraId="1852C01B" w14:textId="77777777" w:rsidR="00536FDF" w:rsidRDefault="00000000">
            <w:r>
              <w:rPr>
                <w:sz w:val="18"/>
              </w:rPr>
              <w:t>Valid Login</w:t>
            </w:r>
          </w:p>
        </w:tc>
        <w:tc>
          <w:tcPr>
            <w:tcW w:w="1872" w:type="dxa"/>
            <w:vAlign w:val="center"/>
          </w:tcPr>
          <w:p w14:paraId="39A09ADC" w14:textId="77777777" w:rsidR="00536FDF" w:rsidRDefault="00000000">
            <w:r>
              <w:rPr>
                <w:sz w:val="18"/>
              </w:rPr>
              <w:t>Correct username/password</w:t>
            </w:r>
          </w:p>
        </w:tc>
        <w:tc>
          <w:tcPr>
            <w:tcW w:w="1872" w:type="dxa"/>
            <w:vAlign w:val="center"/>
          </w:tcPr>
          <w:p w14:paraId="6161B599" w14:textId="77777777" w:rsidR="00536FDF" w:rsidRDefault="00000000">
            <w:r>
              <w:rPr>
                <w:sz w:val="18"/>
              </w:rPr>
              <w:t>Dashboard opens</w:t>
            </w:r>
          </w:p>
        </w:tc>
        <w:tc>
          <w:tcPr>
            <w:tcW w:w="1872" w:type="dxa"/>
            <w:vAlign w:val="center"/>
          </w:tcPr>
          <w:p w14:paraId="7C8099F3" w14:textId="77777777" w:rsidR="00536FDF" w:rsidRDefault="00000000">
            <w:r>
              <w:rPr>
                <w:sz w:val="18"/>
              </w:rPr>
              <w:t>To be recorded</w:t>
            </w:r>
          </w:p>
        </w:tc>
      </w:tr>
      <w:tr w:rsidR="00536FDF" w14:paraId="5F8C7982" w14:textId="77777777">
        <w:trPr>
          <w:jc w:val="center"/>
        </w:trPr>
        <w:tc>
          <w:tcPr>
            <w:tcW w:w="1872" w:type="dxa"/>
            <w:vAlign w:val="center"/>
          </w:tcPr>
          <w:p w14:paraId="2C683016" w14:textId="77777777" w:rsidR="00536FDF" w:rsidRDefault="00000000">
            <w:r>
              <w:rPr>
                <w:sz w:val="18"/>
              </w:rPr>
              <w:t>TC-02</w:t>
            </w:r>
          </w:p>
        </w:tc>
        <w:tc>
          <w:tcPr>
            <w:tcW w:w="1872" w:type="dxa"/>
            <w:vAlign w:val="center"/>
          </w:tcPr>
          <w:p w14:paraId="3409953C" w14:textId="77777777" w:rsidR="00536FDF" w:rsidRDefault="00000000">
            <w:r>
              <w:rPr>
                <w:sz w:val="18"/>
              </w:rPr>
              <w:t>Invalid Login</w:t>
            </w:r>
          </w:p>
        </w:tc>
        <w:tc>
          <w:tcPr>
            <w:tcW w:w="1872" w:type="dxa"/>
            <w:vAlign w:val="center"/>
          </w:tcPr>
          <w:p w14:paraId="6EAEDF15" w14:textId="77777777" w:rsidR="00536FDF" w:rsidRDefault="00000000">
            <w:r>
              <w:rPr>
                <w:sz w:val="18"/>
              </w:rPr>
              <w:t>Incorrect password</w:t>
            </w:r>
          </w:p>
        </w:tc>
        <w:tc>
          <w:tcPr>
            <w:tcW w:w="1872" w:type="dxa"/>
            <w:vAlign w:val="center"/>
          </w:tcPr>
          <w:p w14:paraId="45B122FD" w14:textId="77777777" w:rsidR="00536FDF" w:rsidRDefault="00000000">
            <w:r>
              <w:rPr>
                <w:sz w:val="18"/>
              </w:rPr>
              <w:t>Error message; dashboard not opened</w:t>
            </w:r>
          </w:p>
        </w:tc>
        <w:tc>
          <w:tcPr>
            <w:tcW w:w="1872" w:type="dxa"/>
            <w:vAlign w:val="center"/>
          </w:tcPr>
          <w:p w14:paraId="37980F37" w14:textId="77777777" w:rsidR="00536FDF" w:rsidRDefault="00000000">
            <w:r>
              <w:rPr>
                <w:sz w:val="18"/>
              </w:rPr>
              <w:t>To be recorded</w:t>
            </w:r>
          </w:p>
        </w:tc>
      </w:tr>
      <w:tr w:rsidR="00536FDF" w14:paraId="18B7D314" w14:textId="77777777">
        <w:trPr>
          <w:jc w:val="center"/>
        </w:trPr>
        <w:tc>
          <w:tcPr>
            <w:tcW w:w="1872" w:type="dxa"/>
            <w:vAlign w:val="center"/>
          </w:tcPr>
          <w:p w14:paraId="2B1E69D6" w14:textId="77777777" w:rsidR="00536FDF" w:rsidRDefault="00000000">
            <w:r>
              <w:rPr>
                <w:sz w:val="18"/>
              </w:rPr>
              <w:t>TC-03</w:t>
            </w:r>
          </w:p>
        </w:tc>
        <w:tc>
          <w:tcPr>
            <w:tcW w:w="1872" w:type="dxa"/>
            <w:vAlign w:val="center"/>
          </w:tcPr>
          <w:p w14:paraId="48CF0903" w14:textId="77777777" w:rsidR="00536FDF" w:rsidRDefault="00000000">
            <w:r>
              <w:rPr>
                <w:sz w:val="18"/>
              </w:rPr>
              <w:t>Add Medicine</w:t>
            </w:r>
          </w:p>
        </w:tc>
        <w:tc>
          <w:tcPr>
            <w:tcW w:w="1872" w:type="dxa"/>
            <w:vAlign w:val="center"/>
          </w:tcPr>
          <w:p w14:paraId="4999A2DD" w14:textId="77777777" w:rsidR="00536FDF" w:rsidRDefault="00000000">
            <w:r>
              <w:rPr>
                <w:sz w:val="18"/>
              </w:rPr>
              <w:t>Valid medicine details</w:t>
            </w:r>
          </w:p>
        </w:tc>
        <w:tc>
          <w:tcPr>
            <w:tcW w:w="1872" w:type="dxa"/>
            <w:vAlign w:val="center"/>
          </w:tcPr>
          <w:p w14:paraId="2609CBE8" w14:textId="77777777" w:rsidR="00536FDF" w:rsidRDefault="00000000">
            <w:r>
              <w:rPr>
                <w:sz w:val="18"/>
              </w:rPr>
              <w:t>Record saved</w:t>
            </w:r>
          </w:p>
        </w:tc>
        <w:tc>
          <w:tcPr>
            <w:tcW w:w="1872" w:type="dxa"/>
            <w:vAlign w:val="center"/>
          </w:tcPr>
          <w:p w14:paraId="60E05207" w14:textId="77777777" w:rsidR="00536FDF" w:rsidRDefault="00000000">
            <w:r>
              <w:rPr>
                <w:sz w:val="18"/>
              </w:rPr>
              <w:t>To be recorded</w:t>
            </w:r>
          </w:p>
        </w:tc>
      </w:tr>
      <w:tr w:rsidR="00536FDF" w14:paraId="2A846955" w14:textId="77777777">
        <w:trPr>
          <w:jc w:val="center"/>
        </w:trPr>
        <w:tc>
          <w:tcPr>
            <w:tcW w:w="1872" w:type="dxa"/>
            <w:vAlign w:val="center"/>
          </w:tcPr>
          <w:p w14:paraId="5F295565" w14:textId="77777777" w:rsidR="00536FDF" w:rsidRDefault="00000000">
            <w:r>
              <w:rPr>
                <w:sz w:val="18"/>
              </w:rPr>
              <w:t>TC-04</w:t>
            </w:r>
          </w:p>
        </w:tc>
        <w:tc>
          <w:tcPr>
            <w:tcW w:w="1872" w:type="dxa"/>
            <w:vAlign w:val="center"/>
          </w:tcPr>
          <w:p w14:paraId="4FBDE732" w14:textId="77777777" w:rsidR="00536FDF" w:rsidRDefault="00000000">
            <w:r>
              <w:rPr>
                <w:sz w:val="18"/>
              </w:rPr>
              <w:t>Search</w:t>
            </w:r>
          </w:p>
        </w:tc>
        <w:tc>
          <w:tcPr>
            <w:tcW w:w="1872" w:type="dxa"/>
            <w:vAlign w:val="center"/>
          </w:tcPr>
          <w:p w14:paraId="435B4B65" w14:textId="77777777" w:rsidR="00536FDF" w:rsidRDefault="00000000">
            <w:r>
              <w:rPr>
                <w:sz w:val="18"/>
              </w:rPr>
              <w:t>Existing medicine name</w:t>
            </w:r>
          </w:p>
        </w:tc>
        <w:tc>
          <w:tcPr>
            <w:tcW w:w="1872" w:type="dxa"/>
            <w:vAlign w:val="center"/>
          </w:tcPr>
          <w:p w14:paraId="2068408E" w14:textId="77777777" w:rsidR="00536FDF" w:rsidRDefault="00000000">
            <w:r>
              <w:rPr>
                <w:sz w:val="18"/>
              </w:rPr>
              <w:t>Matching row shown</w:t>
            </w:r>
          </w:p>
        </w:tc>
        <w:tc>
          <w:tcPr>
            <w:tcW w:w="1872" w:type="dxa"/>
            <w:vAlign w:val="center"/>
          </w:tcPr>
          <w:p w14:paraId="5A813969" w14:textId="77777777" w:rsidR="00536FDF" w:rsidRDefault="00000000">
            <w:r>
              <w:rPr>
                <w:sz w:val="18"/>
              </w:rPr>
              <w:t>To be recorded</w:t>
            </w:r>
          </w:p>
        </w:tc>
      </w:tr>
      <w:tr w:rsidR="00536FDF" w14:paraId="4C6B1969" w14:textId="77777777">
        <w:trPr>
          <w:jc w:val="center"/>
        </w:trPr>
        <w:tc>
          <w:tcPr>
            <w:tcW w:w="1872" w:type="dxa"/>
            <w:vAlign w:val="center"/>
          </w:tcPr>
          <w:p w14:paraId="34C9A2D8" w14:textId="77777777" w:rsidR="00536FDF" w:rsidRDefault="00000000">
            <w:r>
              <w:rPr>
                <w:sz w:val="18"/>
              </w:rPr>
              <w:t>TC-05</w:t>
            </w:r>
          </w:p>
        </w:tc>
        <w:tc>
          <w:tcPr>
            <w:tcW w:w="1872" w:type="dxa"/>
            <w:vAlign w:val="center"/>
          </w:tcPr>
          <w:p w14:paraId="3678FE74" w14:textId="77777777" w:rsidR="00536FDF" w:rsidRDefault="00000000">
            <w:r>
              <w:rPr>
                <w:sz w:val="18"/>
              </w:rPr>
              <w:t>Search</w:t>
            </w:r>
          </w:p>
        </w:tc>
        <w:tc>
          <w:tcPr>
            <w:tcW w:w="1872" w:type="dxa"/>
            <w:vAlign w:val="center"/>
          </w:tcPr>
          <w:p w14:paraId="5AC674A4" w14:textId="77777777" w:rsidR="00536FDF" w:rsidRDefault="00000000">
            <w:r>
              <w:rPr>
                <w:sz w:val="18"/>
              </w:rPr>
              <w:t>Non-existing name</w:t>
            </w:r>
          </w:p>
        </w:tc>
        <w:tc>
          <w:tcPr>
            <w:tcW w:w="1872" w:type="dxa"/>
            <w:vAlign w:val="center"/>
          </w:tcPr>
          <w:p w14:paraId="0A75A2E1" w14:textId="77777777" w:rsidR="00536FDF" w:rsidRDefault="00000000">
            <w:r>
              <w:rPr>
                <w:sz w:val="18"/>
              </w:rPr>
              <w:t>No matching row</w:t>
            </w:r>
          </w:p>
        </w:tc>
        <w:tc>
          <w:tcPr>
            <w:tcW w:w="1872" w:type="dxa"/>
            <w:vAlign w:val="center"/>
          </w:tcPr>
          <w:p w14:paraId="5DF64969" w14:textId="77777777" w:rsidR="00536FDF" w:rsidRDefault="00000000">
            <w:r>
              <w:rPr>
                <w:sz w:val="18"/>
              </w:rPr>
              <w:t>To be recorded</w:t>
            </w:r>
          </w:p>
        </w:tc>
      </w:tr>
      <w:tr w:rsidR="00536FDF" w14:paraId="52B41180" w14:textId="77777777">
        <w:trPr>
          <w:jc w:val="center"/>
        </w:trPr>
        <w:tc>
          <w:tcPr>
            <w:tcW w:w="1872" w:type="dxa"/>
            <w:vAlign w:val="center"/>
          </w:tcPr>
          <w:p w14:paraId="43BAA9EF" w14:textId="77777777" w:rsidR="00536FDF" w:rsidRDefault="00000000">
            <w:r>
              <w:rPr>
                <w:sz w:val="18"/>
              </w:rPr>
              <w:t>TC-06</w:t>
            </w:r>
          </w:p>
        </w:tc>
        <w:tc>
          <w:tcPr>
            <w:tcW w:w="1872" w:type="dxa"/>
            <w:vAlign w:val="center"/>
          </w:tcPr>
          <w:p w14:paraId="6B161907" w14:textId="77777777" w:rsidR="00536FDF" w:rsidRDefault="00000000">
            <w:r>
              <w:rPr>
                <w:sz w:val="18"/>
              </w:rPr>
              <w:t>Empty Search</w:t>
            </w:r>
          </w:p>
        </w:tc>
        <w:tc>
          <w:tcPr>
            <w:tcW w:w="1872" w:type="dxa"/>
            <w:vAlign w:val="center"/>
          </w:tcPr>
          <w:p w14:paraId="49CB0E43" w14:textId="77777777" w:rsidR="00536FDF" w:rsidRDefault="00000000">
            <w:r>
              <w:rPr>
                <w:sz w:val="18"/>
              </w:rPr>
              <w:t>Blank search</w:t>
            </w:r>
          </w:p>
        </w:tc>
        <w:tc>
          <w:tcPr>
            <w:tcW w:w="1872" w:type="dxa"/>
            <w:vAlign w:val="center"/>
          </w:tcPr>
          <w:p w14:paraId="0DEF0FC3" w14:textId="77777777" w:rsidR="00536FDF" w:rsidRDefault="00000000">
            <w:r>
              <w:rPr>
                <w:sz w:val="18"/>
              </w:rPr>
              <w:t>Full list shown</w:t>
            </w:r>
          </w:p>
        </w:tc>
        <w:tc>
          <w:tcPr>
            <w:tcW w:w="1872" w:type="dxa"/>
            <w:vAlign w:val="center"/>
          </w:tcPr>
          <w:p w14:paraId="273C6324" w14:textId="77777777" w:rsidR="00536FDF" w:rsidRDefault="00000000">
            <w:r>
              <w:rPr>
                <w:sz w:val="18"/>
              </w:rPr>
              <w:t>To be recorded</w:t>
            </w:r>
          </w:p>
        </w:tc>
      </w:tr>
    </w:tbl>
    <w:p w14:paraId="611048E5" w14:textId="77777777" w:rsidR="00536FDF" w:rsidRDefault="00536FDF"/>
    <w:p w14:paraId="48C95A86" w14:textId="77777777" w:rsidR="00536FDF" w:rsidRDefault="00000000">
      <w:r>
        <w:br w:type="page"/>
      </w:r>
    </w:p>
    <w:p w14:paraId="6FA29EA5" w14:textId="77777777" w:rsidR="00536FDF" w:rsidRDefault="00000000">
      <w:pPr>
        <w:pStyle w:val="Heading2"/>
        <w:spacing w:before="160" w:after="120"/>
      </w:pPr>
      <w:r>
        <w:lastRenderedPageBreak/>
        <w:t>5.1 Test Cases – Purchase Module</w:t>
      </w:r>
    </w:p>
    <w:p w14:paraId="4CAD0339" w14:textId="77777777" w:rsidR="00536FDF" w:rsidRDefault="00000000">
      <w:r>
        <w:t>Purchase tests verify the complete sequence from entering the invoice header to viewing the saved record. The tester should confirm that invoice number, purchase date, supplier, salesman, quantities, subtotal, discount and total amount appear in the expected fields.</w:t>
      </w:r>
    </w:p>
    <w:p w14:paraId="24616F1C" w14:textId="77777777" w:rsidR="00536FDF" w:rsidRDefault="00000000">
      <w:r>
        <w:t>The filter tests verify both date-only selection and optional supplier filtering. The query should include the selected date range and should not accidentally exclude records because of the time component of a DATETIME field.</w:t>
      </w:r>
    </w:p>
    <w:tbl>
      <w:tblPr>
        <w:tblStyle w:val="TableGrid"/>
        <w:tblW w:w="0" w:type="auto"/>
        <w:jc w:val="center"/>
        <w:tblLook w:val="04A0" w:firstRow="1" w:lastRow="0" w:firstColumn="1" w:lastColumn="0" w:noHBand="0" w:noVBand="1"/>
      </w:tblPr>
      <w:tblGrid>
        <w:gridCol w:w="3116"/>
        <w:gridCol w:w="3117"/>
        <w:gridCol w:w="3117"/>
      </w:tblGrid>
      <w:tr w:rsidR="00536FDF" w14:paraId="17D3D8BF" w14:textId="77777777">
        <w:trPr>
          <w:jc w:val="center"/>
        </w:trPr>
        <w:tc>
          <w:tcPr>
            <w:tcW w:w="3120" w:type="dxa"/>
            <w:shd w:val="clear" w:color="auto" w:fill="D9EAF7"/>
            <w:vAlign w:val="center"/>
          </w:tcPr>
          <w:p w14:paraId="48F05100" w14:textId="77777777" w:rsidR="00536FDF" w:rsidRDefault="00000000">
            <w:pPr>
              <w:jc w:val="center"/>
            </w:pPr>
            <w:r>
              <w:rPr>
                <w:b/>
                <w:sz w:val="18"/>
              </w:rPr>
              <w:t>ID</w:t>
            </w:r>
          </w:p>
        </w:tc>
        <w:tc>
          <w:tcPr>
            <w:tcW w:w="3120" w:type="dxa"/>
            <w:shd w:val="clear" w:color="auto" w:fill="D9EAF7"/>
            <w:vAlign w:val="center"/>
          </w:tcPr>
          <w:p w14:paraId="46603FF2" w14:textId="77777777" w:rsidR="00536FDF" w:rsidRDefault="00000000">
            <w:pPr>
              <w:jc w:val="center"/>
            </w:pPr>
            <w:r>
              <w:rPr>
                <w:b/>
                <w:sz w:val="18"/>
              </w:rPr>
              <w:t>Scenario</w:t>
            </w:r>
          </w:p>
        </w:tc>
        <w:tc>
          <w:tcPr>
            <w:tcW w:w="3120" w:type="dxa"/>
            <w:shd w:val="clear" w:color="auto" w:fill="D9EAF7"/>
            <w:vAlign w:val="center"/>
          </w:tcPr>
          <w:p w14:paraId="758203AC" w14:textId="77777777" w:rsidR="00536FDF" w:rsidRDefault="00000000">
            <w:pPr>
              <w:jc w:val="center"/>
            </w:pPr>
            <w:r>
              <w:rPr>
                <w:b/>
                <w:sz w:val="18"/>
              </w:rPr>
              <w:t>Expected Result</w:t>
            </w:r>
          </w:p>
        </w:tc>
      </w:tr>
      <w:tr w:rsidR="00536FDF" w14:paraId="2E52E53C" w14:textId="77777777">
        <w:trPr>
          <w:jc w:val="center"/>
        </w:trPr>
        <w:tc>
          <w:tcPr>
            <w:tcW w:w="3120" w:type="dxa"/>
            <w:vAlign w:val="center"/>
          </w:tcPr>
          <w:p w14:paraId="352EC339" w14:textId="77777777" w:rsidR="00536FDF" w:rsidRDefault="00000000">
            <w:r>
              <w:rPr>
                <w:sz w:val="18"/>
              </w:rPr>
              <w:t>PUR-01</w:t>
            </w:r>
          </w:p>
        </w:tc>
        <w:tc>
          <w:tcPr>
            <w:tcW w:w="3120" w:type="dxa"/>
            <w:vAlign w:val="center"/>
          </w:tcPr>
          <w:p w14:paraId="5E041F26" w14:textId="77777777" w:rsidR="00536FDF" w:rsidRDefault="00000000">
            <w:r>
              <w:rPr>
                <w:sz w:val="18"/>
              </w:rPr>
              <w:t>Save valid purchase</w:t>
            </w:r>
          </w:p>
        </w:tc>
        <w:tc>
          <w:tcPr>
            <w:tcW w:w="3120" w:type="dxa"/>
            <w:vAlign w:val="center"/>
          </w:tcPr>
          <w:p w14:paraId="5F2BCC8B" w14:textId="77777777" w:rsidR="00536FDF" w:rsidRDefault="00000000">
            <w:r>
              <w:rPr>
                <w:sz w:val="18"/>
              </w:rPr>
              <w:t>Record stored successfully</w:t>
            </w:r>
          </w:p>
        </w:tc>
      </w:tr>
      <w:tr w:rsidR="00536FDF" w14:paraId="12A21E62" w14:textId="77777777">
        <w:trPr>
          <w:jc w:val="center"/>
        </w:trPr>
        <w:tc>
          <w:tcPr>
            <w:tcW w:w="3120" w:type="dxa"/>
            <w:vAlign w:val="center"/>
          </w:tcPr>
          <w:p w14:paraId="3D31087D" w14:textId="77777777" w:rsidR="00536FDF" w:rsidRDefault="00000000">
            <w:r>
              <w:rPr>
                <w:sz w:val="18"/>
              </w:rPr>
              <w:t>PUR-02</w:t>
            </w:r>
          </w:p>
        </w:tc>
        <w:tc>
          <w:tcPr>
            <w:tcW w:w="3120" w:type="dxa"/>
            <w:vAlign w:val="center"/>
          </w:tcPr>
          <w:p w14:paraId="1D1F6726" w14:textId="77777777" w:rsidR="00536FDF" w:rsidRDefault="00000000">
            <w:r>
              <w:rPr>
                <w:sz w:val="18"/>
              </w:rPr>
              <w:t>Missing invoice number</w:t>
            </w:r>
          </w:p>
        </w:tc>
        <w:tc>
          <w:tcPr>
            <w:tcW w:w="3120" w:type="dxa"/>
            <w:vAlign w:val="center"/>
          </w:tcPr>
          <w:p w14:paraId="58C4D812" w14:textId="77777777" w:rsidR="00536FDF" w:rsidRDefault="00000000">
            <w:r>
              <w:rPr>
                <w:sz w:val="18"/>
              </w:rPr>
              <w:t>Validation message shown</w:t>
            </w:r>
          </w:p>
        </w:tc>
      </w:tr>
      <w:tr w:rsidR="00536FDF" w14:paraId="5700D5EE" w14:textId="77777777">
        <w:trPr>
          <w:jc w:val="center"/>
        </w:trPr>
        <w:tc>
          <w:tcPr>
            <w:tcW w:w="3120" w:type="dxa"/>
            <w:vAlign w:val="center"/>
          </w:tcPr>
          <w:p w14:paraId="70744208" w14:textId="77777777" w:rsidR="00536FDF" w:rsidRDefault="00000000">
            <w:r>
              <w:rPr>
                <w:sz w:val="18"/>
              </w:rPr>
              <w:t>PUR-03</w:t>
            </w:r>
          </w:p>
        </w:tc>
        <w:tc>
          <w:tcPr>
            <w:tcW w:w="3120" w:type="dxa"/>
            <w:vAlign w:val="center"/>
          </w:tcPr>
          <w:p w14:paraId="37162218" w14:textId="77777777" w:rsidR="00536FDF" w:rsidRDefault="00000000">
            <w:r>
              <w:rPr>
                <w:sz w:val="18"/>
              </w:rPr>
              <w:t>Date range filter</w:t>
            </w:r>
          </w:p>
        </w:tc>
        <w:tc>
          <w:tcPr>
            <w:tcW w:w="3120" w:type="dxa"/>
            <w:vAlign w:val="center"/>
          </w:tcPr>
          <w:p w14:paraId="6726CFDA" w14:textId="77777777" w:rsidR="00536FDF" w:rsidRDefault="00000000">
            <w:r>
              <w:rPr>
                <w:sz w:val="18"/>
              </w:rPr>
              <w:t>Only matching dates shown</w:t>
            </w:r>
          </w:p>
        </w:tc>
      </w:tr>
      <w:tr w:rsidR="00536FDF" w14:paraId="2445D947" w14:textId="77777777">
        <w:trPr>
          <w:jc w:val="center"/>
        </w:trPr>
        <w:tc>
          <w:tcPr>
            <w:tcW w:w="3120" w:type="dxa"/>
            <w:vAlign w:val="center"/>
          </w:tcPr>
          <w:p w14:paraId="561BEF57" w14:textId="77777777" w:rsidR="00536FDF" w:rsidRDefault="00000000">
            <w:r>
              <w:rPr>
                <w:sz w:val="18"/>
              </w:rPr>
              <w:t>PUR-04</w:t>
            </w:r>
          </w:p>
        </w:tc>
        <w:tc>
          <w:tcPr>
            <w:tcW w:w="3120" w:type="dxa"/>
            <w:vAlign w:val="center"/>
          </w:tcPr>
          <w:p w14:paraId="08B9BB52" w14:textId="77777777" w:rsidR="00536FDF" w:rsidRDefault="00000000">
            <w:r>
              <w:rPr>
                <w:sz w:val="18"/>
              </w:rPr>
              <w:t>Supplier filter</w:t>
            </w:r>
          </w:p>
        </w:tc>
        <w:tc>
          <w:tcPr>
            <w:tcW w:w="3120" w:type="dxa"/>
            <w:vAlign w:val="center"/>
          </w:tcPr>
          <w:p w14:paraId="5853DCAE" w14:textId="77777777" w:rsidR="00536FDF" w:rsidRDefault="00000000">
            <w:r>
              <w:rPr>
                <w:sz w:val="18"/>
              </w:rPr>
              <w:t>Only selected supplier shown</w:t>
            </w:r>
          </w:p>
        </w:tc>
      </w:tr>
      <w:tr w:rsidR="00536FDF" w14:paraId="4BB1436B" w14:textId="77777777">
        <w:trPr>
          <w:jc w:val="center"/>
        </w:trPr>
        <w:tc>
          <w:tcPr>
            <w:tcW w:w="3120" w:type="dxa"/>
            <w:vAlign w:val="center"/>
          </w:tcPr>
          <w:p w14:paraId="26AD3902" w14:textId="77777777" w:rsidR="00536FDF" w:rsidRDefault="00000000">
            <w:r>
              <w:rPr>
                <w:sz w:val="18"/>
              </w:rPr>
              <w:t>PUR-05</w:t>
            </w:r>
          </w:p>
        </w:tc>
        <w:tc>
          <w:tcPr>
            <w:tcW w:w="3120" w:type="dxa"/>
            <w:vAlign w:val="center"/>
          </w:tcPr>
          <w:p w14:paraId="5E70CEC0" w14:textId="77777777" w:rsidR="00536FDF" w:rsidRDefault="00000000">
            <w:r>
              <w:rPr>
                <w:sz w:val="18"/>
              </w:rPr>
              <w:t>Total calculation</w:t>
            </w:r>
          </w:p>
        </w:tc>
        <w:tc>
          <w:tcPr>
            <w:tcW w:w="3120" w:type="dxa"/>
            <w:vAlign w:val="center"/>
          </w:tcPr>
          <w:p w14:paraId="28B89177" w14:textId="77777777" w:rsidR="00536FDF" w:rsidRDefault="00000000">
            <w:r>
              <w:rPr>
                <w:sz w:val="18"/>
              </w:rPr>
              <w:t>TotalAmount reflects subtotal and discount</w:t>
            </w:r>
          </w:p>
        </w:tc>
      </w:tr>
      <w:tr w:rsidR="00536FDF" w14:paraId="7EB6EEFD" w14:textId="77777777">
        <w:trPr>
          <w:jc w:val="center"/>
        </w:trPr>
        <w:tc>
          <w:tcPr>
            <w:tcW w:w="3120" w:type="dxa"/>
            <w:vAlign w:val="center"/>
          </w:tcPr>
          <w:p w14:paraId="6A743AC2" w14:textId="77777777" w:rsidR="00536FDF" w:rsidRDefault="00000000">
            <w:r>
              <w:rPr>
                <w:sz w:val="18"/>
              </w:rPr>
              <w:t>PUR-06</w:t>
            </w:r>
          </w:p>
        </w:tc>
        <w:tc>
          <w:tcPr>
            <w:tcW w:w="3120" w:type="dxa"/>
            <w:vAlign w:val="center"/>
          </w:tcPr>
          <w:p w14:paraId="07FF0AFB" w14:textId="77777777" w:rsidR="00536FDF" w:rsidRDefault="00000000">
            <w:r>
              <w:rPr>
                <w:sz w:val="18"/>
              </w:rPr>
              <w:t>View details</w:t>
            </w:r>
          </w:p>
        </w:tc>
        <w:tc>
          <w:tcPr>
            <w:tcW w:w="3120" w:type="dxa"/>
            <w:vAlign w:val="center"/>
          </w:tcPr>
          <w:p w14:paraId="5E55053D" w14:textId="77777777" w:rsidR="00536FDF" w:rsidRDefault="00000000">
            <w:r>
              <w:rPr>
                <w:sz w:val="18"/>
              </w:rPr>
              <w:t>Selected purchase details open</w:t>
            </w:r>
          </w:p>
        </w:tc>
      </w:tr>
    </w:tbl>
    <w:p w14:paraId="4AFB6D73" w14:textId="77777777" w:rsidR="00536FDF" w:rsidRDefault="00536FDF"/>
    <w:p w14:paraId="2AA2B343" w14:textId="77777777" w:rsidR="00536FDF" w:rsidRDefault="00000000">
      <w:r>
        <w:br w:type="page"/>
      </w:r>
    </w:p>
    <w:p w14:paraId="3EC3ED0D" w14:textId="77777777" w:rsidR="00536FDF" w:rsidRDefault="00000000">
      <w:pPr>
        <w:pStyle w:val="Heading2"/>
        <w:spacing w:before="160" w:after="120"/>
      </w:pPr>
      <w:r>
        <w:lastRenderedPageBreak/>
        <w:t>5.1 Test Cases – Sales and Invoice</w:t>
      </w:r>
    </w:p>
    <w:p w14:paraId="7D69F225" w14:textId="77777777" w:rsidR="00536FDF" w:rsidRDefault="00000000">
      <w:r>
        <w:t>Sales testing verifies row mapping because a sales invoice contains several fields with similar textual values. Customer name, medicine name, batch number and salesman should remain in their respective columns. Quantity and selling price must produce the expected line amount.</w:t>
      </w:r>
    </w:p>
    <w:p w14:paraId="647B8141" w14:textId="77777777" w:rsidR="00536FDF" w:rsidRDefault="00000000">
      <w:r>
        <w:t>Invoice tests verify the print-preview output. The tester should check the heading, invoice number, customer name, item rows, quantities, prices, totals and expiry-date formatting. Expiry should be displayed without an unwanted time component.</w:t>
      </w:r>
    </w:p>
    <w:tbl>
      <w:tblPr>
        <w:tblStyle w:val="TableGrid"/>
        <w:tblW w:w="0" w:type="auto"/>
        <w:jc w:val="center"/>
        <w:tblLook w:val="04A0" w:firstRow="1" w:lastRow="0" w:firstColumn="1" w:lastColumn="0" w:noHBand="0" w:noVBand="1"/>
      </w:tblPr>
      <w:tblGrid>
        <w:gridCol w:w="3116"/>
        <w:gridCol w:w="3117"/>
        <w:gridCol w:w="3117"/>
      </w:tblGrid>
      <w:tr w:rsidR="00536FDF" w14:paraId="5E9583BF" w14:textId="77777777">
        <w:trPr>
          <w:jc w:val="center"/>
        </w:trPr>
        <w:tc>
          <w:tcPr>
            <w:tcW w:w="3120" w:type="dxa"/>
            <w:shd w:val="clear" w:color="auto" w:fill="D9EAF7"/>
            <w:vAlign w:val="center"/>
          </w:tcPr>
          <w:p w14:paraId="711A98B7" w14:textId="77777777" w:rsidR="00536FDF" w:rsidRDefault="00000000">
            <w:pPr>
              <w:jc w:val="center"/>
            </w:pPr>
            <w:r>
              <w:rPr>
                <w:b/>
                <w:sz w:val="18"/>
              </w:rPr>
              <w:t>ID</w:t>
            </w:r>
          </w:p>
        </w:tc>
        <w:tc>
          <w:tcPr>
            <w:tcW w:w="3120" w:type="dxa"/>
            <w:shd w:val="clear" w:color="auto" w:fill="D9EAF7"/>
            <w:vAlign w:val="center"/>
          </w:tcPr>
          <w:p w14:paraId="24619939" w14:textId="77777777" w:rsidR="00536FDF" w:rsidRDefault="00000000">
            <w:pPr>
              <w:jc w:val="center"/>
            </w:pPr>
            <w:r>
              <w:rPr>
                <w:b/>
                <w:sz w:val="18"/>
              </w:rPr>
              <w:t>Scenario</w:t>
            </w:r>
          </w:p>
        </w:tc>
        <w:tc>
          <w:tcPr>
            <w:tcW w:w="3120" w:type="dxa"/>
            <w:shd w:val="clear" w:color="auto" w:fill="D9EAF7"/>
            <w:vAlign w:val="center"/>
          </w:tcPr>
          <w:p w14:paraId="4F3FD32F" w14:textId="77777777" w:rsidR="00536FDF" w:rsidRDefault="00000000">
            <w:pPr>
              <w:jc w:val="center"/>
            </w:pPr>
            <w:r>
              <w:rPr>
                <w:b/>
                <w:sz w:val="18"/>
              </w:rPr>
              <w:t>Expected Result</w:t>
            </w:r>
          </w:p>
        </w:tc>
      </w:tr>
      <w:tr w:rsidR="00536FDF" w14:paraId="137AFB86" w14:textId="77777777">
        <w:trPr>
          <w:jc w:val="center"/>
        </w:trPr>
        <w:tc>
          <w:tcPr>
            <w:tcW w:w="3120" w:type="dxa"/>
            <w:vAlign w:val="center"/>
          </w:tcPr>
          <w:p w14:paraId="28EC0FC7" w14:textId="77777777" w:rsidR="00536FDF" w:rsidRDefault="00000000">
            <w:r>
              <w:rPr>
                <w:sz w:val="18"/>
              </w:rPr>
              <w:t>SAL-01</w:t>
            </w:r>
          </w:p>
        </w:tc>
        <w:tc>
          <w:tcPr>
            <w:tcW w:w="3120" w:type="dxa"/>
            <w:vAlign w:val="center"/>
          </w:tcPr>
          <w:p w14:paraId="03261386" w14:textId="77777777" w:rsidR="00536FDF" w:rsidRDefault="00000000">
            <w:r>
              <w:rPr>
                <w:sz w:val="18"/>
              </w:rPr>
              <w:t>Add one line item</w:t>
            </w:r>
          </w:p>
        </w:tc>
        <w:tc>
          <w:tcPr>
            <w:tcW w:w="3120" w:type="dxa"/>
            <w:vAlign w:val="center"/>
          </w:tcPr>
          <w:p w14:paraId="66C7A111" w14:textId="77777777" w:rsidR="00536FDF" w:rsidRDefault="00000000">
            <w:r>
              <w:rPr>
                <w:sz w:val="18"/>
              </w:rPr>
              <w:t>Correct medicine and quantity displayed</w:t>
            </w:r>
          </w:p>
        </w:tc>
      </w:tr>
      <w:tr w:rsidR="00536FDF" w14:paraId="277868BF" w14:textId="77777777">
        <w:trPr>
          <w:jc w:val="center"/>
        </w:trPr>
        <w:tc>
          <w:tcPr>
            <w:tcW w:w="3120" w:type="dxa"/>
            <w:vAlign w:val="center"/>
          </w:tcPr>
          <w:p w14:paraId="700FEED6" w14:textId="77777777" w:rsidR="00536FDF" w:rsidRDefault="00000000">
            <w:r>
              <w:rPr>
                <w:sz w:val="18"/>
              </w:rPr>
              <w:t>SAL-02</w:t>
            </w:r>
          </w:p>
        </w:tc>
        <w:tc>
          <w:tcPr>
            <w:tcW w:w="3120" w:type="dxa"/>
            <w:vAlign w:val="center"/>
          </w:tcPr>
          <w:p w14:paraId="2E4A798F" w14:textId="77777777" w:rsidR="00536FDF" w:rsidRDefault="00000000">
            <w:r>
              <w:rPr>
                <w:sz w:val="18"/>
              </w:rPr>
              <w:t>Add multiple items</w:t>
            </w:r>
          </w:p>
        </w:tc>
        <w:tc>
          <w:tcPr>
            <w:tcW w:w="3120" w:type="dxa"/>
            <w:vAlign w:val="center"/>
          </w:tcPr>
          <w:p w14:paraId="7A26397D" w14:textId="77777777" w:rsidR="00536FDF" w:rsidRDefault="00000000">
            <w:r>
              <w:rPr>
                <w:sz w:val="18"/>
              </w:rPr>
              <w:t>All rows remain correctly mapped</w:t>
            </w:r>
          </w:p>
        </w:tc>
      </w:tr>
      <w:tr w:rsidR="00536FDF" w14:paraId="37B7B489" w14:textId="77777777">
        <w:trPr>
          <w:jc w:val="center"/>
        </w:trPr>
        <w:tc>
          <w:tcPr>
            <w:tcW w:w="3120" w:type="dxa"/>
            <w:vAlign w:val="center"/>
          </w:tcPr>
          <w:p w14:paraId="5157366F" w14:textId="77777777" w:rsidR="00536FDF" w:rsidRDefault="00000000">
            <w:r>
              <w:rPr>
                <w:sz w:val="18"/>
              </w:rPr>
              <w:t>SAL-03</w:t>
            </w:r>
          </w:p>
        </w:tc>
        <w:tc>
          <w:tcPr>
            <w:tcW w:w="3120" w:type="dxa"/>
            <w:vAlign w:val="center"/>
          </w:tcPr>
          <w:p w14:paraId="19D0325E" w14:textId="77777777" w:rsidR="00536FDF" w:rsidRDefault="00000000">
            <w:r>
              <w:rPr>
                <w:sz w:val="18"/>
              </w:rPr>
              <w:t>Remove line item</w:t>
            </w:r>
          </w:p>
        </w:tc>
        <w:tc>
          <w:tcPr>
            <w:tcW w:w="3120" w:type="dxa"/>
            <w:vAlign w:val="center"/>
          </w:tcPr>
          <w:p w14:paraId="63290528" w14:textId="77777777" w:rsidR="00536FDF" w:rsidRDefault="00000000">
            <w:r>
              <w:rPr>
                <w:sz w:val="18"/>
              </w:rPr>
              <w:t>Selected row removed</w:t>
            </w:r>
          </w:p>
        </w:tc>
      </w:tr>
      <w:tr w:rsidR="00536FDF" w14:paraId="2168283D" w14:textId="77777777">
        <w:trPr>
          <w:jc w:val="center"/>
        </w:trPr>
        <w:tc>
          <w:tcPr>
            <w:tcW w:w="3120" w:type="dxa"/>
            <w:vAlign w:val="center"/>
          </w:tcPr>
          <w:p w14:paraId="1D95BFEB" w14:textId="77777777" w:rsidR="00536FDF" w:rsidRDefault="00000000">
            <w:r>
              <w:rPr>
                <w:sz w:val="18"/>
              </w:rPr>
              <w:t>SAL-04</w:t>
            </w:r>
          </w:p>
        </w:tc>
        <w:tc>
          <w:tcPr>
            <w:tcW w:w="3120" w:type="dxa"/>
            <w:vAlign w:val="center"/>
          </w:tcPr>
          <w:p w14:paraId="14F04D2D" w14:textId="77777777" w:rsidR="00536FDF" w:rsidRDefault="00000000">
            <w:r>
              <w:rPr>
                <w:sz w:val="18"/>
              </w:rPr>
              <w:t>Save sale</w:t>
            </w:r>
          </w:p>
        </w:tc>
        <w:tc>
          <w:tcPr>
            <w:tcW w:w="3120" w:type="dxa"/>
            <w:vAlign w:val="center"/>
          </w:tcPr>
          <w:p w14:paraId="61CD70AB" w14:textId="77777777" w:rsidR="00536FDF" w:rsidRDefault="00000000">
            <w:r>
              <w:rPr>
                <w:sz w:val="18"/>
              </w:rPr>
              <w:t>Sales data stored</w:t>
            </w:r>
          </w:p>
        </w:tc>
      </w:tr>
      <w:tr w:rsidR="00536FDF" w14:paraId="008D310D" w14:textId="77777777">
        <w:trPr>
          <w:jc w:val="center"/>
        </w:trPr>
        <w:tc>
          <w:tcPr>
            <w:tcW w:w="3120" w:type="dxa"/>
            <w:vAlign w:val="center"/>
          </w:tcPr>
          <w:p w14:paraId="33DC7704" w14:textId="77777777" w:rsidR="00536FDF" w:rsidRDefault="00000000">
            <w:r>
              <w:rPr>
                <w:sz w:val="18"/>
              </w:rPr>
              <w:t>SAL-05</w:t>
            </w:r>
          </w:p>
        </w:tc>
        <w:tc>
          <w:tcPr>
            <w:tcW w:w="3120" w:type="dxa"/>
            <w:vAlign w:val="center"/>
          </w:tcPr>
          <w:p w14:paraId="2BCE998A" w14:textId="77777777" w:rsidR="00536FDF" w:rsidRDefault="00000000">
            <w:r>
              <w:rPr>
                <w:sz w:val="18"/>
              </w:rPr>
              <w:t>View sales</w:t>
            </w:r>
          </w:p>
        </w:tc>
        <w:tc>
          <w:tcPr>
            <w:tcW w:w="3120" w:type="dxa"/>
            <w:vAlign w:val="center"/>
          </w:tcPr>
          <w:p w14:paraId="2FE508BE" w14:textId="77777777" w:rsidR="00536FDF" w:rsidRDefault="00000000">
            <w:r>
              <w:rPr>
                <w:sz w:val="18"/>
              </w:rPr>
              <w:t>Summary values displayed</w:t>
            </w:r>
          </w:p>
        </w:tc>
      </w:tr>
      <w:tr w:rsidR="00536FDF" w14:paraId="05D9DF01" w14:textId="77777777">
        <w:trPr>
          <w:jc w:val="center"/>
        </w:trPr>
        <w:tc>
          <w:tcPr>
            <w:tcW w:w="3120" w:type="dxa"/>
            <w:vAlign w:val="center"/>
          </w:tcPr>
          <w:p w14:paraId="439F72E6" w14:textId="77777777" w:rsidR="00536FDF" w:rsidRDefault="00000000">
            <w:r>
              <w:rPr>
                <w:sz w:val="18"/>
              </w:rPr>
              <w:t>INV-01</w:t>
            </w:r>
          </w:p>
        </w:tc>
        <w:tc>
          <w:tcPr>
            <w:tcW w:w="3120" w:type="dxa"/>
            <w:vAlign w:val="center"/>
          </w:tcPr>
          <w:p w14:paraId="5707BDB7" w14:textId="77777777" w:rsidR="00536FDF" w:rsidRDefault="00000000">
            <w:r>
              <w:rPr>
                <w:sz w:val="18"/>
              </w:rPr>
              <w:t>Print preview</w:t>
            </w:r>
          </w:p>
        </w:tc>
        <w:tc>
          <w:tcPr>
            <w:tcW w:w="3120" w:type="dxa"/>
            <w:vAlign w:val="center"/>
          </w:tcPr>
          <w:p w14:paraId="5F060AD1" w14:textId="77777777" w:rsidR="00536FDF" w:rsidRDefault="00000000">
            <w:r>
              <w:rPr>
                <w:sz w:val="18"/>
              </w:rPr>
              <w:t>Invoice preview opens</w:t>
            </w:r>
          </w:p>
        </w:tc>
      </w:tr>
      <w:tr w:rsidR="00536FDF" w14:paraId="77F0A694" w14:textId="77777777">
        <w:trPr>
          <w:jc w:val="center"/>
        </w:trPr>
        <w:tc>
          <w:tcPr>
            <w:tcW w:w="3120" w:type="dxa"/>
            <w:vAlign w:val="center"/>
          </w:tcPr>
          <w:p w14:paraId="124CCC22" w14:textId="77777777" w:rsidR="00536FDF" w:rsidRDefault="00000000">
            <w:r>
              <w:rPr>
                <w:sz w:val="18"/>
              </w:rPr>
              <w:t>INV-02</w:t>
            </w:r>
          </w:p>
        </w:tc>
        <w:tc>
          <w:tcPr>
            <w:tcW w:w="3120" w:type="dxa"/>
            <w:vAlign w:val="center"/>
          </w:tcPr>
          <w:p w14:paraId="273FF29E" w14:textId="77777777" w:rsidR="00536FDF" w:rsidRDefault="00000000">
            <w:r>
              <w:rPr>
                <w:sz w:val="18"/>
              </w:rPr>
              <w:t>Expiry display</w:t>
            </w:r>
          </w:p>
        </w:tc>
        <w:tc>
          <w:tcPr>
            <w:tcW w:w="3120" w:type="dxa"/>
            <w:vAlign w:val="center"/>
          </w:tcPr>
          <w:p w14:paraId="5B4B6F10" w14:textId="77777777" w:rsidR="00536FDF" w:rsidRDefault="00000000">
            <w:r>
              <w:rPr>
                <w:sz w:val="18"/>
              </w:rPr>
              <w:t>Date shown without time</w:t>
            </w:r>
          </w:p>
        </w:tc>
      </w:tr>
    </w:tbl>
    <w:p w14:paraId="66337FF0" w14:textId="77777777" w:rsidR="00536FDF" w:rsidRDefault="00536FDF"/>
    <w:p w14:paraId="60C003E9" w14:textId="77777777" w:rsidR="00536FDF" w:rsidRDefault="00000000">
      <w:r>
        <w:br w:type="page"/>
      </w:r>
    </w:p>
    <w:p w14:paraId="4162E6CC" w14:textId="77777777" w:rsidR="00536FDF" w:rsidRDefault="00000000">
      <w:pPr>
        <w:pStyle w:val="Heading2"/>
        <w:spacing w:before="160" w:after="120"/>
      </w:pPr>
      <w:r>
        <w:lastRenderedPageBreak/>
        <w:t>5.1 Test Cases – Dashboard and Stock</w:t>
      </w:r>
    </w:p>
    <w:p w14:paraId="0A3D0232" w14:textId="77777777" w:rsidR="00536FDF" w:rsidRDefault="00000000">
      <w:r>
        <w:t>Dashboard testing checks whether summary values load when the form opens and whether navigation buttons open the intended forms. Low-stock testing checks that medicines at or below the configured threshold appear in the low-stock view. Expiry-soon testing checks that medicines inside the configured future window appear.</w:t>
      </w:r>
    </w:p>
    <w:p w14:paraId="6189E2B9" w14:textId="77777777" w:rsidR="00536FDF" w:rsidRDefault="00000000">
      <w:r>
        <w:t>Because dashboard values depend on database data, the tester should prepare known sample records before comparing the displayed totals. This prevents confusion caused by changes made by other tests.</w:t>
      </w:r>
    </w:p>
    <w:tbl>
      <w:tblPr>
        <w:tblStyle w:val="TableGrid"/>
        <w:tblW w:w="0" w:type="auto"/>
        <w:jc w:val="center"/>
        <w:tblLook w:val="04A0" w:firstRow="1" w:lastRow="0" w:firstColumn="1" w:lastColumn="0" w:noHBand="0" w:noVBand="1"/>
      </w:tblPr>
      <w:tblGrid>
        <w:gridCol w:w="3116"/>
        <w:gridCol w:w="3117"/>
        <w:gridCol w:w="3117"/>
      </w:tblGrid>
      <w:tr w:rsidR="00536FDF" w14:paraId="5178A5AE" w14:textId="77777777">
        <w:trPr>
          <w:jc w:val="center"/>
        </w:trPr>
        <w:tc>
          <w:tcPr>
            <w:tcW w:w="3120" w:type="dxa"/>
            <w:shd w:val="clear" w:color="auto" w:fill="D9EAF7"/>
            <w:vAlign w:val="center"/>
          </w:tcPr>
          <w:p w14:paraId="01CBB3A5" w14:textId="77777777" w:rsidR="00536FDF" w:rsidRDefault="00000000">
            <w:pPr>
              <w:jc w:val="center"/>
            </w:pPr>
            <w:r>
              <w:rPr>
                <w:b/>
                <w:sz w:val="18"/>
              </w:rPr>
              <w:t>ID</w:t>
            </w:r>
          </w:p>
        </w:tc>
        <w:tc>
          <w:tcPr>
            <w:tcW w:w="3120" w:type="dxa"/>
            <w:shd w:val="clear" w:color="auto" w:fill="D9EAF7"/>
            <w:vAlign w:val="center"/>
          </w:tcPr>
          <w:p w14:paraId="7EB76BA6" w14:textId="77777777" w:rsidR="00536FDF" w:rsidRDefault="00000000">
            <w:pPr>
              <w:jc w:val="center"/>
            </w:pPr>
            <w:r>
              <w:rPr>
                <w:b/>
                <w:sz w:val="18"/>
              </w:rPr>
              <w:t>Dashboard Test</w:t>
            </w:r>
          </w:p>
        </w:tc>
        <w:tc>
          <w:tcPr>
            <w:tcW w:w="3120" w:type="dxa"/>
            <w:shd w:val="clear" w:color="auto" w:fill="D9EAF7"/>
            <w:vAlign w:val="center"/>
          </w:tcPr>
          <w:p w14:paraId="5DA9ADAD" w14:textId="77777777" w:rsidR="00536FDF" w:rsidRDefault="00000000">
            <w:pPr>
              <w:jc w:val="center"/>
            </w:pPr>
            <w:r>
              <w:rPr>
                <w:b/>
                <w:sz w:val="18"/>
              </w:rPr>
              <w:t>Expected Result</w:t>
            </w:r>
          </w:p>
        </w:tc>
      </w:tr>
      <w:tr w:rsidR="00536FDF" w14:paraId="0C51CAE9" w14:textId="77777777">
        <w:trPr>
          <w:jc w:val="center"/>
        </w:trPr>
        <w:tc>
          <w:tcPr>
            <w:tcW w:w="3120" w:type="dxa"/>
            <w:vAlign w:val="center"/>
          </w:tcPr>
          <w:p w14:paraId="1C78EA44" w14:textId="77777777" w:rsidR="00536FDF" w:rsidRDefault="00000000">
            <w:r>
              <w:rPr>
                <w:sz w:val="18"/>
              </w:rPr>
              <w:t>DASH-01</w:t>
            </w:r>
          </w:p>
        </w:tc>
        <w:tc>
          <w:tcPr>
            <w:tcW w:w="3120" w:type="dxa"/>
            <w:vAlign w:val="center"/>
          </w:tcPr>
          <w:p w14:paraId="65BFF550" w14:textId="77777777" w:rsidR="00536FDF" w:rsidRDefault="00000000">
            <w:r>
              <w:rPr>
                <w:sz w:val="18"/>
              </w:rPr>
              <w:t>Open dashboard</w:t>
            </w:r>
          </w:p>
        </w:tc>
        <w:tc>
          <w:tcPr>
            <w:tcW w:w="3120" w:type="dxa"/>
            <w:vAlign w:val="center"/>
          </w:tcPr>
          <w:p w14:paraId="1032EA43" w14:textId="77777777" w:rsidR="00536FDF" w:rsidRDefault="00000000">
            <w:r>
              <w:rPr>
                <w:sz w:val="18"/>
              </w:rPr>
              <w:t>Summary labels load</w:t>
            </w:r>
          </w:p>
        </w:tc>
      </w:tr>
      <w:tr w:rsidR="00536FDF" w14:paraId="62DB81F0" w14:textId="77777777">
        <w:trPr>
          <w:jc w:val="center"/>
        </w:trPr>
        <w:tc>
          <w:tcPr>
            <w:tcW w:w="3120" w:type="dxa"/>
            <w:vAlign w:val="center"/>
          </w:tcPr>
          <w:p w14:paraId="38E1F375" w14:textId="77777777" w:rsidR="00536FDF" w:rsidRDefault="00000000">
            <w:r>
              <w:rPr>
                <w:sz w:val="18"/>
              </w:rPr>
              <w:t>DASH-02</w:t>
            </w:r>
          </w:p>
        </w:tc>
        <w:tc>
          <w:tcPr>
            <w:tcW w:w="3120" w:type="dxa"/>
            <w:vAlign w:val="center"/>
          </w:tcPr>
          <w:p w14:paraId="4F45ACCA" w14:textId="77777777" w:rsidR="00536FDF" w:rsidRDefault="00000000">
            <w:r>
              <w:rPr>
                <w:sz w:val="18"/>
              </w:rPr>
              <w:t>Today's sale</w:t>
            </w:r>
          </w:p>
        </w:tc>
        <w:tc>
          <w:tcPr>
            <w:tcW w:w="3120" w:type="dxa"/>
            <w:vAlign w:val="center"/>
          </w:tcPr>
          <w:p w14:paraId="3F02A0B1" w14:textId="77777777" w:rsidR="00536FDF" w:rsidRDefault="00000000">
            <w:r>
              <w:rPr>
                <w:sz w:val="18"/>
              </w:rPr>
              <w:t>Today's transactions displayed</w:t>
            </w:r>
          </w:p>
        </w:tc>
      </w:tr>
      <w:tr w:rsidR="00536FDF" w14:paraId="3BAA98F2" w14:textId="77777777">
        <w:trPr>
          <w:jc w:val="center"/>
        </w:trPr>
        <w:tc>
          <w:tcPr>
            <w:tcW w:w="3120" w:type="dxa"/>
            <w:vAlign w:val="center"/>
          </w:tcPr>
          <w:p w14:paraId="1A14B3A6" w14:textId="77777777" w:rsidR="00536FDF" w:rsidRDefault="00000000">
            <w:r>
              <w:rPr>
                <w:sz w:val="18"/>
              </w:rPr>
              <w:t>DASH-03</w:t>
            </w:r>
          </w:p>
        </w:tc>
        <w:tc>
          <w:tcPr>
            <w:tcW w:w="3120" w:type="dxa"/>
            <w:vAlign w:val="center"/>
          </w:tcPr>
          <w:p w14:paraId="273CAA84" w14:textId="77777777" w:rsidR="00536FDF" w:rsidRDefault="00000000">
            <w:r>
              <w:rPr>
                <w:sz w:val="18"/>
              </w:rPr>
              <w:t>Low stock</w:t>
            </w:r>
          </w:p>
        </w:tc>
        <w:tc>
          <w:tcPr>
            <w:tcW w:w="3120" w:type="dxa"/>
            <w:vAlign w:val="center"/>
          </w:tcPr>
          <w:p w14:paraId="5D66612B" w14:textId="77777777" w:rsidR="00536FDF" w:rsidRDefault="00000000">
            <w:r>
              <w:rPr>
                <w:sz w:val="18"/>
              </w:rPr>
              <w:t>Low-quantity medicines displayed</w:t>
            </w:r>
          </w:p>
        </w:tc>
      </w:tr>
      <w:tr w:rsidR="00536FDF" w14:paraId="7F6E4636" w14:textId="77777777">
        <w:trPr>
          <w:jc w:val="center"/>
        </w:trPr>
        <w:tc>
          <w:tcPr>
            <w:tcW w:w="3120" w:type="dxa"/>
            <w:vAlign w:val="center"/>
          </w:tcPr>
          <w:p w14:paraId="1ABA4C17" w14:textId="77777777" w:rsidR="00536FDF" w:rsidRDefault="00000000">
            <w:r>
              <w:rPr>
                <w:sz w:val="18"/>
              </w:rPr>
              <w:t>DASH-04</w:t>
            </w:r>
          </w:p>
        </w:tc>
        <w:tc>
          <w:tcPr>
            <w:tcW w:w="3120" w:type="dxa"/>
            <w:vAlign w:val="center"/>
          </w:tcPr>
          <w:p w14:paraId="7805CF77" w14:textId="77777777" w:rsidR="00536FDF" w:rsidRDefault="00000000">
            <w:r>
              <w:rPr>
                <w:sz w:val="18"/>
              </w:rPr>
              <w:t>Expiry soon</w:t>
            </w:r>
          </w:p>
        </w:tc>
        <w:tc>
          <w:tcPr>
            <w:tcW w:w="3120" w:type="dxa"/>
            <w:vAlign w:val="center"/>
          </w:tcPr>
          <w:p w14:paraId="11F50284" w14:textId="77777777" w:rsidR="00536FDF" w:rsidRDefault="00000000">
            <w:r>
              <w:rPr>
                <w:sz w:val="18"/>
              </w:rPr>
              <w:t>Near-expiry medicines displayed</w:t>
            </w:r>
          </w:p>
        </w:tc>
      </w:tr>
      <w:tr w:rsidR="00536FDF" w14:paraId="5ED675F0" w14:textId="77777777">
        <w:trPr>
          <w:jc w:val="center"/>
        </w:trPr>
        <w:tc>
          <w:tcPr>
            <w:tcW w:w="3120" w:type="dxa"/>
            <w:vAlign w:val="center"/>
          </w:tcPr>
          <w:p w14:paraId="448871AA" w14:textId="77777777" w:rsidR="00536FDF" w:rsidRDefault="00000000">
            <w:r>
              <w:rPr>
                <w:sz w:val="18"/>
              </w:rPr>
              <w:t>DASH-05</w:t>
            </w:r>
          </w:p>
        </w:tc>
        <w:tc>
          <w:tcPr>
            <w:tcW w:w="3120" w:type="dxa"/>
            <w:vAlign w:val="center"/>
          </w:tcPr>
          <w:p w14:paraId="417D5DE6" w14:textId="77777777" w:rsidR="00536FDF" w:rsidRDefault="00000000">
            <w:r>
              <w:rPr>
                <w:sz w:val="18"/>
              </w:rPr>
              <w:t>Navigation</w:t>
            </w:r>
          </w:p>
        </w:tc>
        <w:tc>
          <w:tcPr>
            <w:tcW w:w="3120" w:type="dxa"/>
            <w:vAlign w:val="center"/>
          </w:tcPr>
          <w:p w14:paraId="018823EA" w14:textId="77777777" w:rsidR="00536FDF" w:rsidRDefault="00000000">
            <w:r>
              <w:rPr>
                <w:sz w:val="18"/>
              </w:rPr>
              <w:t>Selected option opens correct form</w:t>
            </w:r>
          </w:p>
        </w:tc>
      </w:tr>
    </w:tbl>
    <w:p w14:paraId="64775F4A" w14:textId="77777777" w:rsidR="00536FDF" w:rsidRDefault="00536FDF"/>
    <w:p w14:paraId="528F7CCA" w14:textId="77777777" w:rsidR="00536FDF" w:rsidRDefault="00000000">
      <w:r>
        <w:br w:type="page"/>
      </w:r>
    </w:p>
    <w:p w14:paraId="65B3223A" w14:textId="77777777" w:rsidR="00536FDF" w:rsidRDefault="00000000">
      <w:pPr>
        <w:pStyle w:val="Heading2"/>
        <w:spacing w:before="160" w:after="120"/>
      </w:pPr>
      <w:r>
        <w:lastRenderedPageBreak/>
        <w:t>5.2 Results Obtained – Medicine and Purchase</w:t>
      </w:r>
    </w:p>
    <w:p w14:paraId="24350AE6" w14:textId="77777777" w:rsidR="00536FDF" w:rsidRDefault="00000000">
      <w:r>
        <w:t>The expected result of the medicine module is a persistent, searchable medicine list. A successful workflow allows the operator to add a medicine, reopen the list and find the same medicine using search. This demonstrates that the form, database and list-view components are connected.</w:t>
      </w:r>
    </w:p>
    <w:p w14:paraId="21EFEEC0" w14:textId="77777777" w:rsidR="00536FDF" w:rsidRDefault="00000000">
      <w:r>
        <w:t>The purchase workflow produces a transaction history that can be filtered by date and supplier. Summary values provide an immediate understanding of the selected period. The database-backed approach also makes historical records available after the form is closed and reopened.</w:t>
      </w:r>
    </w:p>
    <w:p w14:paraId="0CA70363" w14:textId="77777777" w:rsidR="00536FDF" w:rsidRDefault="00000000">
      <w:r>
        <w:t>The project development included refinement of grid headers and totals so that fields such as Supplier Name, Total Quantity, Discount and Total Amount are visible to the user rather than remaining hidden behind internal database names.</w:t>
      </w:r>
    </w:p>
    <w:p w14:paraId="7E3992F3" w14:textId="77777777" w:rsidR="00536FDF" w:rsidRDefault="00000000">
      <w:r>
        <w:br w:type="page"/>
      </w:r>
    </w:p>
    <w:p w14:paraId="01C77801" w14:textId="77777777" w:rsidR="00536FDF" w:rsidRDefault="00000000">
      <w:pPr>
        <w:pStyle w:val="Heading2"/>
        <w:spacing w:before="160" w:after="120"/>
      </w:pPr>
      <w:r>
        <w:lastRenderedPageBreak/>
        <w:t>5.2 Results Obtained – Sales and Invoice</w:t>
      </w:r>
    </w:p>
    <w:p w14:paraId="5C537E6D" w14:textId="77777777" w:rsidR="00536FDF" w:rsidRDefault="00000000">
      <w:r>
        <w:t>The sales module produces transaction records containing customer and item-level information. After mapping issues were corrected, the design emphasizes named fields and consistent grid columns so that the customer name does not appear in the medicine-name column and vice versa.</w:t>
      </w:r>
    </w:p>
    <w:p w14:paraId="0A26010E" w14:textId="77777777" w:rsidR="00536FDF" w:rsidRDefault="00000000">
      <w:r>
        <w:t>The View Sales summary provides a transaction-level perspective, including invoice number, date, customer, salesman, total items, total quantity and total amount. Where discount is part of the implemented data model, it is displayed as a separate value.</w:t>
      </w:r>
    </w:p>
    <w:p w14:paraId="6F033E50" w14:textId="77777777" w:rsidR="00536FDF" w:rsidRDefault="00000000">
      <w:r>
        <w:t>The invoice output provides a printable representation of the sale. Date-only expiry formatting improves readability and avoids displaying a technical timestamp when the business document requires only a calendar date.</w:t>
      </w:r>
    </w:p>
    <w:p w14:paraId="6A7A8729" w14:textId="77777777" w:rsidR="00536FDF" w:rsidRDefault="00000000">
      <w:r>
        <w:br w:type="page"/>
      </w:r>
    </w:p>
    <w:p w14:paraId="79A012B9" w14:textId="77777777" w:rsidR="00536FDF" w:rsidRDefault="00000000">
      <w:pPr>
        <w:pStyle w:val="Heading2"/>
        <w:spacing w:before="160" w:after="120"/>
      </w:pPr>
      <w:r>
        <w:lastRenderedPageBreak/>
        <w:t>5.2 Results Obtained – Dashboard and Low Stock</w:t>
      </w:r>
    </w:p>
    <w:p w14:paraId="0CFB3374" w14:textId="77777777" w:rsidR="00536FDF" w:rsidRDefault="00000000">
      <w:r>
        <w:t>The dashboard provides a consolidated starting point for the user. Total medicine and stock-related counts can be displayed through labels. Today's sales and customer/transaction counts provide quick visibility into current activity.</w:t>
      </w:r>
    </w:p>
    <w:p w14:paraId="1BF1A084" w14:textId="77777777" w:rsidR="00536FDF" w:rsidRDefault="00000000">
      <w:r>
        <w:t>The Low Stock option provides a focused view of medicines requiring attention. The concept can be implemented using a fixed minimum quantity or, preferably, a per-medicine reorder level. This makes the system more useful because fast-moving medicines may require higher minimum stock than slow-moving items.</w:t>
      </w:r>
    </w:p>
    <w:p w14:paraId="1FA7A459" w14:textId="77777777" w:rsidR="00536FDF" w:rsidRDefault="00000000">
      <w:r>
        <w:t>The dashboard therefore changes the application from a collection of data-entry forms into a more operational management tool. The user can start with a summary, identify an issue and open the corresponding detailed screen.</w:t>
      </w:r>
    </w:p>
    <w:p w14:paraId="7D58AD3D" w14:textId="77777777" w:rsidR="00536FDF" w:rsidRDefault="00000000">
      <w:r>
        <w:br w:type="page"/>
      </w:r>
    </w:p>
    <w:p w14:paraId="4DFB053B" w14:textId="77777777" w:rsidR="00536FDF" w:rsidRDefault="00000000">
      <w:pPr>
        <w:pStyle w:val="Heading2"/>
        <w:spacing w:before="160" w:after="120"/>
      </w:pPr>
      <w:r>
        <w:lastRenderedPageBreak/>
        <w:t>5.2 Results Obtained – Expiry Monitoring</w:t>
      </w:r>
    </w:p>
    <w:p w14:paraId="32047CE1" w14:textId="77777777" w:rsidR="00536FDF" w:rsidRDefault="00000000">
      <w:r>
        <w:t>Expiry monitoring is particularly relevant to a medical-store information system. The software can identify records whose expiry date is within a configured future window. The output should clearly display medicine name, batch, expiry date and available quantity so that the operator can review the record.</w:t>
      </w:r>
    </w:p>
    <w:p w14:paraId="71379269" w14:textId="77777777" w:rsidR="00536FDF" w:rsidRDefault="00000000">
      <w:r>
        <w:t>The expiry view is informational. It does not replace the store's professional procedures for medicine handling. The purpose of the software feature is to improve visibility of dates stored in the database.</w:t>
      </w:r>
    </w:p>
    <w:p w14:paraId="7BF8BBB4" w14:textId="77777777" w:rsidR="00536FDF" w:rsidRDefault="00000000">
      <w:r>
        <w:t>For consistent reporting, expiry dates should be displayed in a standard date format. The project requirement to avoid the time portion can be applied throughout the application, including grid views and print output.</w:t>
      </w:r>
    </w:p>
    <w:p w14:paraId="1045E872" w14:textId="77777777" w:rsidR="00536FDF" w:rsidRDefault="00000000">
      <w:r>
        <w:br w:type="page"/>
      </w:r>
    </w:p>
    <w:p w14:paraId="64F32139" w14:textId="77777777" w:rsidR="00536FDF" w:rsidRDefault="00000000">
      <w:pPr>
        <w:pStyle w:val="Heading2"/>
        <w:spacing w:before="160" w:after="120"/>
      </w:pPr>
      <w:r>
        <w:lastRenderedPageBreak/>
        <w:t>5.3 System Performance – Functional Performance</w:t>
      </w:r>
    </w:p>
    <w:p w14:paraId="5E4E704E" w14:textId="77777777" w:rsidR="00536FDF" w:rsidRDefault="00000000">
      <w:r>
        <w:t>Functional performance is evaluated by the time and effort required to complete common tasks. A local Windows Forms application with a modest database should normally retrieve small result sets quickly. Search and filtering operations are expected to respond without long delays when the dataset is small.</w:t>
      </w:r>
    </w:p>
    <w:p w14:paraId="0237500F" w14:textId="77777777" w:rsidR="00536FDF" w:rsidRDefault="00000000">
      <w:r>
        <w:t>Performance depends on query design. Selecting only required columns, using appropriate indexes for large tables and avoiding repeated database connections inside tight loops can improve responsiveness. For a larger deployment, database-side filtering is preferable to loading every historical transaction into memory.</w:t>
      </w:r>
    </w:p>
    <w:tbl>
      <w:tblPr>
        <w:tblStyle w:val="TableGrid"/>
        <w:tblW w:w="0" w:type="auto"/>
        <w:jc w:val="center"/>
        <w:tblLook w:val="04A0" w:firstRow="1" w:lastRow="0" w:firstColumn="1" w:lastColumn="0" w:noHBand="0" w:noVBand="1"/>
      </w:tblPr>
      <w:tblGrid>
        <w:gridCol w:w="3115"/>
        <w:gridCol w:w="3117"/>
        <w:gridCol w:w="3118"/>
      </w:tblGrid>
      <w:tr w:rsidR="00536FDF" w14:paraId="4EDB087B" w14:textId="77777777">
        <w:trPr>
          <w:jc w:val="center"/>
        </w:trPr>
        <w:tc>
          <w:tcPr>
            <w:tcW w:w="3120" w:type="dxa"/>
            <w:shd w:val="clear" w:color="auto" w:fill="D9EAF7"/>
            <w:vAlign w:val="center"/>
          </w:tcPr>
          <w:p w14:paraId="1F06FC42" w14:textId="77777777" w:rsidR="00536FDF" w:rsidRDefault="00000000">
            <w:pPr>
              <w:jc w:val="center"/>
            </w:pPr>
            <w:r>
              <w:rPr>
                <w:b/>
                <w:sz w:val="18"/>
              </w:rPr>
              <w:t>Operation</w:t>
            </w:r>
          </w:p>
        </w:tc>
        <w:tc>
          <w:tcPr>
            <w:tcW w:w="3120" w:type="dxa"/>
            <w:shd w:val="clear" w:color="auto" w:fill="D9EAF7"/>
            <w:vAlign w:val="center"/>
          </w:tcPr>
          <w:p w14:paraId="6A083B48" w14:textId="77777777" w:rsidR="00536FDF" w:rsidRDefault="00000000">
            <w:pPr>
              <w:jc w:val="center"/>
            </w:pPr>
            <w:r>
              <w:rPr>
                <w:b/>
                <w:sz w:val="18"/>
              </w:rPr>
              <w:t>Expected Performance Characteristic</w:t>
            </w:r>
          </w:p>
        </w:tc>
        <w:tc>
          <w:tcPr>
            <w:tcW w:w="3120" w:type="dxa"/>
            <w:shd w:val="clear" w:color="auto" w:fill="D9EAF7"/>
            <w:vAlign w:val="center"/>
          </w:tcPr>
          <w:p w14:paraId="58D718B0" w14:textId="77777777" w:rsidR="00536FDF" w:rsidRDefault="00000000">
            <w:pPr>
              <w:jc w:val="center"/>
            </w:pPr>
            <w:r>
              <w:rPr>
                <w:b/>
                <w:sz w:val="18"/>
              </w:rPr>
              <w:t>Improvement if Data Grows</w:t>
            </w:r>
          </w:p>
        </w:tc>
      </w:tr>
      <w:tr w:rsidR="00536FDF" w14:paraId="3519ABF8" w14:textId="77777777">
        <w:trPr>
          <w:jc w:val="center"/>
        </w:trPr>
        <w:tc>
          <w:tcPr>
            <w:tcW w:w="3120" w:type="dxa"/>
            <w:vAlign w:val="center"/>
          </w:tcPr>
          <w:p w14:paraId="43E129C7" w14:textId="77777777" w:rsidR="00536FDF" w:rsidRDefault="00000000">
            <w:r>
              <w:rPr>
                <w:sz w:val="18"/>
              </w:rPr>
              <w:t>Medicine search</w:t>
            </w:r>
          </w:p>
        </w:tc>
        <w:tc>
          <w:tcPr>
            <w:tcW w:w="3120" w:type="dxa"/>
            <w:vAlign w:val="center"/>
          </w:tcPr>
          <w:p w14:paraId="300CA1FE" w14:textId="77777777" w:rsidR="00536FDF" w:rsidRDefault="00000000">
            <w:r>
              <w:rPr>
                <w:sz w:val="18"/>
              </w:rPr>
              <w:t>Quick response for normal list size</w:t>
            </w:r>
          </w:p>
        </w:tc>
        <w:tc>
          <w:tcPr>
            <w:tcW w:w="3120" w:type="dxa"/>
            <w:vAlign w:val="center"/>
          </w:tcPr>
          <w:p w14:paraId="6FAF59EC" w14:textId="77777777" w:rsidR="00536FDF" w:rsidRDefault="00000000">
            <w:r>
              <w:rPr>
                <w:sz w:val="18"/>
              </w:rPr>
              <w:t>Database LIKE query + index</w:t>
            </w:r>
          </w:p>
        </w:tc>
      </w:tr>
      <w:tr w:rsidR="00536FDF" w14:paraId="457857B9" w14:textId="77777777">
        <w:trPr>
          <w:jc w:val="center"/>
        </w:trPr>
        <w:tc>
          <w:tcPr>
            <w:tcW w:w="3120" w:type="dxa"/>
            <w:vAlign w:val="center"/>
          </w:tcPr>
          <w:p w14:paraId="34E71F0A" w14:textId="77777777" w:rsidR="00536FDF" w:rsidRDefault="00000000">
            <w:r>
              <w:rPr>
                <w:sz w:val="18"/>
              </w:rPr>
              <w:t>Purchase filter</w:t>
            </w:r>
          </w:p>
        </w:tc>
        <w:tc>
          <w:tcPr>
            <w:tcW w:w="3120" w:type="dxa"/>
            <w:vAlign w:val="center"/>
          </w:tcPr>
          <w:p w14:paraId="219E8339" w14:textId="77777777" w:rsidR="00536FDF" w:rsidRDefault="00000000">
            <w:r>
              <w:rPr>
                <w:sz w:val="18"/>
              </w:rPr>
              <w:t>Quick date/supplier retrieval</w:t>
            </w:r>
          </w:p>
        </w:tc>
        <w:tc>
          <w:tcPr>
            <w:tcW w:w="3120" w:type="dxa"/>
            <w:vAlign w:val="center"/>
          </w:tcPr>
          <w:p w14:paraId="591CEB36" w14:textId="77777777" w:rsidR="00536FDF" w:rsidRDefault="00000000">
            <w:r>
              <w:rPr>
                <w:sz w:val="18"/>
              </w:rPr>
              <w:t>Index date/supplier fields</w:t>
            </w:r>
          </w:p>
        </w:tc>
      </w:tr>
      <w:tr w:rsidR="00536FDF" w14:paraId="03FEAC04" w14:textId="77777777">
        <w:trPr>
          <w:jc w:val="center"/>
        </w:trPr>
        <w:tc>
          <w:tcPr>
            <w:tcW w:w="3120" w:type="dxa"/>
            <w:vAlign w:val="center"/>
          </w:tcPr>
          <w:p w14:paraId="34CA3DA2" w14:textId="77777777" w:rsidR="00536FDF" w:rsidRDefault="00000000">
            <w:r>
              <w:rPr>
                <w:sz w:val="18"/>
              </w:rPr>
              <w:t>Sales summary</w:t>
            </w:r>
          </w:p>
        </w:tc>
        <w:tc>
          <w:tcPr>
            <w:tcW w:w="3120" w:type="dxa"/>
            <w:vAlign w:val="center"/>
          </w:tcPr>
          <w:p w14:paraId="4DAB3922" w14:textId="77777777" w:rsidR="00536FDF" w:rsidRDefault="00000000">
            <w:r>
              <w:rPr>
                <w:sz w:val="18"/>
              </w:rPr>
              <w:t>Quick grouped result</w:t>
            </w:r>
          </w:p>
        </w:tc>
        <w:tc>
          <w:tcPr>
            <w:tcW w:w="3120" w:type="dxa"/>
            <w:vAlign w:val="center"/>
          </w:tcPr>
          <w:p w14:paraId="3CBB998E" w14:textId="77777777" w:rsidR="00536FDF" w:rsidRDefault="00000000">
            <w:r>
              <w:rPr>
                <w:sz w:val="18"/>
              </w:rPr>
              <w:t>Aggregate query + indexes</w:t>
            </w:r>
          </w:p>
        </w:tc>
      </w:tr>
      <w:tr w:rsidR="00536FDF" w14:paraId="01782866" w14:textId="77777777">
        <w:trPr>
          <w:jc w:val="center"/>
        </w:trPr>
        <w:tc>
          <w:tcPr>
            <w:tcW w:w="3120" w:type="dxa"/>
            <w:vAlign w:val="center"/>
          </w:tcPr>
          <w:p w14:paraId="5C19B73F" w14:textId="77777777" w:rsidR="00536FDF" w:rsidRDefault="00000000">
            <w:r>
              <w:rPr>
                <w:sz w:val="18"/>
              </w:rPr>
              <w:t>Dashboard counts</w:t>
            </w:r>
          </w:p>
        </w:tc>
        <w:tc>
          <w:tcPr>
            <w:tcW w:w="3120" w:type="dxa"/>
            <w:vAlign w:val="center"/>
          </w:tcPr>
          <w:p w14:paraId="6197C2A7" w14:textId="77777777" w:rsidR="00536FDF" w:rsidRDefault="00000000">
            <w:r>
              <w:rPr>
                <w:sz w:val="18"/>
              </w:rPr>
              <w:t>Quick summary</w:t>
            </w:r>
          </w:p>
        </w:tc>
        <w:tc>
          <w:tcPr>
            <w:tcW w:w="3120" w:type="dxa"/>
            <w:vAlign w:val="center"/>
          </w:tcPr>
          <w:p w14:paraId="1613678C" w14:textId="77777777" w:rsidR="00536FDF" w:rsidRDefault="00000000">
            <w:r>
              <w:rPr>
                <w:sz w:val="18"/>
              </w:rPr>
              <w:t>Precomputed/reporting views if needed</w:t>
            </w:r>
          </w:p>
        </w:tc>
      </w:tr>
      <w:tr w:rsidR="00536FDF" w14:paraId="41565D29" w14:textId="77777777">
        <w:trPr>
          <w:jc w:val="center"/>
        </w:trPr>
        <w:tc>
          <w:tcPr>
            <w:tcW w:w="3120" w:type="dxa"/>
            <w:vAlign w:val="center"/>
          </w:tcPr>
          <w:p w14:paraId="79B28FEB" w14:textId="77777777" w:rsidR="00536FDF" w:rsidRDefault="00000000">
            <w:r>
              <w:rPr>
                <w:sz w:val="18"/>
              </w:rPr>
              <w:t>Invoice print</w:t>
            </w:r>
          </w:p>
        </w:tc>
        <w:tc>
          <w:tcPr>
            <w:tcW w:w="3120" w:type="dxa"/>
            <w:vAlign w:val="center"/>
          </w:tcPr>
          <w:p w14:paraId="5248136C" w14:textId="77777777" w:rsidR="00536FDF" w:rsidRDefault="00000000">
            <w:r>
              <w:rPr>
                <w:sz w:val="18"/>
              </w:rPr>
              <w:t>Immediate preview for normal invoice</w:t>
            </w:r>
          </w:p>
        </w:tc>
        <w:tc>
          <w:tcPr>
            <w:tcW w:w="3120" w:type="dxa"/>
            <w:vAlign w:val="center"/>
          </w:tcPr>
          <w:p w14:paraId="321DEE93" w14:textId="77777777" w:rsidR="00536FDF" w:rsidRDefault="00000000">
            <w:r>
              <w:rPr>
                <w:sz w:val="18"/>
              </w:rPr>
              <w:t>Optimize layout/rendering</w:t>
            </w:r>
          </w:p>
        </w:tc>
      </w:tr>
    </w:tbl>
    <w:p w14:paraId="2940CCFB" w14:textId="77777777" w:rsidR="00536FDF" w:rsidRDefault="00536FDF"/>
    <w:p w14:paraId="36047FEB" w14:textId="77777777" w:rsidR="00536FDF" w:rsidRDefault="00000000">
      <w:r>
        <w:br w:type="page"/>
      </w:r>
    </w:p>
    <w:p w14:paraId="65AC1FD4" w14:textId="77777777" w:rsidR="00536FDF" w:rsidRDefault="00000000">
      <w:pPr>
        <w:pStyle w:val="Heading2"/>
        <w:spacing w:before="160" w:after="120"/>
      </w:pPr>
      <w:r>
        <w:lastRenderedPageBreak/>
        <w:t>5.3 System Performance – Reliability and Usability</w:t>
      </w:r>
    </w:p>
    <w:p w14:paraId="174DF078" w14:textId="77777777" w:rsidR="00536FDF" w:rsidRDefault="00000000">
      <w:r>
        <w:t>Reliability is reflected by consistent results when the same valid input is entered. A saved purchase should remain visible after reopening the view. A saved sale should contribute to the sales summary. A medicine should remain searchable after the form is closed and reopened.</w:t>
      </w:r>
    </w:p>
    <w:p w14:paraId="240EE704" w14:textId="77777777" w:rsidR="00536FDF" w:rsidRDefault="00000000">
      <w:r>
        <w:t>Usability is improved by readable labels, predictable navigation, meaningful error messages and consistent grid formatting. The use of date pickers and combo boxes reduces free-text errors for values that have a controlled set of choices.</w:t>
      </w:r>
    </w:p>
    <w:p w14:paraId="6AC13980" w14:textId="77777777" w:rsidR="00536FDF" w:rsidRDefault="00000000">
      <w:r>
        <w:t>The application can be considered operationally successful when a user can complete the main workflows without needing to understand SQL or the internal database schema.</w:t>
      </w:r>
    </w:p>
    <w:p w14:paraId="11C7D46C" w14:textId="77777777" w:rsidR="00536FDF" w:rsidRDefault="00000000">
      <w:r>
        <w:br w:type="page"/>
      </w:r>
    </w:p>
    <w:p w14:paraId="3A2CDC72" w14:textId="77777777" w:rsidR="00536FDF" w:rsidRDefault="00000000">
      <w:pPr>
        <w:pStyle w:val="Heading2"/>
        <w:spacing w:before="160" w:after="120"/>
      </w:pPr>
      <w:r>
        <w:lastRenderedPageBreak/>
        <w:t>5.4 User Feedback – Evaluation Method</w:t>
      </w:r>
    </w:p>
    <w:p w14:paraId="6611D781" w14:textId="77777777" w:rsidR="00536FDF" w:rsidRDefault="00000000">
      <w:r>
        <w:t>User feedback should be collected through observation and a short questionnaire after the user performs common tasks. The evaluation should measure ease of navigation, clarity of labels, speed of search, readability of tables, usefulness of dashboard information and convenience of invoice printing.</w:t>
      </w:r>
    </w:p>
    <w:p w14:paraId="558564C0" w14:textId="77777777" w:rsidR="00536FDF" w:rsidRDefault="00000000">
      <w:r>
        <w:t>Because the supplied solution file does not contain recorded user-survey results, this report does not invent numerical feedback. The template below can be used during the final demonstration to record actual responses.</w:t>
      </w:r>
    </w:p>
    <w:tbl>
      <w:tblPr>
        <w:tblStyle w:val="TableGrid"/>
        <w:tblW w:w="0" w:type="auto"/>
        <w:jc w:val="center"/>
        <w:tblLook w:val="04A0" w:firstRow="1" w:lastRow="0" w:firstColumn="1" w:lastColumn="0" w:noHBand="0" w:noVBand="1"/>
      </w:tblPr>
      <w:tblGrid>
        <w:gridCol w:w="3117"/>
        <w:gridCol w:w="3117"/>
        <w:gridCol w:w="3116"/>
      </w:tblGrid>
      <w:tr w:rsidR="00536FDF" w14:paraId="5C225A99" w14:textId="77777777">
        <w:trPr>
          <w:jc w:val="center"/>
        </w:trPr>
        <w:tc>
          <w:tcPr>
            <w:tcW w:w="3120" w:type="dxa"/>
            <w:shd w:val="clear" w:color="auto" w:fill="D9EAF7"/>
            <w:vAlign w:val="center"/>
          </w:tcPr>
          <w:p w14:paraId="7977015F" w14:textId="77777777" w:rsidR="00536FDF" w:rsidRDefault="00000000">
            <w:pPr>
              <w:jc w:val="center"/>
            </w:pPr>
            <w:r>
              <w:rPr>
                <w:b/>
                <w:sz w:val="18"/>
              </w:rPr>
              <w:t>Criterion</w:t>
            </w:r>
          </w:p>
        </w:tc>
        <w:tc>
          <w:tcPr>
            <w:tcW w:w="3120" w:type="dxa"/>
            <w:shd w:val="clear" w:color="auto" w:fill="D9EAF7"/>
            <w:vAlign w:val="center"/>
          </w:tcPr>
          <w:p w14:paraId="657CA1BB" w14:textId="77777777" w:rsidR="00536FDF" w:rsidRDefault="00000000">
            <w:pPr>
              <w:jc w:val="center"/>
            </w:pPr>
            <w:r>
              <w:rPr>
                <w:b/>
                <w:sz w:val="18"/>
              </w:rPr>
              <w:t>Suggested Question</w:t>
            </w:r>
          </w:p>
        </w:tc>
        <w:tc>
          <w:tcPr>
            <w:tcW w:w="3120" w:type="dxa"/>
            <w:shd w:val="clear" w:color="auto" w:fill="D9EAF7"/>
            <w:vAlign w:val="center"/>
          </w:tcPr>
          <w:p w14:paraId="79556576" w14:textId="77777777" w:rsidR="00536FDF" w:rsidRDefault="00000000">
            <w:pPr>
              <w:jc w:val="center"/>
            </w:pPr>
            <w:r>
              <w:rPr>
                <w:b/>
                <w:sz w:val="18"/>
              </w:rPr>
              <w:t>Rating 1–5</w:t>
            </w:r>
          </w:p>
        </w:tc>
      </w:tr>
      <w:tr w:rsidR="00536FDF" w14:paraId="0B0731DE" w14:textId="77777777">
        <w:trPr>
          <w:jc w:val="center"/>
        </w:trPr>
        <w:tc>
          <w:tcPr>
            <w:tcW w:w="3120" w:type="dxa"/>
            <w:vAlign w:val="center"/>
          </w:tcPr>
          <w:p w14:paraId="2CFA8DCE" w14:textId="77777777" w:rsidR="00536FDF" w:rsidRDefault="00000000">
            <w:r>
              <w:rPr>
                <w:sz w:val="18"/>
              </w:rPr>
              <w:t>Navigation</w:t>
            </w:r>
          </w:p>
        </w:tc>
        <w:tc>
          <w:tcPr>
            <w:tcW w:w="3120" w:type="dxa"/>
            <w:vAlign w:val="center"/>
          </w:tcPr>
          <w:p w14:paraId="231ED2BB" w14:textId="77777777" w:rsidR="00536FDF" w:rsidRDefault="00000000">
            <w:r>
              <w:rPr>
                <w:sz w:val="18"/>
              </w:rPr>
              <w:t>Can you find the required module easily?</w:t>
            </w:r>
          </w:p>
        </w:tc>
        <w:tc>
          <w:tcPr>
            <w:tcW w:w="3120" w:type="dxa"/>
            <w:vAlign w:val="center"/>
          </w:tcPr>
          <w:p w14:paraId="708720EE" w14:textId="77777777" w:rsidR="00536FDF" w:rsidRDefault="00000000">
            <w:r>
              <w:rPr>
                <w:sz w:val="18"/>
              </w:rPr>
              <w:t>____</w:t>
            </w:r>
          </w:p>
        </w:tc>
      </w:tr>
      <w:tr w:rsidR="00536FDF" w14:paraId="189C325A" w14:textId="77777777">
        <w:trPr>
          <w:jc w:val="center"/>
        </w:trPr>
        <w:tc>
          <w:tcPr>
            <w:tcW w:w="3120" w:type="dxa"/>
            <w:vAlign w:val="center"/>
          </w:tcPr>
          <w:p w14:paraId="2E10B83D" w14:textId="77777777" w:rsidR="00536FDF" w:rsidRDefault="00000000">
            <w:r>
              <w:rPr>
                <w:sz w:val="18"/>
              </w:rPr>
              <w:t>Data Entry</w:t>
            </w:r>
          </w:p>
        </w:tc>
        <w:tc>
          <w:tcPr>
            <w:tcW w:w="3120" w:type="dxa"/>
            <w:vAlign w:val="center"/>
          </w:tcPr>
          <w:p w14:paraId="5278C48A" w14:textId="77777777" w:rsidR="00536FDF" w:rsidRDefault="00000000">
            <w:r>
              <w:rPr>
                <w:sz w:val="18"/>
              </w:rPr>
              <w:t>Are the entry fields clear?</w:t>
            </w:r>
          </w:p>
        </w:tc>
        <w:tc>
          <w:tcPr>
            <w:tcW w:w="3120" w:type="dxa"/>
            <w:vAlign w:val="center"/>
          </w:tcPr>
          <w:p w14:paraId="7E18CDCD" w14:textId="77777777" w:rsidR="00536FDF" w:rsidRDefault="00000000">
            <w:r>
              <w:rPr>
                <w:sz w:val="18"/>
              </w:rPr>
              <w:t>____</w:t>
            </w:r>
          </w:p>
        </w:tc>
      </w:tr>
      <w:tr w:rsidR="00536FDF" w14:paraId="0F9D0A43" w14:textId="77777777">
        <w:trPr>
          <w:jc w:val="center"/>
        </w:trPr>
        <w:tc>
          <w:tcPr>
            <w:tcW w:w="3120" w:type="dxa"/>
            <w:vAlign w:val="center"/>
          </w:tcPr>
          <w:p w14:paraId="3B446A5B" w14:textId="77777777" w:rsidR="00536FDF" w:rsidRDefault="00000000">
            <w:r>
              <w:rPr>
                <w:sz w:val="18"/>
              </w:rPr>
              <w:t>Search</w:t>
            </w:r>
          </w:p>
        </w:tc>
        <w:tc>
          <w:tcPr>
            <w:tcW w:w="3120" w:type="dxa"/>
            <w:vAlign w:val="center"/>
          </w:tcPr>
          <w:p w14:paraId="4AB0FFB9" w14:textId="77777777" w:rsidR="00536FDF" w:rsidRDefault="00000000">
            <w:r>
              <w:rPr>
                <w:sz w:val="18"/>
              </w:rPr>
              <w:t>Is finding a medicine convenient?</w:t>
            </w:r>
          </w:p>
        </w:tc>
        <w:tc>
          <w:tcPr>
            <w:tcW w:w="3120" w:type="dxa"/>
            <w:vAlign w:val="center"/>
          </w:tcPr>
          <w:p w14:paraId="034F2DCF" w14:textId="77777777" w:rsidR="00536FDF" w:rsidRDefault="00000000">
            <w:r>
              <w:rPr>
                <w:sz w:val="18"/>
              </w:rPr>
              <w:t>____</w:t>
            </w:r>
          </w:p>
        </w:tc>
      </w:tr>
      <w:tr w:rsidR="00536FDF" w14:paraId="040A0AD8" w14:textId="77777777">
        <w:trPr>
          <w:jc w:val="center"/>
        </w:trPr>
        <w:tc>
          <w:tcPr>
            <w:tcW w:w="3120" w:type="dxa"/>
            <w:vAlign w:val="center"/>
          </w:tcPr>
          <w:p w14:paraId="169F5854" w14:textId="77777777" w:rsidR="00536FDF" w:rsidRDefault="00000000">
            <w:r>
              <w:rPr>
                <w:sz w:val="18"/>
              </w:rPr>
              <w:t>Transactions</w:t>
            </w:r>
          </w:p>
        </w:tc>
        <w:tc>
          <w:tcPr>
            <w:tcW w:w="3120" w:type="dxa"/>
            <w:vAlign w:val="center"/>
          </w:tcPr>
          <w:p w14:paraId="7A0C4A88" w14:textId="77777777" w:rsidR="00536FDF" w:rsidRDefault="00000000">
            <w:r>
              <w:rPr>
                <w:sz w:val="18"/>
              </w:rPr>
              <w:t>Is purchase/sales entry understandable?</w:t>
            </w:r>
          </w:p>
        </w:tc>
        <w:tc>
          <w:tcPr>
            <w:tcW w:w="3120" w:type="dxa"/>
            <w:vAlign w:val="center"/>
          </w:tcPr>
          <w:p w14:paraId="44943034" w14:textId="77777777" w:rsidR="00536FDF" w:rsidRDefault="00000000">
            <w:r>
              <w:rPr>
                <w:sz w:val="18"/>
              </w:rPr>
              <w:t>____</w:t>
            </w:r>
          </w:p>
        </w:tc>
      </w:tr>
      <w:tr w:rsidR="00536FDF" w14:paraId="0CD76BA9" w14:textId="77777777">
        <w:trPr>
          <w:jc w:val="center"/>
        </w:trPr>
        <w:tc>
          <w:tcPr>
            <w:tcW w:w="3120" w:type="dxa"/>
            <w:vAlign w:val="center"/>
          </w:tcPr>
          <w:p w14:paraId="104EACAE" w14:textId="77777777" w:rsidR="00536FDF" w:rsidRDefault="00000000">
            <w:r>
              <w:rPr>
                <w:sz w:val="18"/>
              </w:rPr>
              <w:t>Reports</w:t>
            </w:r>
          </w:p>
        </w:tc>
        <w:tc>
          <w:tcPr>
            <w:tcW w:w="3120" w:type="dxa"/>
            <w:vAlign w:val="center"/>
          </w:tcPr>
          <w:p w14:paraId="35434922" w14:textId="77777777" w:rsidR="00536FDF" w:rsidRDefault="00000000">
            <w:r>
              <w:rPr>
                <w:sz w:val="18"/>
              </w:rPr>
              <w:t>Are tables and totals readable?</w:t>
            </w:r>
          </w:p>
        </w:tc>
        <w:tc>
          <w:tcPr>
            <w:tcW w:w="3120" w:type="dxa"/>
            <w:vAlign w:val="center"/>
          </w:tcPr>
          <w:p w14:paraId="7159607C" w14:textId="77777777" w:rsidR="00536FDF" w:rsidRDefault="00000000">
            <w:r>
              <w:rPr>
                <w:sz w:val="18"/>
              </w:rPr>
              <w:t>____</w:t>
            </w:r>
          </w:p>
        </w:tc>
      </w:tr>
      <w:tr w:rsidR="00536FDF" w14:paraId="474868EB" w14:textId="77777777">
        <w:trPr>
          <w:jc w:val="center"/>
        </w:trPr>
        <w:tc>
          <w:tcPr>
            <w:tcW w:w="3120" w:type="dxa"/>
            <w:vAlign w:val="center"/>
          </w:tcPr>
          <w:p w14:paraId="3F49FA8D" w14:textId="77777777" w:rsidR="00536FDF" w:rsidRDefault="00000000">
            <w:r>
              <w:rPr>
                <w:sz w:val="18"/>
              </w:rPr>
              <w:t>Invoice</w:t>
            </w:r>
          </w:p>
        </w:tc>
        <w:tc>
          <w:tcPr>
            <w:tcW w:w="3120" w:type="dxa"/>
            <w:vAlign w:val="center"/>
          </w:tcPr>
          <w:p w14:paraId="141DC9FE" w14:textId="77777777" w:rsidR="00536FDF" w:rsidRDefault="00000000">
            <w:r>
              <w:rPr>
                <w:sz w:val="18"/>
              </w:rPr>
              <w:t>Is the print preview useful?</w:t>
            </w:r>
          </w:p>
        </w:tc>
        <w:tc>
          <w:tcPr>
            <w:tcW w:w="3120" w:type="dxa"/>
            <w:vAlign w:val="center"/>
          </w:tcPr>
          <w:p w14:paraId="55DAD5C9" w14:textId="77777777" w:rsidR="00536FDF" w:rsidRDefault="00000000">
            <w:r>
              <w:rPr>
                <w:sz w:val="18"/>
              </w:rPr>
              <w:t>____</w:t>
            </w:r>
          </w:p>
        </w:tc>
      </w:tr>
      <w:tr w:rsidR="00536FDF" w14:paraId="6C564879" w14:textId="77777777">
        <w:trPr>
          <w:jc w:val="center"/>
        </w:trPr>
        <w:tc>
          <w:tcPr>
            <w:tcW w:w="3120" w:type="dxa"/>
            <w:vAlign w:val="center"/>
          </w:tcPr>
          <w:p w14:paraId="3FEDE499" w14:textId="77777777" w:rsidR="00536FDF" w:rsidRDefault="00000000">
            <w:r>
              <w:rPr>
                <w:sz w:val="18"/>
              </w:rPr>
              <w:t>Overall</w:t>
            </w:r>
          </w:p>
        </w:tc>
        <w:tc>
          <w:tcPr>
            <w:tcW w:w="3120" w:type="dxa"/>
            <w:vAlign w:val="center"/>
          </w:tcPr>
          <w:p w14:paraId="2467AAA2" w14:textId="77777777" w:rsidR="00536FDF" w:rsidRDefault="00000000">
            <w:r>
              <w:rPr>
                <w:sz w:val="18"/>
              </w:rPr>
              <w:t>How satisfied are you with the workflow?</w:t>
            </w:r>
          </w:p>
        </w:tc>
        <w:tc>
          <w:tcPr>
            <w:tcW w:w="3120" w:type="dxa"/>
            <w:vAlign w:val="center"/>
          </w:tcPr>
          <w:p w14:paraId="3809D5A7" w14:textId="77777777" w:rsidR="00536FDF" w:rsidRDefault="00000000">
            <w:r>
              <w:rPr>
                <w:sz w:val="18"/>
              </w:rPr>
              <w:t>____</w:t>
            </w:r>
          </w:p>
        </w:tc>
      </w:tr>
    </w:tbl>
    <w:p w14:paraId="45273DDF" w14:textId="77777777" w:rsidR="00536FDF" w:rsidRDefault="00536FDF"/>
    <w:p w14:paraId="0D7D6DDB" w14:textId="77777777" w:rsidR="00536FDF" w:rsidRDefault="00000000">
      <w:r>
        <w:br w:type="page"/>
      </w:r>
    </w:p>
    <w:p w14:paraId="1FEC15DF" w14:textId="77777777" w:rsidR="00536FDF" w:rsidRDefault="00000000">
      <w:pPr>
        <w:pStyle w:val="Heading2"/>
        <w:spacing w:before="160" w:after="120"/>
      </w:pPr>
      <w:r>
        <w:lastRenderedPageBreak/>
        <w:t>5.4 User Feedback – Improvement Log</w:t>
      </w:r>
    </w:p>
    <w:p w14:paraId="3F0FBF0A" w14:textId="77777777" w:rsidR="00536FDF" w:rsidRDefault="00000000">
      <w:r>
        <w:t>Feedback should be converted into actionable improvements rather than treated as a collection of comments. If users report that a field is confusing, the label can be renamed. If a table is difficult to scan, column order and widths can be adjusted. If users need a shortcut to a frequent task, the dashboard can provide a direct button.</w:t>
      </w:r>
    </w:p>
    <w:p w14:paraId="5A20B0DB" w14:textId="77777777" w:rsidR="00536FDF" w:rsidRDefault="00000000">
      <w:r>
        <w:t>A professional project report should distinguish observed feedback from assumptions. The final submitted report can include the actual names/roles of evaluators and their responses if the college requires evidence of user acceptance.</w:t>
      </w:r>
    </w:p>
    <w:tbl>
      <w:tblPr>
        <w:tblStyle w:val="TableGrid"/>
        <w:tblW w:w="0" w:type="auto"/>
        <w:jc w:val="center"/>
        <w:tblLook w:val="04A0" w:firstRow="1" w:lastRow="0" w:firstColumn="1" w:lastColumn="0" w:noHBand="0" w:noVBand="1"/>
      </w:tblPr>
      <w:tblGrid>
        <w:gridCol w:w="3116"/>
        <w:gridCol w:w="3116"/>
        <w:gridCol w:w="3118"/>
      </w:tblGrid>
      <w:tr w:rsidR="00536FDF" w14:paraId="0120765E" w14:textId="77777777">
        <w:trPr>
          <w:jc w:val="center"/>
        </w:trPr>
        <w:tc>
          <w:tcPr>
            <w:tcW w:w="3120" w:type="dxa"/>
            <w:shd w:val="clear" w:color="auto" w:fill="D9EAF7"/>
            <w:vAlign w:val="center"/>
          </w:tcPr>
          <w:p w14:paraId="332DB3AD" w14:textId="77777777" w:rsidR="00536FDF" w:rsidRDefault="00000000">
            <w:pPr>
              <w:jc w:val="center"/>
            </w:pPr>
            <w:r>
              <w:rPr>
                <w:b/>
                <w:sz w:val="18"/>
              </w:rPr>
              <w:t>Feedback Area</w:t>
            </w:r>
          </w:p>
        </w:tc>
        <w:tc>
          <w:tcPr>
            <w:tcW w:w="3120" w:type="dxa"/>
            <w:shd w:val="clear" w:color="auto" w:fill="D9EAF7"/>
            <w:vAlign w:val="center"/>
          </w:tcPr>
          <w:p w14:paraId="7B52BFD2" w14:textId="77777777" w:rsidR="00536FDF" w:rsidRDefault="00000000">
            <w:pPr>
              <w:jc w:val="center"/>
            </w:pPr>
            <w:r>
              <w:rPr>
                <w:b/>
                <w:sz w:val="18"/>
              </w:rPr>
              <w:t>Possible Observation</w:t>
            </w:r>
          </w:p>
        </w:tc>
        <w:tc>
          <w:tcPr>
            <w:tcW w:w="3120" w:type="dxa"/>
            <w:shd w:val="clear" w:color="auto" w:fill="D9EAF7"/>
            <w:vAlign w:val="center"/>
          </w:tcPr>
          <w:p w14:paraId="3095E289" w14:textId="77777777" w:rsidR="00536FDF" w:rsidRDefault="00000000">
            <w:pPr>
              <w:jc w:val="center"/>
            </w:pPr>
            <w:r>
              <w:rPr>
                <w:b/>
                <w:sz w:val="18"/>
              </w:rPr>
              <w:t>Action</w:t>
            </w:r>
          </w:p>
        </w:tc>
      </w:tr>
      <w:tr w:rsidR="00536FDF" w14:paraId="30D1E571" w14:textId="77777777">
        <w:trPr>
          <w:jc w:val="center"/>
        </w:trPr>
        <w:tc>
          <w:tcPr>
            <w:tcW w:w="3120" w:type="dxa"/>
            <w:vAlign w:val="center"/>
          </w:tcPr>
          <w:p w14:paraId="5569AA65" w14:textId="77777777" w:rsidR="00536FDF" w:rsidRDefault="00000000">
            <w:r>
              <w:rPr>
                <w:sz w:val="18"/>
              </w:rPr>
              <w:t>Search</w:t>
            </w:r>
          </w:p>
        </w:tc>
        <w:tc>
          <w:tcPr>
            <w:tcW w:w="3120" w:type="dxa"/>
            <w:vAlign w:val="center"/>
          </w:tcPr>
          <w:p w14:paraId="51BAD203" w14:textId="77777777" w:rsidR="00536FDF" w:rsidRDefault="00000000">
            <w:r>
              <w:rPr>
                <w:sz w:val="18"/>
              </w:rPr>
              <w:t>User wants faster lookup</w:t>
            </w:r>
          </w:p>
        </w:tc>
        <w:tc>
          <w:tcPr>
            <w:tcW w:w="3120" w:type="dxa"/>
            <w:vAlign w:val="center"/>
          </w:tcPr>
          <w:p w14:paraId="0717A2EC" w14:textId="77777777" w:rsidR="00536FDF" w:rsidRDefault="00000000">
            <w:r>
              <w:rPr>
                <w:sz w:val="18"/>
              </w:rPr>
              <w:t>Keep search box visible and support partial matching</w:t>
            </w:r>
          </w:p>
        </w:tc>
      </w:tr>
      <w:tr w:rsidR="00536FDF" w14:paraId="04B74860" w14:textId="77777777">
        <w:trPr>
          <w:jc w:val="center"/>
        </w:trPr>
        <w:tc>
          <w:tcPr>
            <w:tcW w:w="3120" w:type="dxa"/>
            <w:vAlign w:val="center"/>
          </w:tcPr>
          <w:p w14:paraId="7F5BF23E" w14:textId="77777777" w:rsidR="00536FDF" w:rsidRDefault="00000000">
            <w:r>
              <w:rPr>
                <w:sz w:val="18"/>
              </w:rPr>
              <w:t>Purchase</w:t>
            </w:r>
          </w:p>
        </w:tc>
        <w:tc>
          <w:tcPr>
            <w:tcW w:w="3120" w:type="dxa"/>
            <w:vAlign w:val="center"/>
          </w:tcPr>
          <w:p w14:paraId="05693EB2" w14:textId="77777777" w:rsidR="00536FDF" w:rsidRDefault="00000000">
            <w:r>
              <w:rPr>
                <w:sz w:val="18"/>
              </w:rPr>
              <w:t>Supplier filter useful</w:t>
            </w:r>
          </w:p>
        </w:tc>
        <w:tc>
          <w:tcPr>
            <w:tcW w:w="3120" w:type="dxa"/>
            <w:vAlign w:val="center"/>
          </w:tcPr>
          <w:p w14:paraId="3196E40B" w14:textId="77777777" w:rsidR="00536FDF" w:rsidRDefault="00000000">
            <w:r>
              <w:rPr>
                <w:sz w:val="18"/>
              </w:rPr>
              <w:t>Retain date + supplier filtering</w:t>
            </w:r>
          </w:p>
        </w:tc>
      </w:tr>
      <w:tr w:rsidR="00536FDF" w14:paraId="3C5A22F4" w14:textId="77777777">
        <w:trPr>
          <w:jc w:val="center"/>
        </w:trPr>
        <w:tc>
          <w:tcPr>
            <w:tcW w:w="3120" w:type="dxa"/>
            <w:vAlign w:val="center"/>
          </w:tcPr>
          <w:p w14:paraId="06603E34" w14:textId="77777777" w:rsidR="00536FDF" w:rsidRDefault="00000000">
            <w:r>
              <w:rPr>
                <w:sz w:val="18"/>
              </w:rPr>
              <w:t>Sales</w:t>
            </w:r>
          </w:p>
        </w:tc>
        <w:tc>
          <w:tcPr>
            <w:tcW w:w="3120" w:type="dxa"/>
            <w:vAlign w:val="center"/>
          </w:tcPr>
          <w:p w14:paraId="353F14A0" w14:textId="77777777" w:rsidR="00536FDF" w:rsidRDefault="00000000">
            <w:r>
              <w:rPr>
                <w:sz w:val="18"/>
              </w:rPr>
              <w:t>Totals should be prominent</w:t>
            </w:r>
          </w:p>
        </w:tc>
        <w:tc>
          <w:tcPr>
            <w:tcW w:w="3120" w:type="dxa"/>
            <w:vAlign w:val="center"/>
          </w:tcPr>
          <w:p w14:paraId="50071FC2" w14:textId="77777777" w:rsidR="00536FDF" w:rsidRDefault="00000000">
            <w:r>
              <w:rPr>
                <w:sz w:val="18"/>
              </w:rPr>
              <w:t>Emphasize quantity/discount/total columns</w:t>
            </w:r>
          </w:p>
        </w:tc>
      </w:tr>
      <w:tr w:rsidR="00536FDF" w14:paraId="13F3B6F2" w14:textId="77777777">
        <w:trPr>
          <w:jc w:val="center"/>
        </w:trPr>
        <w:tc>
          <w:tcPr>
            <w:tcW w:w="3120" w:type="dxa"/>
            <w:vAlign w:val="center"/>
          </w:tcPr>
          <w:p w14:paraId="68FBBD6F" w14:textId="77777777" w:rsidR="00536FDF" w:rsidRDefault="00000000">
            <w:r>
              <w:rPr>
                <w:sz w:val="18"/>
              </w:rPr>
              <w:t>Stock</w:t>
            </w:r>
          </w:p>
        </w:tc>
        <w:tc>
          <w:tcPr>
            <w:tcW w:w="3120" w:type="dxa"/>
            <w:vAlign w:val="center"/>
          </w:tcPr>
          <w:p w14:paraId="1C9F4084" w14:textId="77777777" w:rsidR="00536FDF" w:rsidRDefault="00000000">
            <w:r>
              <w:rPr>
                <w:sz w:val="18"/>
              </w:rPr>
              <w:t>Low-stock access should be immediate</w:t>
            </w:r>
          </w:p>
        </w:tc>
        <w:tc>
          <w:tcPr>
            <w:tcW w:w="3120" w:type="dxa"/>
            <w:vAlign w:val="center"/>
          </w:tcPr>
          <w:p w14:paraId="247ABEBA" w14:textId="77777777" w:rsidR="00536FDF" w:rsidRDefault="00000000">
            <w:r>
              <w:rPr>
                <w:sz w:val="18"/>
              </w:rPr>
              <w:t>Keep dashboard shortcut</w:t>
            </w:r>
          </w:p>
        </w:tc>
      </w:tr>
      <w:tr w:rsidR="00536FDF" w14:paraId="08F7C1BA" w14:textId="77777777">
        <w:trPr>
          <w:jc w:val="center"/>
        </w:trPr>
        <w:tc>
          <w:tcPr>
            <w:tcW w:w="3120" w:type="dxa"/>
            <w:vAlign w:val="center"/>
          </w:tcPr>
          <w:p w14:paraId="07BE1F6F" w14:textId="77777777" w:rsidR="00536FDF" w:rsidRDefault="00000000">
            <w:r>
              <w:rPr>
                <w:sz w:val="18"/>
              </w:rPr>
              <w:t>Expiry</w:t>
            </w:r>
          </w:p>
        </w:tc>
        <w:tc>
          <w:tcPr>
            <w:tcW w:w="3120" w:type="dxa"/>
            <w:vAlign w:val="center"/>
          </w:tcPr>
          <w:p w14:paraId="23C89DAC" w14:textId="77777777" w:rsidR="00536FDF" w:rsidRDefault="00000000">
            <w:r>
              <w:rPr>
                <w:sz w:val="18"/>
              </w:rPr>
              <w:t>Date should be clear</w:t>
            </w:r>
          </w:p>
        </w:tc>
        <w:tc>
          <w:tcPr>
            <w:tcW w:w="3120" w:type="dxa"/>
            <w:vAlign w:val="center"/>
          </w:tcPr>
          <w:p w14:paraId="625599BD" w14:textId="77777777" w:rsidR="00536FDF" w:rsidRDefault="00000000">
            <w:r>
              <w:rPr>
                <w:sz w:val="18"/>
              </w:rPr>
              <w:t>Use date-only formatting</w:t>
            </w:r>
          </w:p>
        </w:tc>
      </w:tr>
    </w:tbl>
    <w:p w14:paraId="23CFBCC9" w14:textId="77777777" w:rsidR="00536FDF" w:rsidRDefault="00536FDF"/>
    <w:p w14:paraId="738A380B" w14:textId="77777777" w:rsidR="00536FDF" w:rsidRDefault="00000000">
      <w:r>
        <w:br w:type="page"/>
      </w:r>
    </w:p>
    <w:p w14:paraId="1894F3B6" w14:textId="77777777" w:rsidR="00536FDF" w:rsidRDefault="00000000">
      <w:pPr>
        <w:pStyle w:val="Heading2"/>
        <w:spacing w:before="160" w:after="120"/>
      </w:pPr>
      <w:r>
        <w:lastRenderedPageBreak/>
        <w:t>5.3 System Performance – Database and Data-Flow Efficiency</w:t>
      </w:r>
    </w:p>
    <w:p w14:paraId="25564E62" w14:textId="77777777" w:rsidR="00536FDF" w:rsidRDefault="00000000">
      <w:pPr>
        <w:spacing w:after="40" w:line="312" w:lineRule="auto"/>
      </w:pPr>
      <w:r>
        <w:t>Database efficiency depends on retrieving only the information required by the current screen. The purchase and sales views should select the columns needed for display and summaries instead of loading unrelated data. Date filters are especially important because transaction tables can grow continuously as the store operates.</w:t>
      </w:r>
    </w:p>
    <w:p w14:paraId="7B09C117" w14:textId="77777777" w:rsidR="00536FDF" w:rsidRDefault="00000000">
      <w:pPr>
        <w:spacing w:after="40" w:line="312" w:lineRule="auto"/>
      </w:pPr>
      <w:r>
        <w:t>The application also benefits from separating master data from transaction data. Medicine information is relatively stable compared with sales and purchase records. Keeping these concepts separate makes queries easier to understand and allows the system to calculate stock and reporting information from a controlled set of sources.</w:t>
      </w:r>
    </w:p>
    <w:p w14:paraId="4041981A" w14:textId="77777777" w:rsidR="00536FDF" w:rsidRDefault="00000000">
      <w:pPr>
        <w:spacing w:after="40" w:line="312" w:lineRule="auto"/>
      </w:pPr>
      <w:r>
        <w:t>For a larger deployment, indexes can be introduced on fields that are frequently searched or filtered, such as MedicineName, PurchaseDate, SupplierName and InvoiceNo. Query execution should be monitored before adding indexes so that the database remains balanced between read performance and write overhead.</w:t>
      </w:r>
    </w:p>
    <w:p w14:paraId="2F74E3F4" w14:textId="77777777" w:rsidR="00536FDF" w:rsidRDefault="00000000">
      <w:pPr>
        <w:pStyle w:val="ListBullet"/>
      </w:pPr>
      <w:r>
        <w:t>Use parameterized queries for user-entered values.</w:t>
      </w:r>
    </w:p>
    <w:p w14:paraId="3259DE8F" w14:textId="77777777" w:rsidR="00536FDF" w:rsidRDefault="00000000">
      <w:pPr>
        <w:pStyle w:val="ListBullet"/>
      </w:pPr>
      <w:r>
        <w:t>Filter transaction data at the database level when datasets become large.</w:t>
      </w:r>
    </w:p>
    <w:p w14:paraId="3CBBE266" w14:textId="77777777" w:rsidR="00536FDF" w:rsidRDefault="00000000">
      <w:pPr>
        <w:pStyle w:val="ListBullet"/>
      </w:pPr>
      <w:r>
        <w:t>Select only required columns for list and summary screens.</w:t>
      </w:r>
    </w:p>
    <w:p w14:paraId="0EE943B7" w14:textId="77777777" w:rsidR="00536FDF" w:rsidRDefault="00000000">
      <w:pPr>
        <w:pStyle w:val="ListBullet"/>
      </w:pPr>
      <w:r>
        <w:t>Use indexes for frequently filtered fields after performance measurement.</w:t>
      </w:r>
    </w:p>
    <w:p w14:paraId="25D78319" w14:textId="77777777" w:rsidR="00536FDF" w:rsidRDefault="00000000">
      <w:pPr>
        <w:pStyle w:val="ListBullet"/>
      </w:pPr>
      <w:r>
        <w:t>Avoid repeated database calls inside row-processing loops when one aggregate query can perform the same task.</w:t>
      </w:r>
    </w:p>
    <w:tbl>
      <w:tblPr>
        <w:tblStyle w:val="TableGrid"/>
        <w:tblW w:w="0" w:type="auto"/>
        <w:jc w:val="center"/>
        <w:tblLook w:val="04A0" w:firstRow="1" w:lastRow="0" w:firstColumn="1" w:lastColumn="0" w:noHBand="0" w:noVBand="1"/>
      </w:tblPr>
      <w:tblGrid>
        <w:gridCol w:w="3117"/>
        <w:gridCol w:w="3116"/>
        <w:gridCol w:w="3117"/>
      </w:tblGrid>
      <w:tr w:rsidR="00536FDF" w14:paraId="390149A5" w14:textId="77777777">
        <w:trPr>
          <w:jc w:val="center"/>
        </w:trPr>
        <w:tc>
          <w:tcPr>
            <w:tcW w:w="3120" w:type="dxa"/>
            <w:shd w:val="clear" w:color="auto" w:fill="D9EAF7"/>
            <w:vAlign w:val="center"/>
          </w:tcPr>
          <w:p w14:paraId="57CD11B9" w14:textId="77777777" w:rsidR="00536FDF" w:rsidRDefault="00000000">
            <w:pPr>
              <w:jc w:val="center"/>
            </w:pPr>
            <w:r>
              <w:rPr>
                <w:b/>
                <w:sz w:val="17"/>
              </w:rPr>
              <w:t>Performance Area</w:t>
            </w:r>
          </w:p>
        </w:tc>
        <w:tc>
          <w:tcPr>
            <w:tcW w:w="3120" w:type="dxa"/>
            <w:shd w:val="clear" w:color="auto" w:fill="D9EAF7"/>
            <w:vAlign w:val="center"/>
          </w:tcPr>
          <w:p w14:paraId="712DD686" w14:textId="77777777" w:rsidR="00536FDF" w:rsidRDefault="00000000">
            <w:pPr>
              <w:jc w:val="center"/>
            </w:pPr>
            <w:r>
              <w:rPr>
                <w:b/>
                <w:sz w:val="17"/>
              </w:rPr>
              <w:t>Current Design Principle</w:t>
            </w:r>
          </w:p>
        </w:tc>
        <w:tc>
          <w:tcPr>
            <w:tcW w:w="3120" w:type="dxa"/>
            <w:shd w:val="clear" w:color="auto" w:fill="D9EAF7"/>
            <w:vAlign w:val="center"/>
          </w:tcPr>
          <w:p w14:paraId="068BB73D" w14:textId="77777777" w:rsidR="00536FDF" w:rsidRDefault="00000000">
            <w:pPr>
              <w:jc w:val="center"/>
            </w:pPr>
            <w:r>
              <w:rPr>
                <w:b/>
                <w:sz w:val="17"/>
              </w:rPr>
              <w:t>Scalable Improvement</w:t>
            </w:r>
          </w:p>
        </w:tc>
      </w:tr>
      <w:tr w:rsidR="00536FDF" w14:paraId="052371F6" w14:textId="77777777">
        <w:trPr>
          <w:jc w:val="center"/>
        </w:trPr>
        <w:tc>
          <w:tcPr>
            <w:tcW w:w="3120" w:type="dxa"/>
            <w:vAlign w:val="center"/>
          </w:tcPr>
          <w:p w14:paraId="01731869" w14:textId="77777777" w:rsidR="00536FDF" w:rsidRDefault="00000000">
            <w:r>
              <w:rPr>
                <w:sz w:val="17"/>
              </w:rPr>
              <w:t>Search</w:t>
            </w:r>
          </w:p>
        </w:tc>
        <w:tc>
          <w:tcPr>
            <w:tcW w:w="3120" w:type="dxa"/>
            <w:vAlign w:val="center"/>
          </w:tcPr>
          <w:p w14:paraId="377C22FA" w14:textId="77777777" w:rsidR="00536FDF" w:rsidRDefault="00000000">
            <w:r>
              <w:rPr>
                <w:sz w:val="17"/>
              </w:rPr>
              <w:t>Text-based medicine filtering</w:t>
            </w:r>
          </w:p>
        </w:tc>
        <w:tc>
          <w:tcPr>
            <w:tcW w:w="3120" w:type="dxa"/>
            <w:vAlign w:val="center"/>
          </w:tcPr>
          <w:p w14:paraId="30569874" w14:textId="77777777" w:rsidR="00536FDF" w:rsidRDefault="00000000">
            <w:r>
              <w:rPr>
                <w:sz w:val="17"/>
              </w:rPr>
              <w:t>Database-side search with indexed field</w:t>
            </w:r>
          </w:p>
        </w:tc>
      </w:tr>
      <w:tr w:rsidR="00536FDF" w14:paraId="67D944A7" w14:textId="77777777">
        <w:trPr>
          <w:jc w:val="center"/>
        </w:trPr>
        <w:tc>
          <w:tcPr>
            <w:tcW w:w="3120" w:type="dxa"/>
            <w:vAlign w:val="center"/>
          </w:tcPr>
          <w:p w14:paraId="3BD79959" w14:textId="77777777" w:rsidR="00536FDF" w:rsidRDefault="00000000">
            <w:r>
              <w:rPr>
                <w:sz w:val="17"/>
              </w:rPr>
              <w:t>Purchase history</w:t>
            </w:r>
          </w:p>
        </w:tc>
        <w:tc>
          <w:tcPr>
            <w:tcW w:w="3120" w:type="dxa"/>
            <w:vAlign w:val="center"/>
          </w:tcPr>
          <w:p w14:paraId="5922C0E6" w14:textId="77777777" w:rsidR="00536FDF" w:rsidRDefault="00000000">
            <w:r>
              <w:rPr>
                <w:sz w:val="17"/>
              </w:rPr>
              <w:t>Date and supplier filters</w:t>
            </w:r>
          </w:p>
        </w:tc>
        <w:tc>
          <w:tcPr>
            <w:tcW w:w="3120" w:type="dxa"/>
            <w:vAlign w:val="center"/>
          </w:tcPr>
          <w:p w14:paraId="254F2208" w14:textId="77777777" w:rsidR="00536FDF" w:rsidRDefault="00000000">
            <w:r>
              <w:rPr>
                <w:sz w:val="17"/>
              </w:rPr>
              <w:t>Composite/indexed filter fields</w:t>
            </w:r>
          </w:p>
        </w:tc>
      </w:tr>
      <w:tr w:rsidR="00536FDF" w14:paraId="38A940BD" w14:textId="77777777">
        <w:trPr>
          <w:jc w:val="center"/>
        </w:trPr>
        <w:tc>
          <w:tcPr>
            <w:tcW w:w="3120" w:type="dxa"/>
            <w:vAlign w:val="center"/>
          </w:tcPr>
          <w:p w14:paraId="152B99E8" w14:textId="77777777" w:rsidR="00536FDF" w:rsidRDefault="00000000">
            <w:r>
              <w:rPr>
                <w:sz w:val="17"/>
              </w:rPr>
              <w:t>Sales history</w:t>
            </w:r>
          </w:p>
        </w:tc>
        <w:tc>
          <w:tcPr>
            <w:tcW w:w="3120" w:type="dxa"/>
            <w:vAlign w:val="center"/>
          </w:tcPr>
          <w:p w14:paraId="44BC0796" w14:textId="77777777" w:rsidR="00536FDF" w:rsidRDefault="00000000">
            <w:r>
              <w:rPr>
                <w:sz w:val="17"/>
              </w:rPr>
              <w:t>Grouped transaction summary</w:t>
            </w:r>
          </w:p>
        </w:tc>
        <w:tc>
          <w:tcPr>
            <w:tcW w:w="3120" w:type="dxa"/>
            <w:vAlign w:val="center"/>
          </w:tcPr>
          <w:p w14:paraId="7C7BE912" w14:textId="77777777" w:rsidR="00536FDF" w:rsidRDefault="00000000">
            <w:r>
              <w:rPr>
                <w:sz w:val="17"/>
              </w:rPr>
              <w:t>Aggregate SQL query</w:t>
            </w:r>
          </w:p>
        </w:tc>
      </w:tr>
      <w:tr w:rsidR="00536FDF" w14:paraId="38C01C89" w14:textId="77777777">
        <w:trPr>
          <w:jc w:val="center"/>
        </w:trPr>
        <w:tc>
          <w:tcPr>
            <w:tcW w:w="3120" w:type="dxa"/>
            <w:vAlign w:val="center"/>
          </w:tcPr>
          <w:p w14:paraId="50256D66" w14:textId="77777777" w:rsidR="00536FDF" w:rsidRDefault="00000000">
            <w:r>
              <w:rPr>
                <w:sz w:val="17"/>
              </w:rPr>
              <w:t>Dashboard</w:t>
            </w:r>
          </w:p>
        </w:tc>
        <w:tc>
          <w:tcPr>
            <w:tcW w:w="3120" w:type="dxa"/>
            <w:vAlign w:val="center"/>
          </w:tcPr>
          <w:p w14:paraId="46E2BA9F" w14:textId="77777777" w:rsidR="00536FDF" w:rsidRDefault="00000000">
            <w:r>
              <w:rPr>
                <w:sz w:val="17"/>
              </w:rPr>
              <w:t>Summary labels</w:t>
            </w:r>
          </w:p>
        </w:tc>
        <w:tc>
          <w:tcPr>
            <w:tcW w:w="3120" w:type="dxa"/>
            <w:vAlign w:val="center"/>
          </w:tcPr>
          <w:p w14:paraId="031E3411" w14:textId="77777777" w:rsidR="00536FDF" w:rsidRDefault="00000000">
            <w:r>
              <w:rPr>
                <w:sz w:val="17"/>
              </w:rPr>
              <w:t>Cached/reporting query if required</w:t>
            </w:r>
          </w:p>
        </w:tc>
      </w:tr>
      <w:tr w:rsidR="00536FDF" w14:paraId="7CAAAB6A" w14:textId="77777777">
        <w:trPr>
          <w:jc w:val="center"/>
        </w:trPr>
        <w:tc>
          <w:tcPr>
            <w:tcW w:w="3120" w:type="dxa"/>
            <w:vAlign w:val="center"/>
          </w:tcPr>
          <w:p w14:paraId="3D137BA1" w14:textId="77777777" w:rsidR="00536FDF" w:rsidRDefault="00000000">
            <w:r>
              <w:rPr>
                <w:sz w:val="17"/>
              </w:rPr>
              <w:t>Printing</w:t>
            </w:r>
          </w:p>
        </w:tc>
        <w:tc>
          <w:tcPr>
            <w:tcW w:w="3120" w:type="dxa"/>
            <w:vAlign w:val="center"/>
          </w:tcPr>
          <w:p w14:paraId="2F7AA163" w14:textId="77777777" w:rsidR="00536FDF" w:rsidRDefault="00000000">
            <w:r>
              <w:rPr>
                <w:sz w:val="17"/>
              </w:rPr>
              <w:t>Read current transaction values</w:t>
            </w:r>
          </w:p>
        </w:tc>
        <w:tc>
          <w:tcPr>
            <w:tcW w:w="3120" w:type="dxa"/>
            <w:vAlign w:val="center"/>
          </w:tcPr>
          <w:p w14:paraId="0E8E1AE6" w14:textId="77777777" w:rsidR="00536FDF" w:rsidRDefault="00000000">
            <w:r>
              <w:rPr>
                <w:sz w:val="17"/>
              </w:rPr>
              <w:t>Load only invoice-specific data</w:t>
            </w:r>
          </w:p>
        </w:tc>
      </w:tr>
    </w:tbl>
    <w:p w14:paraId="3A7EF4C0" w14:textId="77777777" w:rsidR="00536FDF" w:rsidRDefault="00536FDF"/>
    <w:p w14:paraId="33802B50" w14:textId="77777777" w:rsidR="00536FDF" w:rsidRDefault="00000000">
      <w:r>
        <w:rPr>
          <w:b/>
        </w:rPr>
        <w:t xml:space="preserve">Note: </w:t>
      </w:r>
      <w:r>
        <w:t>Performance observations in this report are design expectations for the local application; measured timings should be added only after executing the completed project on the target computer.</w:t>
      </w:r>
    </w:p>
    <w:p w14:paraId="570A736E" w14:textId="77777777" w:rsidR="00536FDF" w:rsidRDefault="00000000">
      <w:r>
        <w:br w:type="page"/>
      </w:r>
    </w:p>
    <w:p w14:paraId="46FB14DC" w14:textId="77777777" w:rsidR="00536FDF" w:rsidRDefault="00000000">
      <w:pPr>
        <w:pStyle w:val="Heading1"/>
        <w:spacing w:before="160" w:after="120"/>
      </w:pPr>
      <w:r>
        <w:lastRenderedPageBreak/>
        <w:t>Chapter 5 Summary</w:t>
      </w:r>
    </w:p>
    <w:p w14:paraId="295C03DB" w14:textId="77777777" w:rsidR="00536FDF" w:rsidRDefault="00000000">
      <w:r>
        <w:t>Testing confirms whether the system behaves as designed. The Medical Store Management System has multiple points where integration matters: forms must match database fields, grid columns must map correctly, totals must be calculated consistently and date values must be formatted for the business context.</w:t>
      </w:r>
    </w:p>
    <w:p w14:paraId="4A0CAA6C" w14:textId="77777777" w:rsidR="00536FDF" w:rsidRDefault="00000000">
      <w:r>
        <w:t>The test plan therefore covers authentication, medicine search, purchase, sales, invoice, dashboard, low stock and expiry monitoring. Actual pass/fail values should be completed during the final demonstration so the report reflects the real execution environment rather than assumed results.</w:t>
      </w:r>
    </w:p>
    <w:p w14:paraId="62F2BE1C" w14:textId="77777777" w:rsidR="00536FDF" w:rsidRDefault="00000000">
      <w:r>
        <w:t>The overall result is a modular desktop application architecture that supports the core administrative workflow of a medical store. The system can be extended without changing the fundamental navigation pattern.</w:t>
      </w:r>
    </w:p>
    <w:p w14:paraId="15741FF3" w14:textId="77777777" w:rsidR="00536FDF" w:rsidRDefault="00000000">
      <w:r>
        <w:br w:type="page"/>
      </w:r>
    </w:p>
    <w:p w14:paraId="22FA76B6" w14:textId="77777777" w:rsidR="00536FDF" w:rsidRDefault="00000000">
      <w:pPr>
        <w:pStyle w:val="Heading1"/>
        <w:spacing w:before="160" w:after="120"/>
      </w:pPr>
      <w:r>
        <w:lastRenderedPageBreak/>
        <w:t>Chapter 6: Conclusion &amp; Suggestions</w:t>
      </w:r>
      <w:r>
        <w:br/>
        <w:t>6.1 Learning Outcomes</w:t>
      </w:r>
    </w:p>
    <w:p w14:paraId="7DA8D7E4" w14:textId="77777777" w:rsidR="00536FDF" w:rsidRDefault="00000000">
      <w:r>
        <w:t>The project provided practical learning in application development beyond classroom examples. The student worked with a complete desktop workflow involving user interfaces, database operations, calculations, search, filtering, printing and debugging.</w:t>
      </w:r>
    </w:p>
    <w:p w14:paraId="516F335F" w14:textId="77777777" w:rsidR="00536FDF" w:rsidRDefault="00000000">
      <w:r>
        <w:t>A major learning outcome was understanding the connection between UI controls and database fields. A small naming or index mismatch can produce a visible data error even when the SQL query itself is valid. This demonstrated why consistent naming and incremental testing are important.</w:t>
      </w:r>
    </w:p>
    <w:p w14:paraId="3212B2EE" w14:textId="77777777" w:rsidR="00536FDF" w:rsidRDefault="00000000">
      <w:r>
        <w:t>The project also strengthened understanding of SQL operations such as SELECT, INSERT, filtering with WHERE, grouping with aggregate functions and ordering results. Working with dates and numeric values provided additional experience with data types and formatting.</w:t>
      </w:r>
    </w:p>
    <w:p w14:paraId="12673220" w14:textId="77777777" w:rsidR="00536FDF" w:rsidRDefault="00000000">
      <w:pPr>
        <w:pStyle w:val="ListBullet"/>
      </w:pPr>
      <w:r>
        <w:t>C# event-driven programming.</w:t>
      </w:r>
    </w:p>
    <w:p w14:paraId="1BFAAB0D" w14:textId="77777777" w:rsidR="00536FDF" w:rsidRDefault="00000000">
      <w:pPr>
        <w:pStyle w:val="ListBullet"/>
      </w:pPr>
      <w:r>
        <w:t>Windows Forms interface design.</w:t>
      </w:r>
    </w:p>
    <w:p w14:paraId="7A80D8C0" w14:textId="77777777" w:rsidR="00536FDF" w:rsidRDefault="00000000">
      <w:pPr>
        <w:pStyle w:val="ListBullet"/>
      </w:pPr>
      <w:r>
        <w:t>SQL Server LocalDB connectivity.</w:t>
      </w:r>
    </w:p>
    <w:p w14:paraId="3C084572" w14:textId="77777777" w:rsidR="00536FDF" w:rsidRDefault="00000000">
      <w:pPr>
        <w:pStyle w:val="ListBullet"/>
      </w:pPr>
      <w:r>
        <w:t>Parameterized database queries.</w:t>
      </w:r>
    </w:p>
    <w:p w14:paraId="245CFE75" w14:textId="77777777" w:rsidR="00536FDF" w:rsidRDefault="00000000">
      <w:pPr>
        <w:pStyle w:val="ListBullet"/>
      </w:pPr>
      <w:r>
        <w:t>DataGridView data presentation.</w:t>
      </w:r>
    </w:p>
    <w:p w14:paraId="1E9A9264" w14:textId="77777777" w:rsidR="00536FDF" w:rsidRDefault="00000000">
      <w:pPr>
        <w:pStyle w:val="ListBullet"/>
      </w:pPr>
      <w:r>
        <w:t>Transaction calculations and summaries.</w:t>
      </w:r>
    </w:p>
    <w:p w14:paraId="2AEECF89" w14:textId="77777777" w:rsidR="00536FDF" w:rsidRDefault="00000000">
      <w:pPr>
        <w:pStyle w:val="ListBullet"/>
      </w:pPr>
      <w:r>
        <w:t>PrintDocument and print-preview workflow.</w:t>
      </w:r>
    </w:p>
    <w:p w14:paraId="269C8001" w14:textId="77777777" w:rsidR="00536FDF" w:rsidRDefault="00000000">
      <w:pPr>
        <w:pStyle w:val="ListBullet"/>
      </w:pPr>
      <w:r>
        <w:t>Debugging and systematic error isolation.</w:t>
      </w:r>
    </w:p>
    <w:p w14:paraId="5CE779E8" w14:textId="77777777" w:rsidR="00536FDF" w:rsidRDefault="00000000">
      <w:pPr>
        <w:pStyle w:val="ListBullet"/>
      </w:pPr>
      <w:r>
        <w:t>Technical report preparation.</w:t>
      </w:r>
    </w:p>
    <w:p w14:paraId="373CA76D" w14:textId="77777777" w:rsidR="00536FDF" w:rsidRDefault="00000000">
      <w:r>
        <w:br w:type="page"/>
      </w:r>
    </w:p>
    <w:p w14:paraId="2CEFDAE3" w14:textId="77777777" w:rsidR="00536FDF" w:rsidRDefault="00000000">
      <w:pPr>
        <w:pStyle w:val="Heading2"/>
        <w:spacing w:before="160" w:after="120"/>
      </w:pPr>
      <w:r>
        <w:lastRenderedPageBreak/>
        <w:t>6.2 Limitations</w:t>
      </w:r>
      <w:r>
        <w:br/>
        <w:t>6.3 Future Scope</w:t>
      </w:r>
    </w:p>
    <w:p w14:paraId="08AD0B96" w14:textId="77777777" w:rsidR="00536FDF" w:rsidRDefault="00000000">
      <w:r>
        <w:t>The current project is primarily a local desktop application. It is therefore not designed for simultaneous multi-branch operation or large-scale remote access. The database setup also requires local configuration, which may require technical support during deployment.</w:t>
      </w:r>
    </w:p>
    <w:p w14:paraId="71A23A27" w14:textId="77777777" w:rsidR="00536FDF" w:rsidRDefault="00000000">
      <w:r>
        <w:t>Authentication can be improved by introducing a user table, hashed passwords and role-based permissions. Backup can be improved through scheduled database backup and restore procedures. Audit logs can record who created or modified a transaction.</w:t>
      </w:r>
    </w:p>
    <w:p w14:paraId="779DE100" w14:textId="77777777" w:rsidR="00536FDF" w:rsidRDefault="00000000">
      <w:r>
        <w:t>Future functional extensions can include barcode scanning, supplier/customer ledgers, purchase returns, sales returns, automatic reorder levels, advanced monthly/yearly reports, Excel/PDF export and configurable notifications for low stock and expiry-related records.</w:t>
      </w:r>
    </w:p>
    <w:p w14:paraId="7ECDC07F" w14:textId="77777777" w:rsidR="00536FDF" w:rsidRDefault="00000000">
      <w:r>
        <w:t>A web-based or networked version could support multiple computers while retaining the same conceptual modules. The database layer could be moved to a shared SQL Server instance, while the interface could be redesigned as a web application or modern desktop client.</w:t>
      </w:r>
    </w:p>
    <w:p w14:paraId="365EBFF3" w14:textId="77777777" w:rsidR="00536FDF" w:rsidRDefault="00000000">
      <w:pPr>
        <w:pStyle w:val="ListBullet"/>
      </w:pPr>
      <w:r>
        <w:t>Role-based access control.</w:t>
      </w:r>
    </w:p>
    <w:p w14:paraId="6BF691D6" w14:textId="77777777" w:rsidR="00536FDF" w:rsidRDefault="00000000">
      <w:pPr>
        <w:pStyle w:val="ListBullet"/>
      </w:pPr>
      <w:r>
        <w:t>Automatic database backup.</w:t>
      </w:r>
    </w:p>
    <w:p w14:paraId="6D45A04C" w14:textId="77777777" w:rsidR="00536FDF" w:rsidRDefault="00000000">
      <w:pPr>
        <w:pStyle w:val="ListBullet"/>
      </w:pPr>
      <w:r>
        <w:t>Barcode scanner integration.</w:t>
      </w:r>
    </w:p>
    <w:p w14:paraId="232370A2" w14:textId="77777777" w:rsidR="00536FDF" w:rsidRDefault="00000000">
      <w:pPr>
        <w:pStyle w:val="ListBullet"/>
      </w:pPr>
      <w:r>
        <w:t>Purchase and sales returns.</w:t>
      </w:r>
    </w:p>
    <w:p w14:paraId="21A4B56B" w14:textId="77777777" w:rsidR="00536FDF" w:rsidRDefault="00000000">
      <w:pPr>
        <w:pStyle w:val="ListBullet"/>
      </w:pPr>
      <w:r>
        <w:t>Supplier and customer ledger.</w:t>
      </w:r>
    </w:p>
    <w:p w14:paraId="46D0970C" w14:textId="77777777" w:rsidR="00536FDF" w:rsidRDefault="00000000">
      <w:pPr>
        <w:pStyle w:val="ListBullet"/>
      </w:pPr>
      <w:r>
        <w:t>Advanced reports and analytics.</w:t>
      </w:r>
    </w:p>
    <w:p w14:paraId="4B3F84A5" w14:textId="77777777" w:rsidR="00536FDF" w:rsidRDefault="00000000">
      <w:pPr>
        <w:pStyle w:val="ListBullet"/>
      </w:pPr>
      <w:r>
        <w:t>Configurable low-stock thresholds.</w:t>
      </w:r>
    </w:p>
    <w:p w14:paraId="5ED08D40" w14:textId="77777777" w:rsidR="00536FDF" w:rsidRDefault="00000000">
      <w:pPr>
        <w:pStyle w:val="ListBullet"/>
      </w:pPr>
      <w:r>
        <w:t>Expiry notifications.</w:t>
      </w:r>
    </w:p>
    <w:p w14:paraId="01C7ABE4" w14:textId="77777777" w:rsidR="00536FDF" w:rsidRDefault="00000000">
      <w:pPr>
        <w:pStyle w:val="ListBullet"/>
      </w:pPr>
      <w:r>
        <w:t>Multi-user/network deployment.</w:t>
      </w:r>
    </w:p>
    <w:p w14:paraId="641A02EC" w14:textId="77777777" w:rsidR="00536FDF" w:rsidRDefault="00000000">
      <w:r>
        <w:br w:type="page"/>
      </w:r>
    </w:p>
    <w:p w14:paraId="54EF014F" w14:textId="77777777" w:rsidR="00536FDF" w:rsidRDefault="00000000">
      <w:pPr>
        <w:pStyle w:val="Heading2"/>
        <w:spacing w:before="160" w:after="120"/>
      </w:pPr>
      <w:r>
        <w:lastRenderedPageBreak/>
        <w:t>6.4 Conclusion</w:t>
      </w:r>
    </w:p>
    <w:p w14:paraId="701221EB" w14:textId="77777777" w:rsidR="00536FDF" w:rsidRDefault="00000000">
      <w:r>
        <w:t>The Medical Store Management System demonstrates the practical application of BCA knowledge to a real-world administrative problem. It provides a structured desktop interface for medicine management, purchase recording, sales recording, searching, transaction viewing, stock-related monitoring and invoice output.</w:t>
      </w:r>
    </w:p>
    <w:p w14:paraId="02AC15A2" w14:textId="77777777" w:rsidR="00536FDF" w:rsidRDefault="00000000">
      <w:r>
        <w:t>The project also demonstrates that software quality depends on more than writing code. Requirements must be clear, database fields must be mapped correctly, interfaces must be understandable, errors must be handled, and testing must be performed against realistic workflows. The debugging experience reinforced the importance of checking the correct layer when a problem occurs.</w:t>
      </w:r>
    </w:p>
    <w:p w14:paraId="1EC692A3" w14:textId="77777777" w:rsidR="00536FDF" w:rsidRDefault="00000000">
      <w:r>
        <w:t>In conclusion, the project provides a strong academic foundation for a medical-store information system. Its modular design allows further development while keeping the core workflow stable. The future enhancements identified in this report can improve security, scalability, reporting and automation without changing the fundamental purpose of the application.</w:t>
      </w:r>
    </w:p>
    <w:p w14:paraId="42F44631" w14:textId="77777777" w:rsidR="00536FDF" w:rsidRDefault="00000000">
      <w:pPr>
        <w:pStyle w:val="ListBullet"/>
      </w:pPr>
      <w:r>
        <w:t>The project addresses a practical record-management problem.</w:t>
      </w:r>
    </w:p>
    <w:p w14:paraId="3035A184" w14:textId="77777777" w:rsidR="00536FDF" w:rsidRDefault="00000000">
      <w:pPr>
        <w:pStyle w:val="ListBullet"/>
      </w:pPr>
      <w:r>
        <w:t>The modular design supports future enhancement.</w:t>
      </w:r>
    </w:p>
    <w:p w14:paraId="14820505" w14:textId="77777777" w:rsidR="00536FDF" w:rsidRDefault="00000000">
      <w:pPr>
        <w:pStyle w:val="ListBullet"/>
      </w:pPr>
      <w:r>
        <w:t>The database-backed workflow improves persistence and retrieval.</w:t>
      </w:r>
    </w:p>
    <w:p w14:paraId="5B074FE8" w14:textId="77777777" w:rsidR="00536FDF" w:rsidRDefault="00000000">
      <w:pPr>
        <w:pStyle w:val="ListBullet"/>
      </w:pPr>
      <w:r>
        <w:t>Testing and documentation complete the software-development cycle.</w:t>
      </w:r>
    </w:p>
    <w:p w14:paraId="42914EDF" w14:textId="77777777" w:rsidR="00536FDF" w:rsidRDefault="00000000">
      <w:r>
        <w:br w:type="page"/>
      </w:r>
    </w:p>
    <w:p w14:paraId="5B8BA7D0" w14:textId="77777777" w:rsidR="00536FDF" w:rsidRDefault="00000000">
      <w:pPr>
        <w:pStyle w:val="Heading1"/>
        <w:spacing w:before="160" w:after="120"/>
      </w:pPr>
      <w:r>
        <w:lastRenderedPageBreak/>
        <w:t>BIBLIOGRAPHY</w:t>
      </w:r>
    </w:p>
    <w:p w14:paraId="17B1B87F" w14:textId="77777777" w:rsidR="00536FDF" w:rsidRDefault="00000000">
      <w:r>
        <w:t>1. Microsoft Visual Studio and .NET Windows Forms documentation – technical reference for desktop UI development and event-driven programming.</w:t>
      </w:r>
    </w:p>
    <w:p w14:paraId="17FFA320" w14:textId="77777777" w:rsidR="00536FDF" w:rsidRDefault="00000000">
      <w:r>
        <w:t>2. Microsoft SQL Server / SQL Server LocalDB documentation – technical reference for database connectivity, SQL queries and local database concepts.</w:t>
      </w:r>
    </w:p>
    <w:p w14:paraId="4521C4F0" w14:textId="77777777" w:rsidR="00536FDF" w:rsidRDefault="00000000">
      <w:r>
        <w:t>3. Project source structure supplied for this report: MedicalStoreManagementSystem.slnx, referencing MedicalStoreManagementSystem/MedicalStoreManagementSystem.csproj.</w:t>
      </w:r>
    </w:p>
    <w:p w14:paraId="3B8CFB83" w14:textId="77777777" w:rsidR="00536FDF" w:rsidRDefault="00000000">
      <w:r>
        <w:t>4. Internship Project Guidelines supplied with the assignment – used as the controlling report structure, formatting requirements, testing phases and chapter organization.</w:t>
      </w:r>
    </w:p>
    <w:p w14:paraId="2A999FA4" w14:textId="77777777" w:rsidR="00536FDF" w:rsidRDefault="00000000">
      <w:pPr>
        <w:pStyle w:val="Heading2"/>
        <w:spacing w:before="160" w:after="120"/>
      </w:pPr>
      <w:r>
        <w:t>FINAL SUBMISSION CHECKLIST</w:t>
      </w:r>
    </w:p>
    <w:p w14:paraId="628E2241" w14:textId="77777777" w:rsidR="00536FDF" w:rsidRDefault="00000000">
      <w:pPr>
        <w:pStyle w:val="ListBullet"/>
      </w:pPr>
      <w:r>
        <w:t>Fill in student name, roll number, institute and project guide.</w:t>
      </w:r>
    </w:p>
    <w:p w14:paraId="01C502FD" w14:textId="77777777" w:rsidR="00536FDF" w:rsidRDefault="00000000">
      <w:pPr>
        <w:pStyle w:val="ListBullet"/>
      </w:pPr>
      <w:r>
        <w:t>Add the official organization certificate if required by the college.</w:t>
      </w:r>
    </w:p>
    <w:p w14:paraId="7E10628C" w14:textId="77777777" w:rsidR="00536FDF" w:rsidRDefault="00000000">
      <w:pPr>
        <w:pStyle w:val="ListBullet"/>
      </w:pPr>
      <w:r>
        <w:t>Replace representative code listings with exact Visual Studio screenshots if the department specifically requires screenshots.</w:t>
      </w:r>
    </w:p>
    <w:p w14:paraId="55A18F5E" w14:textId="77777777" w:rsidR="00536FDF" w:rsidRDefault="00000000">
      <w:pPr>
        <w:pStyle w:val="ListBullet"/>
      </w:pPr>
      <w:r>
        <w:t>Record actual Pass/Fail results after running the final application.</w:t>
      </w:r>
    </w:p>
    <w:p w14:paraId="3205F951" w14:textId="77777777" w:rsidR="00536FDF" w:rsidRDefault="00000000">
      <w:pPr>
        <w:pStyle w:val="ListBullet"/>
      </w:pPr>
      <w:r>
        <w:t>Add actual user-feedback responses if collected during the internship.</w:t>
      </w:r>
    </w:p>
    <w:p w14:paraId="2A3A6F0B" w14:textId="77777777" w:rsidR="00536FDF" w:rsidRDefault="00000000">
      <w:pPr>
        <w:pStyle w:val="ListBullet"/>
      </w:pPr>
      <w:r>
        <w:t>Verify page numbers in Microsoft Word after any final text or screenshot changes.</w:t>
      </w:r>
    </w:p>
    <w:sectPr w:rsidR="00536FDF" w:rsidSect="000346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989CF" w14:textId="77777777" w:rsidR="009B64F7" w:rsidRDefault="009B64F7">
      <w:pPr>
        <w:spacing w:after="0" w:line="240" w:lineRule="auto"/>
      </w:pPr>
      <w:r>
        <w:separator/>
      </w:r>
    </w:p>
  </w:endnote>
  <w:endnote w:type="continuationSeparator" w:id="0">
    <w:p w14:paraId="6F69E10D" w14:textId="77777777" w:rsidR="009B64F7" w:rsidRDefault="009B6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2102552"/>
      <w:docPartObj>
        <w:docPartGallery w:val="Page Numbers (Bottom of Page)"/>
        <w:docPartUnique/>
      </w:docPartObj>
    </w:sdtPr>
    <w:sdtEndPr>
      <w:rPr>
        <w:noProof/>
      </w:rPr>
    </w:sdtEndPr>
    <w:sdtContent>
      <w:p w14:paraId="44BB8A64" w14:textId="78FFF8B6" w:rsidR="00136A37" w:rsidRDefault="00136A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84FE79" w14:textId="75407453" w:rsidR="00536FDF" w:rsidRDefault="00536FD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E0F0" w14:textId="77777777" w:rsidR="009B64F7" w:rsidRDefault="009B64F7">
      <w:pPr>
        <w:spacing w:after="0" w:line="240" w:lineRule="auto"/>
      </w:pPr>
      <w:r>
        <w:separator/>
      </w:r>
    </w:p>
  </w:footnote>
  <w:footnote w:type="continuationSeparator" w:id="0">
    <w:p w14:paraId="5EFB3C2C" w14:textId="77777777" w:rsidR="009B64F7" w:rsidRDefault="009B64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452068">
    <w:abstractNumId w:val="8"/>
  </w:num>
  <w:num w:numId="2" w16cid:durableId="1107651237">
    <w:abstractNumId w:val="6"/>
  </w:num>
  <w:num w:numId="3" w16cid:durableId="1423916027">
    <w:abstractNumId w:val="5"/>
  </w:num>
  <w:num w:numId="4" w16cid:durableId="1531724527">
    <w:abstractNumId w:val="4"/>
  </w:num>
  <w:num w:numId="5" w16cid:durableId="172234443">
    <w:abstractNumId w:val="7"/>
  </w:num>
  <w:num w:numId="6" w16cid:durableId="347558610">
    <w:abstractNumId w:val="3"/>
  </w:num>
  <w:num w:numId="7" w16cid:durableId="1456634339">
    <w:abstractNumId w:val="2"/>
  </w:num>
  <w:num w:numId="8" w16cid:durableId="908079457">
    <w:abstractNumId w:val="1"/>
  </w:num>
  <w:num w:numId="9" w16cid:durableId="131232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A37"/>
    <w:rsid w:val="0015074B"/>
    <w:rsid w:val="0029639D"/>
    <w:rsid w:val="00326F90"/>
    <w:rsid w:val="003B5A88"/>
    <w:rsid w:val="00507C41"/>
    <w:rsid w:val="00536FDF"/>
    <w:rsid w:val="0054163A"/>
    <w:rsid w:val="005C3AD7"/>
    <w:rsid w:val="008A3A84"/>
    <w:rsid w:val="009B64F7"/>
    <w:rsid w:val="00A768EE"/>
    <w:rsid w:val="00AA1D8D"/>
    <w:rsid w:val="00B15382"/>
    <w:rsid w:val="00B47730"/>
    <w:rsid w:val="00BB62E8"/>
    <w:rsid w:val="00CB0664"/>
    <w:rsid w:val="00E7113D"/>
    <w:rsid w:val="00F82A10"/>
    <w:rsid w:val="00FC54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8A68E1"/>
  <w14:defaultImageDpi w14:val="300"/>
  <w15:docId w15:val="{135E9A51-0FA3-4891-B176-64669A0D3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jc w:val="center"/>
    </w:pPr>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70</Pages>
  <Words>11191</Words>
  <Characters>63789</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6</cp:revision>
  <dcterms:created xsi:type="dcterms:W3CDTF">2026-09-28T07:17:00Z</dcterms:created>
  <dcterms:modified xsi:type="dcterms:W3CDTF">2026-09-28T16:03:00Z</dcterms:modified>
  <cp:category/>
</cp:coreProperties>
</file>