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796DC" w14:textId="77777777" w:rsidR="00A446B8" w:rsidRDefault="00000000">
      <w:pPr>
        <w:spacing w:before="2400" w:after="200"/>
      </w:pPr>
      <w:r>
        <w:rPr>
          <w:color w:val="555555"/>
          <w:sz w:val="24"/>
          <w:szCs w:val="24"/>
        </w:rPr>
        <w:t xml:space="preserve">IBM </w:t>
      </w:r>
      <w:proofErr w:type="spellStart"/>
      <w:r>
        <w:rPr>
          <w:color w:val="555555"/>
          <w:sz w:val="24"/>
          <w:szCs w:val="24"/>
        </w:rPr>
        <w:t>SkillsBuild</w:t>
      </w:r>
      <w:proofErr w:type="spellEnd"/>
      <w:r>
        <w:rPr>
          <w:color w:val="555555"/>
          <w:sz w:val="24"/>
          <w:szCs w:val="24"/>
        </w:rPr>
        <w:t xml:space="preserve"> Data Analytics with AI Internship 2026</w:t>
      </w:r>
    </w:p>
    <w:p w14:paraId="0F73219C" w14:textId="77777777" w:rsidR="00A446B8" w:rsidRDefault="00000000">
      <w:pPr>
        <w:spacing w:after="600"/>
      </w:pPr>
      <w:proofErr w:type="spellStart"/>
      <w:r>
        <w:rPr>
          <w:color w:val="555555"/>
          <w:sz w:val="24"/>
          <w:szCs w:val="24"/>
        </w:rPr>
        <w:t>BharatCares</w:t>
      </w:r>
      <w:proofErr w:type="spellEnd"/>
      <w:r>
        <w:rPr>
          <w:color w:val="555555"/>
          <w:sz w:val="24"/>
          <w:szCs w:val="24"/>
        </w:rPr>
        <w:t xml:space="preserve"> in association with AICTE</w:t>
      </w:r>
    </w:p>
    <w:p w14:paraId="4EDD0D2E" w14:textId="77777777" w:rsidR="00A446B8" w:rsidRDefault="00000000">
      <w:pPr>
        <w:spacing w:after="200"/>
      </w:pPr>
      <w:r>
        <w:rPr>
          <w:b/>
          <w:bCs/>
          <w:color w:val="1F4E79"/>
          <w:sz w:val="64"/>
          <w:szCs w:val="64"/>
        </w:rPr>
        <w:t>Restaurant Sales</w:t>
      </w:r>
    </w:p>
    <w:p w14:paraId="114F6E56" w14:textId="77777777" w:rsidR="00A446B8" w:rsidRDefault="00000000">
      <w:pPr>
        <w:pBdr>
          <w:bottom w:val="single" w:sz="12" w:space="8" w:color="1F4E79"/>
        </w:pBdr>
        <w:spacing w:after="300"/>
      </w:pPr>
      <w:r>
        <w:rPr>
          <w:color w:val="1F4E79"/>
          <w:sz w:val="44"/>
          <w:szCs w:val="44"/>
        </w:rPr>
        <w:t>Executive Decision Dashboard</w:t>
      </w:r>
    </w:p>
    <w:p w14:paraId="2F489DCE" w14:textId="77777777" w:rsidR="00A446B8" w:rsidRDefault="00000000">
      <w:pPr>
        <w:spacing w:before="200" w:after="120"/>
      </w:pPr>
      <w:r>
        <w:rPr>
          <w:sz w:val="30"/>
          <w:szCs w:val="30"/>
        </w:rPr>
        <w:t>Project Report</w:t>
      </w:r>
    </w:p>
    <w:p w14:paraId="0FDAA308" w14:textId="3C18F528" w:rsidR="00A446B8" w:rsidRDefault="00000000">
      <w:pPr>
        <w:spacing w:after="80"/>
      </w:pPr>
      <w:r>
        <w:rPr>
          <w:b/>
          <w:bCs/>
        </w:rPr>
        <w:t xml:space="preserve">Submitted by: </w:t>
      </w:r>
      <w:proofErr w:type="spellStart"/>
      <w:r w:rsidR="0081798E" w:rsidRPr="0081798E">
        <w:t>Premshilla</w:t>
      </w:r>
      <w:proofErr w:type="spellEnd"/>
      <w:r w:rsidR="0081798E" w:rsidRPr="0081798E">
        <w:t xml:space="preserve"> Nishad</w:t>
      </w:r>
    </w:p>
    <w:p w14:paraId="51AD306A" w14:textId="40D3C6BE" w:rsidR="00A446B8" w:rsidRDefault="00000000">
      <w:pPr>
        <w:spacing w:after="80"/>
      </w:pPr>
      <w:r>
        <w:rPr>
          <w:b/>
          <w:bCs/>
        </w:rPr>
        <w:t xml:space="preserve">College / Institution: </w:t>
      </w:r>
      <w:r w:rsidR="0081798E">
        <w:t xml:space="preserve">Govt. </w:t>
      </w:r>
      <w:proofErr w:type="spellStart"/>
      <w:r w:rsidR="0081798E">
        <w:t>Kaktiya</w:t>
      </w:r>
      <w:proofErr w:type="spellEnd"/>
      <w:r w:rsidR="0081798E">
        <w:t xml:space="preserve"> Post Graduate College </w:t>
      </w:r>
      <w:proofErr w:type="spellStart"/>
      <w:r w:rsidR="0081798E">
        <w:t>Jagdalpur</w:t>
      </w:r>
      <w:proofErr w:type="spellEnd"/>
      <w:r w:rsidR="0081798E">
        <w:t>, Bastar</w:t>
      </w:r>
    </w:p>
    <w:p w14:paraId="7C27296C" w14:textId="1B0CB794" w:rsidR="00A446B8" w:rsidRDefault="00000000">
      <w:pPr>
        <w:spacing w:after="80"/>
      </w:pPr>
      <w:r>
        <w:rPr>
          <w:b/>
          <w:bCs/>
        </w:rPr>
        <w:t xml:space="preserve">GitHub repository: </w:t>
      </w:r>
      <w:r w:rsidR="0081798E" w:rsidRPr="00F60BF2">
        <w:t>https://github.com/premshilanishad890-stack/restaurant-sales-dashboard</w:t>
      </w:r>
      <w:r w:rsidR="00F60BF2" w:rsidRPr="00F60BF2">
        <w:t xml:space="preserve"> </w:t>
      </w:r>
    </w:p>
    <w:p w14:paraId="056D090D" w14:textId="77777777" w:rsidR="00A446B8" w:rsidRDefault="00000000">
      <w:pPr>
        <w:spacing w:after="80"/>
      </w:pPr>
      <w:r>
        <w:rPr>
          <w:b/>
          <w:bCs/>
        </w:rPr>
        <w:t xml:space="preserve">Date: </w:t>
      </w:r>
      <w:r>
        <w:t>September 2026</w:t>
      </w:r>
    </w:p>
    <w:p w14:paraId="4300F218" w14:textId="77777777" w:rsidR="00A446B8" w:rsidRDefault="00000000">
      <w:r>
        <w:br w:type="page"/>
      </w:r>
    </w:p>
    <w:p w14:paraId="1654494E" w14:textId="77777777" w:rsidR="00A446B8" w:rsidRDefault="00000000">
      <w:pPr>
        <w:pStyle w:val="Heading1"/>
      </w:pPr>
      <w:r>
        <w:lastRenderedPageBreak/>
        <w:t>1. Introduction and Problem Statement</w:t>
      </w:r>
    </w:p>
    <w:p w14:paraId="3A8CECDC" w14:textId="77777777" w:rsidR="00A446B8" w:rsidRDefault="00000000">
      <w:pPr>
        <w:spacing w:after="120" w:line="276" w:lineRule="auto"/>
      </w:pPr>
      <w:r>
        <w:t xml:space="preserve">A restaurant chain produces thousands of sales records, but a CEO does not need rows of data. A CEO needs to know whether the business is healthy, what is driving it, what could go wrong, and what to do next. This project applies Business Intelligence practice to the sales records of a five-city restaurant chain covering </w:t>
      </w:r>
      <w:r>
        <w:rPr>
          <w:b/>
          <w:bCs/>
        </w:rPr>
        <w:t>7 November to 29 December 2022</w:t>
      </w:r>
      <w:r>
        <w:t xml:space="preserve"> (53 trading days, 254 sales records).</w:t>
      </w:r>
    </w:p>
    <w:p w14:paraId="4B677E40" w14:textId="77777777" w:rsidR="00A446B8" w:rsidRDefault="00000000">
      <w:pPr>
        <w:spacing w:after="120" w:line="276" w:lineRule="auto"/>
      </w:pPr>
      <w:r>
        <w:t xml:space="preserve">The guiding framework is the BI chain </w:t>
      </w:r>
      <w:r>
        <w:rPr>
          <w:b/>
          <w:bCs/>
        </w:rPr>
        <w:t>Data → Information → Insight → Decision → Action</w:t>
      </w:r>
      <w:r>
        <w:t>. The analysis is organised as a five-level decision dashboard: KPIs (what is happening), trends (how it is changing), drivers (why), risks (what could go wrong) and actions (what to do).</w:t>
      </w:r>
    </w:p>
    <w:p w14:paraId="5C633E48" w14:textId="77777777" w:rsidR="00A446B8" w:rsidRDefault="00000000">
      <w:pPr>
        <w:spacing w:after="120" w:line="276" w:lineRule="auto"/>
      </w:pPr>
      <w:r>
        <w:rPr>
          <w:b/>
          <w:bCs/>
        </w:rPr>
        <w:t>Problem statement:</w:t>
      </w:r>
      <w:r>
        <w:t xml:space="preserve"> Given raw sales records that contain data-quality problems, produce a decision-ready analysis for senior leadership: clean and validate the data, select KPIs that can be defended, identify the drivers and risks in revenue, recommend actions, and test how an AI assistant can support this work when it is given only verified data.</w:t>
      </w:r>
    </w:p>
    <w:p w14:paraId="6659329C" w14:textId="77777777" w:rsidR="00A446B8" w:rsidRDefault="00000000">
      <w:pPr>
        <w:pStyle w:val="Heading2"/>
      </w:pPr>
      <w:r>
        <w:t>1.1 Objectives</w:t>
      </w:r>
    </w:p>
    <w:p w14:paraId="06F77E71" w14:textId="77777777" w:rsidR="00A446B8" w:rsidRDefault="00000000">
      <w:pPr>
        <w:pStyle w:val="ListParagraph"/>
        <w:numPr>
          <w:ilvl w:val="0"/>
          <w:numId w:val="2"/>
        </w:numPr>
        <w:spacing w:after="80" w:line="276" w:lineRule="auto"/>
      </w:pPr>
      <w:r>
        <w:t>Clean and validate the raw data and document every assumption.</w:t>
      </w:r>
    </w:p>
    <w:p w14:paraId="5FBA5A83" w14:textId="77777777" w:rsidR="00A446B8" w:rsidRDefault="00000000">
      <w:pPr>
        <w:pStyle w:val="ListParagraph"/>
        <w:numPr>
          <w:ilvl w:val="0"/>
          <w:numId w:val="2"/>
        </w:numPr>
        <w:spacing w:after="80" w:line="276" w:lineRule="auto"/>
      </w:pPr>
      <w:r>
        <w:t>Select three above-the-fold KPIs and justify each one against a business purpose.</w:t>
      </w:r>
    </w:p>
    <w:p w14:paraId="0B2F4CE7" w14:textId="77777777" w:rsidR="00A446B8" w:rsidRDefault="00000000">
      <w:pPr>
        <w:pStyle w:val="ListParagraph"/>
        <w:numPr>
          <w:ilvl w:val="0"/>
          <w:numId w:val="2"/>
        </w:numPr>
        <w:spacing w:after="80" w:line="276" w:lineRule="auto"/>
      </w:pPr>
      <w:r>
        <w:t>Analyse trends and drivers of revenue by product, city, channel and weekday.</w:t>
      </w:r>
    </w:p>
    <w:p w14:paraId="30A5F051" w14:textId="77777777" w:rsidR="00A446B8" w:rsidRDefault="00000000">
      <w:pPr>
        <w:pStyle w:val="ListParagraph"/>
        <w:numPr>
          <w:ilvl w:val="0"/>
          <w:numId w:val="2"/>
        </w:numPr>
        <w:spacing w:after="80" w:line="276" w:lineRule="auto"/>
      </w:pPr>
      <w:r>
        <w:t>Identify risks and opportunities and convert them into specific management actions.</w:t>
      </w:r>
    </w:p>
    <w:p w14:paraId="69012851" w14:textId="77777777" w:rsidR="00A446B8" w:rsidRDefault="00000000">
      <w:pPr>
        <w:pStyle w:val="ListParagraph"/>
        <w:numPr>
          <w:ilvl w:val="0"/>
          <w:numId w:val="2"/>
        </w:numPr>
        <w:spacing w:after="80" w:line="276" w:lineRule="auto"/>
      </w:pPr>
      <w:r>
        <w:t xml:space="preserve">Use Gemini as an executive analyst on verified metrics </w:t>
      </w:r>
      <w:proofErr w:type="gramStart"/>
      <w:r>
        <w:t>only, and</w:t>
      </w:r>
      <w:proofErr w:type="gramEnd"/>
      <w:r>
        <w:t xml:space="preserve"> validate its output against the data.</w:t>
      </w:r>
    </w:p>
    <w:p w14:paraId="6C74A3E8" w14:textId="77777777" w:rsidR="00A446B8" w:rsidRDefault="00000000">
      <w:pPr>
        <w:pStyle w:val="Heading1"/>
      </w:pPr>
      <w:r>
        <w:t>2. Dataset Description</w:t>
      </w:r>
    </w:p>
    <w:p w14:paraId="51C0FE7B" w14:textId="77777777" w:rsidR="00A446B8" w:rsidRDefault="00000000">
      <w:pPr>
        <w:spacing w:after="120" w:line="276" w:lineRule="auto"/>
      </w:pPr>
      <w:r>
        <w:t xml:space="preserve">The dataset is a restaurant sales file from Kaggle with </w:t>
      </w:r>
      <w:r>
        <w:rPr>
          <w:b/>
          <w:bCs/>
        </w:rPr>
        <w:t>254 rows and 9 columns</w:t>
      </w:r>
      <w:r>
        <w:t xml:space="preserve">. It contains no missing values and no duplicate rows, but it has several quality problems described in Section 3. Source link: </w:t>
      </w:r>
    </w:p>
    <w:p w14:paraId="67FE90B9" w14:textId="77777777" w:rsidR="0081798E" w:rsidRPr="0081798E" w:rsidRDefault="0081798E" w:rsidP="0081798E">
      <w:pPr>
        <w:spacing w:after="160"/>
      </w:pPr>
      <w:r w:rsidRPr="0081798E">
        <w:t>https://www.kaggle.com/datasets/rohitgrewal/restaurant-sales-data</w:t>
      </w:r>
    </w:p>
    <w:p w14:paraId="73EF909E" w14:textId="2138C62D" w:rsidR="00A446B8" w:rsidRDefault="00A446B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426"/>
        <w:gridCol w:w="2900"/>
      </w:tblGrid>
      <w:tr w:rsidR="00A446B8" w14:paraId="6323F635" w14:textId="77777777">
        <w:trPr>
          <w:tblHeader/>
        </w:trPr>
        <w:tc>
          <w:tcPr>
            <w:tcW w:w="17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488BF8BB" w14:textId="77777777" w:rsidR="00A446B8" w:rsidRDefault="00000000">
            <w:pPr>
              <w:keepNext/>
              <w:spacing w:after="40"/>
            </w:pPr>
            <w:r>
              <w:rPr>
                <w:b/>
                <w:bCs/>
                <w:color w:val="FFFFFF"/>
                <w:sz w:val="20"/>
                <w:szCs w:val="20"/>
              </w:rPr>
              <w:lastRenderedPageBreak/>
              <w:t>Column</w:t>
            </w:r>
          </w:p>
        </w:tc>
        <w:tc>
          <w:tcPr>
            <w:tcW w:w="44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3CD1F72C" w14:textId="77777777" w:rsidR="00A446B8" w:rsidRDefault="00000000">
            <w:pPr>
              <w:keepNext/>
              <w:spacing w:after="40"/>
            </w:pPr>
            <w:r>
              <w:rPr>
                <w:b/>
                <w:bCs/>
                <w:color w:val="FFFFFF"/>
                <w:sz w:val="20"/>
                <w:szCs w:val="20"/>
              </w:rPr>
              <w:t>Description</w:t>
            </w:r>
          </w:p>
        </w:tc>
        <w:tc>
          <w:tcPr>
            <w:tcW w:w="29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5E0439A2" w14:textId="77777777" w:rsidR="00A446B8" w:rsidRDefault="00000000">
            <w:pPr>
              <w:keepNext/>
              <w:spacing w:after="40"/>
            </w:pPr>
            <w:r>
              <w:rPr>
                <w:b/>
                <w:bCs/>
                <w:color w:val="FFFFFF"/>
                <w:sz w:val="20"/>
                <w:szCs w:val="20"/>
              </w:rPr>
              <w:t>Note</w:t>
            </w:r>
          </w:p>
        </w:tc>
      </w:tr>
      <w:tr w:rsidR="00A446B8" w14:paraId="5EDFF94A" w14:textId="77777777">
        <w:trPr>
          <w:cantSplit/>
        </w:trPr>
        <w:tc>
          <w:tcPr>
            <w:tcW w:w="1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75A940D8" w14:textId="77777777" w:rsidR="00A446B8" w:rsidRDefault="00000000">
            <w:pPr>
              <w:keepNext/>
              <w:spacing w:after="40"/>
            </w:pPr>
            <w:r>
              <w:rPr>
                <w:sz w:val="20"/>
                <w:szCs w:val="20"/>
              </w:rPr>
              <w:t>Order ID</w:t>
            </w:r>
          </w:p>
        </w:tc>
        <w:tc>
          <w:tcPr>
            <w:tcW w:w="44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79298664" w14:textId="77777777" w:rsidR="00A446B8" w:rsidRDefault="00000000">
            <w:pPr>
              <w:keepNext/>
              <w:spacing w:after="40"/>
            </w:pPr>
            <w:r>
              <w:rPr>
                <w:sz w:val="20"/>
                <w:szCs w:val="20"/>
              </w:rPr>
              <w:t>Unique identifier of each sales record</w:t>
            </w:r>
          </w:p>
        </w:tc>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915A822" w14:textId="77777777" w:rsidR="00A446B8" w:rsidRDefault="00000000">
            <w:pPr>
              <w:keepNext/>
              <w:spacing w:after="40"/>
            </w:pPr>
            <w:r>
              <w:rPr>
                <w:sz w:val="20"/>
                <w:szCs w:val="20"/>
              </w:rPr>
              <w:t>8 IDs missing from the sequence</w:t>
            </w:r>
          </w:p>
        </w:tc>
      </w:tr>
      <w:tr w:rsidR="00A446B8" w14:paraId="59EF2F46" w14:textId="77777777">
        <w:trPr>
          <w:cantSplit/>
        </w:trPr>
        <w:tc>
          <w:tcPr>
            <w:tcW w:w="17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516B7D06" w14:textId="77777777" w:rsidR="00A446B8" w:rsidRDefault="00000000">
            <w:pPr>
              <w:keepNext/>
              <w:spacing w:after="40"/>
            </w:pPr>
            <w:r>
              <w:rPr>
                <w:sz w:val="20"/>
                <w:szCs w:val="20"/>
              </w:rPr>
              <w:t>Date</w:t>
            </w:r>
          </w:p>
        </w:tc>
        <w:tc>
          <w:tcPr>
            <w:tcW w:w="44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23A833A9" w14:textId="77777777" w:rsidR="00A446B8" w:rsidRDefault="00000000">
            <w:pPr>
              <w:keepNext/>
              <w:spacing w:after="40"/>
            </w:pPr>
            <w:r>
              <w:rPr>
                <w:sz w:val="20"/>
                <w:szCs w:val="20"/>
              </w:rPr>
              <w:t>Date of sale, stored as dd-mm-</w:t>
            </w:r>
            <w:proofErr w:type="spellStart"/>
            <w:r>
              <w:rPr>
                <w:sz w:val="20"/>
                <w:szCs w:val="20"/>
              </w:rPr>
              <w:t>yyyy</w:t>
            </w:r>
            <w:proofErr w:type="spellEnd"/>
            <w:r>
              <w:rPr>
                <w:sz w:val="20"/>
                <w:szCs w:val="20"/>
              </w:rPr>
              <w:t xml:space="preserve"> text</w:t>
            </w:r>
          </w:p>
        </w:tc>
        <w:tc>
          <w:tcPr>
            <w:tcW w:w="29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06D2A421" w14:textId="77777777" w:rsidR="00A446B8" w:rsidRDefault="00000000">
            <w:pPr>
              <w:keepNext/>
              <w:spacing w:after="40"/>
            </w:pPr>
            <w:r>
              <w:rPr>
                <w:sz w:val="20"/>
                <w:szCs w:val="20"/>
              </w:rPr>
              <w:t>Converted to a date type</w:t>
            </w:r>
          </w:p>
        </w:tc>
      </w:tr>
      <w:tr w:rsidR="00A446B8" w14:paraId="59AEAFAA" w14:textId="77777777">
        <w:trPr>
          <w:cantSplit/>
        </w:trPr>
        <w:tc>
          <w:tcPr>
            <w:tcW w:w="1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7F56D7E" w14:textId="77777777" w:rsidR="00A446B8" w:rsidRDefault="00000000">
            <w:pPr>
              <w:keepNext/>
              <w:spacing w:after="40"/>
            </w:pPr>
            <w:r>
              <w:rPr>
                <w:sz w:val="20"/>
                <w:szCs w:val="20"/>
              </w:rPr>
              <w:t>Product</w:t>
            </w:r>
          </w:p>
        </w:tc>
        <w:tc>
          <w:tcPr>
            <w:tcW w:w="44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2D76452E" w14:textId="77777777" w:rsidR="00A446B8" w:rsidRDefault="00000000">
            <w:pPr>
              <w:keepNext/>
              <w:spacing w:after="40"/>
            </w:pPr>
            <w:r>
              <w:rPr>
                <w:sz w:val="20"/>
                <w:szCs w:val="20"/>
              </w:rPr>
              <w:t>Menu category: Burgers, Fries, Chicken Sandwiches, Beverages, Sides &amp; Other</w:t>
            </w:r>
          </w:p>
        </w:tc>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2D48B759" w14:textId="77777777" w:rsidR="00A446B8" w:rsidRDefault="00000000">
            <w:pPr>
              <w:keepNext/>
              <w:spacing w:after="40"/>
            </w:pPr>
            <w:r>
              <w:rPr>
                <w:sz w:val="20"/>
                <w:szCs w:val="20"/>
              </w:rPr>
              <w:t>5 categories</w:t>
            </w:r>
          </w:p>
        </w:tc>
      </w:tr>
      <w:tr w:rsidR="00A446B8" w14:paraId="47FF3BC2" w14:textId="77777777">
        <w:trPr>
          <w:cantSplit/>
        </w:trPr>
        <w:tc>
          <w:tcPr>
            <w:tcW w:w="17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D9600E6" w14:textId="77777777" w:rsidR="00A446B8" w:rsidRDefault="00000000">
            <w:pPr>
              <w:keepNext/>
              <w:spacing w:after="40"/>
            </w:pPr>
            <w:r>
              <w:rPr>
                <w:sz w:val="20"/>
                <w:szCs w:val="20"/>
              </w:rPr>
              <w:t>Price</w:t>
            </w:r>
          </w:p>
        </w:tc>
        <w:tc>
          <w:tcPr>
            <w:tcW w:w="44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EAD3FDD" w14:textId="77777777" w:rsidR="00A446B8" w:rsidRDefault="00000000">
            <w:pPr>
              <w:keepNext/>
              <w:spacing w:after="40"/>
            </w:pPr>
            <w:r>
              <w:rPr>
                <w:sz w:val="20"/>
                <w:szCs w:val="20"/>
              </w:rPr>
              <w:t>Unit price of the product</w:t>
            </w:r>
          </w:p>
        </w:tc>
        <w:tc>
          <w:tcPr>
            <w:tcW w:w="29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7777BF9F" w14:textId="77777777" w:rsidR="00A446B8" w:rsidRDefault="00000000">
            <w:pPr>
              <w:keepNext/>
              <w:spacing w:after="40"/>
            </w:pPr>
            <w:r>
              <w:rPr>
                <w:sz w:val="20"/>
                <w:szCs w:val="20"/>
              </w:rPr>
              <w:t>2 invalid values found</w:t>
            </w:r>
          </w:p>
        </w:tc>
      </w:tr>
      <w:tr w:rsidR="00A446B8" w14:paraId="44AFB72B" w14:textId="77777777">
        <w:trPr>
          <w:cantSplit/>
        </w:trPr>
        <w:tc>
          <w:tcPr>
            <w:tcW w:w="1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25A46B34" w14:textId="77777777" w:rsidR="00A446B8" w:rsidRDefault="00000000">
            <w:pPr>
              <w:keepNext/>
              <w:spacing w:after="40"/>
            </w:pPr>
            <w:r>
              <w:rPr>
                <w:sz w:val="20"/>
                <w:szCs w:val="20"/>
              </w:rPr>
              <w:t>Quantity</w:t>
            </w:r>
          </w:p>
        </w:tc>
        <w:tc>
          <w:tcPr>
            <w:tcW w:w="44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2FB168AF" w14:textId="77777777" w:rsidR="00A446B8" w:rsidRDefault="00000000">
            <w:pPr>
              <w:keepNext/>
              <w:spacing w:after="40"/>
            </w:pPr>
            <w:r>
              <w:rPr>
                <w:sz w:val="20"/>
                <w:szCs w:val="20"/>
              </w:rPr>
              <w:t>Units sold in the record</w:t>
            </w:r>
          </w:p>
        </w:tc>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409BD4B" w14:textId="77777777" w:rsidR="00A446B8" w:rsidRDefault="00000000">
            <w:pPr>
              <w:keepNext/>
              <w:spacing w:after="40"/>
            </w:pPr>
            <w:r>
              <w:rPr>
                <w:sz w:val="20"/>
                <w:szCs w:val="20"/>
              </w:rPr>
              <w:t>Decimal values (see limitations)</w:t>
            </w:r>
          </w:p>
        </w:tc>
      </w:tr>
      <w:tr w:rsidR="00A446B8" w14:paraId="7314DDBF" w14:textId="77777777">
        <w:trPr>
          <w:cantSplit/>
        </w:trPr>
        <w:tc>
          <w:tcPr>
            <w:tcW w:w="17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2412CD0E" w14:textId="77777777" w:rsidR="00A446B8" w:rsidRDefault="00000000">
            <w:pPr>
              <w:keepNext/>
              <w:spacing w:after="40"/>
            </w:pPr>
            <w:r>
              <w:rPr>
                <w:sz w:val="20"/>
                <w:szCs w:val="20"/>
              </w:rPr>
              <w:t>Purchase Type</w:t>
            </w:r>
          </w:p>
        </w:tc>
        <w:tc>
          <w:tcPr>
            <w:tcW w:w="44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0051632A" w14:textId="77777777" w:rsidR="00A446B8" w:rsidRDefault="00000000">
            <w:pPr>
              <w:keepNext/>
              <w:spacing w:after="40"/>
            </w:pPr>
            <w:r>
              <w:rPr>
                <w:sz w:val="20"/>
                <w:szCs w:val="20"/>
              </w:rPr>
              <w:t>Sales channel: Online, In-store, Drive-thru</w:t>
            </w:r>
          </w:p>
        </w:tc>
        <w:tc>
          <w:tcPr>
            <w:tcW w:w="29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4D55E3E6" w14:textId="77777777" w:rsidR="00A446B8" w:rsidRDefault="00000000">
            <w:pPr>
              <w:keepNext/>
              <w:spacing w:after="40"/>
            </w:pPr>
            <w:r>
              <w:rPr>
                <w:sz w:val="20"/>
                <w:szCs w:val="20"/>
              </w:rPr>
              <w:t>Trailing space in every row</w:t>
            </w:r>
          </w:p>
        </w:tc>
      </w:tr>
      <w:tr w:rsidR="00A446B8" w14:paraId="709EF824" w14:textId="77777777">
        <w:trPr>
          <w:cantSplit/>
        </w:trPr>
        <w:tc>
          <w:tcPr>
            <w:tcW w:w="1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028BE5E5" w14:textId="77777777" w:rsidR="00A446B8" w:rsidRDefault="00000000">
            <w:pPr>
              <w:keepNext/>
              <w:spacing w:after="40"/>
            </w:pPr>
            <w:r>
              <w:rPr>
                <w:sz w:val="20"/>
                <w:szCs w:val="20"/>
              </w:rPr>
              <w:t>Payment Method</w:t>
            </w:r>
          </w:p>
        </w:tc>
        <w:tc>
          <w:tcPr>
            <w:tcW w:w="44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BFF3F42" w14:textId="77777777" w:rsidR="00A446B8" w:rsidRDefault="00000000">
            <w:pPr>
              <w:keepNext/>
              <w:spacing w:after="40"/>
            </w:pPr>
            <w:r>
              <w:rPr>
                <w:sz w:val="20"/>
                <w:szCs w:val="20"/>
              </w:rPr>
              <w:t>Credit Card, Cash, Gift Card</w:t>
            </w:r>
          </w:p>
        </w:tc>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1A2AA23F" w14:textId="77777777" w:rsidR="00A446B8" w:rsidRDefault="00000000">
            <w:pPr>
              <w:keepNext/>
              <w:spacing w:after="40"/>
            </w:pPr>
            <w:r>
              <w:rPr>
                <w:sz w:val="20"/>
                <w:szCs w:val="20"/>
              </w:rPr>
              <w:t>Trailing space in every row</w:t>
            </w:r>
          </w:p>
        </w:tc>
      </w:tr>
      <w:tr w:rsidR="00A446B8" w14:paraId="04B9FA0B" w14:textId="77777777">
        <w:trPr>
          <w:cantSplit/>
        </w:trPr>
        <w:tc>
          <w:tcPr>
            <w:tcW w:w="17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DA27232" w14:textId="77777777" w:rsidR="00A446B8" w:rsidRDefault="00000000">
            <w:pPr>
              <w:keepNext/>
              <w:spacing w:after="40"/>
            </w:pPr>
            <w:r>
              <w:rPr>
                <w:sz w:val="20"/>
                <w:szCs w:val="20"/>
              </w:rPr>
              <w:t>Manager</w:t>
            </w:r>
          </w:p>
        </w:tc>
        <w:tc>
          <w:tcPr>
            <w:tcW w:w="44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7C03980A" w14:textId="77777777" w:rsidR="00A446B8" w:rsidRDefault="00000000">
            <w:pPr>
              <w:keepNext/>
              <w:spacing w:after="40"/>
            </w:pPr>
            <w:r>
              <w:rPr>
                <w:sz w:val="20"/>
                <w:szCs w:val="20"/>
              </w:rPr>
              <w:t>Manager responsible for the record</w:t>
            </w:r>
          </w:p>
        </w:tc>
        <w:tc>
          <w:tcPr>
            <w:tcW w:w="29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30ECBA75" w14:textId="77777777" w:rsidR="00A446B8" w:rsidRDefault="00000000">
            <w:pPr>
              <w:keepNext/>
              <w:spacing w:after="40"/>
            </w:pPr>
            <w:r>
              <w:rPr>
                <w:sz w:val="20"/>
                <w:szCs w:val="20"/>
              </w:rPr>
              <w:t>14 spellings for 5 people</w:t>
            </w:r>
          </w:p>
        </w:tc>
      </w:tr>
      <w:tr w:rsidR="00A446B8" w14:paraId="3C370275" w14:textId="77777777">
        <w:trPr>
          <w:cantSplit/>
        </w:trPr>
        <w:tc>
          <w:tcPr>
            <w:tcW w:w="17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6DBA1BCF" w14:textId="77777777" w:rsidR="00A446B8" w:rsidRDefault="00000000">
            <w:pPr>
              <w:spacing w:after="40"/>
            </w:pPr>
            <w:r>
              <w:rPr>
                <w:sz w:val="20"/>
                <w:szCs w:val="20"/>
              </w:rPr>
              <w:t>City</w:t>
            </w:r>
          </w:p>
        </w:tc>
        <w:tc>
          <w:tcPr>
            <w:tcW w:w="44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17C9CDA9" w14:textId="77777777" w:rsidR="00A446B8" w:rsidRDefault="00000000">
            <w:pPr>
              <w:spacing w:after="40"/>
            </w:pPr>
            <w:r>
              <w:rPr>
                <w:sz w:val="20"/>
                <w:szCs w:val="20"/>
              </w:rPr>
              <w:t>London, Lisbon, Madrid, Berlin, Paris</w:t>
            </w:r>
          </w:p>
        </w:tc>
        <w:tc>
          <w:tcPr>
            <w:tcW w:w="2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33E390CE" w14:textId="77777777" w:rsidR="00A446B8" w:rsidRDefault="00000000">
            <w:pPr>
              <w:spacing w:after="40"/>
            </w:pPr>
            <w:r>
              <w:rPr>
                <w:sz w:val="20"/>
                <w:szCs w:val="20"/>
              </w:rPr>
              <w:t>Each manager runs one city</w:t>
            </w:r>
          </w:p>
        </w:tc>
      </w:tr>
    </w:tbl>
    <w:p w14:paraId="25661141" w14:textId="77777777" w:rsidR="00A446B8" w:rsidRDefault="00A446B8">
      <w:pPr>
        <w:spacing w:after="120"/>
      </w:pPr>
    </w:p>
    <w:p w14:paraId="57B0C0C8" w14:textId="77777777" w:rsidR="00A446B8" w:rsidRDefault="00000000">
      <w:pPr>
        <w:spacing w:after="120" w:line="276" w:lineRule="auto"/>
      </w:pPr>
      <w:r>
        <w:rPr>
          <w:b/>
          <w:bCs/>
        </w:rPr>
        <w:t>Derived columns created in the notebook:</w:t>
      </w:r>
      <w:r>
        <w:t xml:space="preserve"> Standard Price (the product's menu price), Price Anomaly (flag), Revenue Raw (original price × quantity), Revenue (standard price × quantity) and Week Ending (Sunday of each week).</w:t>
      </w:r>
    </w:p>
    <w:p w14:paraId="32E08E27" w14:textId="77777777" w:rsidR="00A446B8" w:rsidRDefault="00000000">
      <w:pPr>
        <w:pStyle w:val="Heading1"/>
      </w:pPr>
      <w:r>
        <w:t>3. Data Cleaning and Preparation</w:t>
      </w:r>
    </w:p>
    <w:p w14:paraId="6BBA2B4F" w14:textId="77777777" w:rsidR="00A446B8" w:rsidRDefault="00000000">
      <w:pPr>
        <w:spacing w:after="120" w:line="276" w:lineRule="auto"/>
      </w:pPr>
      <w:r>
        <w:t>Quality checks were run before any analysis. Each problem, the treatment applied and its impact are listed below so that every assumption is visible.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2926"/>
        <w:gridCol w:w="2200"/>
      </w:tblGrid>
      <w:tr w:rsidR="00A446B8" w14:paraId="3B4619E6" w14:textId="77777777">
        <w:trPr>
          <w:tblHeader/>
        </w:trPr>
        <w:tc>
          <w:tcPr>
            <w:tcW w:w="39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601C57EE" w14:textId="77777777" w:rsidR="00A446B8" w:rsidRDefault="00000000">
            <w:pPr>
              <w:keepNext/>
              <w:spacing w:after="40"/>
            </w:pPr>
            <w:r>
              <w:rPr>
                <w:b/>
                <w:bCs/>
                <w:color w:val="FFFFFF"/>
                <w:sz w:val="20"/>
                <w:szCs w:val="20"/>
              </w:rPr>
              <w:t>Issue found</w:t>
            </w:r>
          </w:p>
        </w:tc>
        <w:tc>
          <w:tcPr>
            <w:tcW w:w="29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3A662465" w14:textId="77777777" w:rsidR="00A446B8" w:rsidRDefault="00000000">
            <w:pPr>
              <w:keepNext/>
              <w:spacing w:after="40"/>
            </w:pPr>
            <w:r>
              <w:rPr>
                <w:b/>
                <w:bCs/>
                <w:color w:val="FFFFFF"/>
                <w:sz w:val="20"/>
                <w:szCs w:val="20"/>
              </w:rPr>
              <w:t>Treatment</w:t>
            </w:r>
          </w:p>
        </w:tc>
        <w:tc>
          <w:tcPr>
            <w:tcW w:w="22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7B8F15D9" w14:textId="77777777" w:rsidR="00A446B8" w:rsidRDefault="00000000">
            <w:pPr>
              <w:keepNext/>
              <w:spacing w:after="40"/>
            </w:pPr>
            <w:r>
              <w:rPr>
                <w:b/>
                <w:bCs/>
                <w:color w:val="FFFFFF"/>
                <w:sz w:val="20"/>
                <w:szCs w:val="20"/>
              </w:rPr>
              <w:t>Impact</w:t>
            </w:r>
          </w:p>
        </w:tc>
      </w:tr>
      <w:tr w:rsidR="00A446B8" w14:paraId="2D0B018C" w14:textId="77777777">
        <w:trPr>
          <w:cantSplit/>
        </w:trPr>
        <w:tc>
          <w:tcPr>
            <w:tcW w:w="3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0B5C4DF8" w14:textId="77777777" w:rsidR="00A446B8" w:rsidRDefault="00000000">
            <w:pPr>
              <w:keepNext/>
              <w:spacing w:after="40"/>
            </w:pPr>
            <w:r>
              <w:rPr>
                <w:sz w:val="20"/>
                <w:szCs w:val="20"/>
              </w:rPr>
              <w:t>Stray spaces in text. Purchase Type and Payment Method had a trailing space in all 254 rows (for example "Online "). Manager names had extra internal spaces: 14 spellings for 5 people.</w:t>
            </w:r>
          </w:p>
        </w:tc>
        <w:tc>
          <w:tcPr>
            <w:tcW w:w="29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6F27EC85" w14:textId="77777777" w:rsidR="00A446B8" w:rsidRDefault="00000000">
            <w:pPr>
              <w:keepNext/>
              <w:spacing w:after="40"/>
            </w:pPr>
            <w:r>
              <w:rPr>
                <w:sz w:val="20"/>
                <w:szCs w:val="20"/>
              </w:rPr>
              <w:t>Trimmed edges and collapsed internal spaces in all text columns.</w:t>
            </w:r>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69A9AAD1" w14:textId="77777777" w:rsidR="00A446B8" w:rsidRDefault="00000000">
            <w:pPr>
              <w:keepNext/>
              <w:spacing w:after="40"/>
            </w:pPr>
            <w:r>
              <w:rPr>
                <w:sz w:val="20"/>
                <w:szCs w:val="20"/>
              </w:rPr>
              <w:t>Categories group correctly; filters like == "Online" now work.</w:t>
            </w:r>
          </w:p>
        </w:tc>
      </w:tr>
      <w:tr w:rsidR="00A446B8" w14:paraId="1C486121" w14:textId="77777777">
        <w:trPr>
          <w:cantSplit/>
        </w:trPr>
        <w:tc>
          <w:tcPr>
            <w:tcW w:w="39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A4727BC" w14:textId="77777777" w:rsidR="00A446B8" w:rsidRDefault="00000000">
            <w:pPr>
              <w:keepNext/>
              <w:spacing w:after="40"/>
            </w:pPr>
            <w:r>
              <w:rPr>
                <w:sz w:val="20"/>
                <w:szCs w:val="20"/>
              </w:rPr>
              <w:t>Dates stored as text in dd-mm-</w:t>
            </w:r>
            <w:proofErr w:type="spellStart"/>
            <w:r>
              <w:rPr>
                <w:sz w:val="20"/>
                <w:szCs w:val="20"/>
              </w:rPr>
              <w:t>yyyy</w:t>
            </w:r>
            <w:proofErr w:type="spellEnd"/>
            <w:r>
              <w:rPr>
                <w:sz w:val="20"/>
                <w:szCs w:val="20"/>
              </w:rPr>
              <w:t xml:space="preserve"> format.</w:t>
            </w:r>
          </w:p>
        </w:tc>
        <w:tc>
          <w:tcPr>
            <w:tcW w:w="29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36CC22E7" w14:textId="77777777" w:rsidR="00A446B8" w:rsidRDefault="00000000">
            <w:pPr>
              <w:keepNext/>
              <w:spacing w:after="40"/>
            </w:pPr>
            <w:r>
              <w:rPr>
                <w:sz w:val="20"/>
                <w:szCs w:val="20"/>
              </w:rPr>
              <w:t>Parsed with an explicit format string to avoid day/month swaps.</w:t>
            </w:r>
          </w:p>
        </w:tc>
        <w:tc>
          <w:tcPr>
            <w:tcW w:w="22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5063B5F5" w14:textId="77777777" w:rsidR="00A446B8" w:rsidRDefault="00000000">
            <w:pPr>
              <w:keepNext/>
              <w:spacing w:after="40"/>
            </w:pPr>
            <w:r>
              <w:rPr>
                <w:sz w:val="20"/>
                <w:szCs w:val="20"/>
              </w:rPr>
              <w:t>Enables weekly and weekday analysis.</w:t>
            </w:r>
          </w:p>
        </w:tc>
      </w:tr>
      <w:tr w:rsidR="00A446B8" w14:paraId="7F78A750" w14:textId="77777777">
        <w:trPr>
          <w:cantSplit/>
        </w:trPr>
        <w:tc>
          <w:tcPr>
            <w:tcW w:w="3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1FC302C3" w14:textId="77777777" w:rsidR="00A446B8" w:rsidRDefault="00000000">
            <w:pPr>
              <w:keepNext/>
              <w:spacing w:after="40"/>
            </w:pPr>
            <w:r>
              <w:rPr>
                <w:sz w:val="20"/>
                <w:szCs w:val="20"/>
              </w:rPr>
              <w:t>Price anomalies. 2 rows: Fries at 25.50 (menu price 3.49) and Chicken Sandwiches at 29.05 (menu price 9.95).</w:t>
            </w:r>
          </w:p>
        </w:tc>
        <w:tc>
          <w:tcPr>
            <w:tcW w:w="29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174DA92A" w14:textId="77777777" w:rsidR="00A446B8" w:rsidRDefault="00000000">
            <w:pPr>
              <w:keepNext/>
              <w:spacing w:after="40"/>
            </w:pPr>
            <w:r>
              <w:rPr>
                <w:sz w:val="20"/>
                <w:szCs w:val="20"/>
              </w:rPr>
              <w:t>Replaced with the product's most frequent price. The original is kept as Revenue Raw.</w:t>
            </w:r>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195F7E30" w14:textId="77777777" w:rsidR="00A446B8" w:rsidRDefault="00000000">
            <w:pPr>
              <w:keepNext/>
              <w:spacing w:after="40"/>
            </w:pPr>
            <w:r>
              <w:rPr>
                <w:sz w:val="20"/>
                <w:szCs w:val="20"/>
              </w:rPr>
              <w:t>Revenue reduced by 17,714 (2.3% of raw revenue).</w:t>
            </w:r>
          </w:p>
        </w:tc>
      </w:tr>
      <w:tr w:rsidR="00A446B8" w14:paraId="1F406FF5" w14:textId="77777777">
        <w:trPr>
          <w:cantSplit/>
        </w:trPr>
        <w:tc>
          <w:tcPr>
            <w:tcW w:w="39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52B7AAE3" w14:textId="77777777" w:rsidR="00A446B8" w:rsidRDefault="00000000">
            <w:pPr>
              <w:keepNext/>
              <w:spacing w:after="40"/>
            </w:pPr>
            <w:r>
              <w:rPr>
                <w:sz w:val="20"/>
                <w:szCs w:val="20"/>
              </w:rPr>
              <w:t>Missing Order IDs. 8 gaps in the ID sequence.</w:t>
            </w:r>
          </w:p>
        </w:tc>
        <w:tc>
          <w:tcPr>
            <w:tcW w:w="29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6B23A5FF" w14:textId="77777777" w:rsidR="00A446B8" w:rsidRDefault="00000000">
            <w:pPr>
              <w:keepNext/>
              <w:spacing w:after="40"/>
            </w:pPr>
            <w:r>
              <w:rPr>
                <w:sz w:val="20"/>
                <w:szCs w:val="20"/>
              </w:rPr>
              <w:t>Flagged, not imputed.</w:t>
            </w:r>
          </w:p>
        </w:tc>
        <w:tc>
          <w:tcPr>
            <w:tcW w:w="22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51A4182E" w14:textId="77777777" w:rsidR="00A446B8" w:rsidRDefault="00000000">
            <w:pPr>
              <w:keepNext/>
              <w:spacing w:after="40"/>
            </w:pPr>
            <w:r>
              <w:rPr>
                <w:sz w:val="20"/>
                <w:szCs w:val="20"/>
              </w:rPr>
              <w:t>Possible cancelled or unrecorded orders; recommended for audit.</w:t>
            </w:r>
          </w:p>
        </w:tc>
      </w:tr>
      <w:tr w:rsidR="00A446B8" w14:paraId="1C7DCA58" w14:textId="77777777">
        <w:trPr>
          <w:cantSplit/>
        </w:trPr>
        <w:tc>
          <w:tcPr>
            <w:tcW w:w="39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0613DC47" w14:textId="77777777" w:rsidR="00A446B8" w:rsidRDefault="00000000">
            <w:pPr>
              <w:keepNext/>
              <w:spacing w:after="40"/>
            </w:pPr>
            <w:r>
              <w:rPr>
                <w:sz w:val="20"/>
                <w:szCs w:val="20"/>
              </w:rPr>
              <w:t>Decimal quantities such as 573.07 that repeat by product.</w:t>
            </w:r>
          </w:p>
        </w:tc>
        <w:tc>
          <w:tcPr>
            <w:tcW w:w="29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2F65434" w14:textId="77777777" w:rsidR="00A446B8" w:rsidRDefault="00000000">
            <w:pPr>
              <w:keepNext/>
              <w:spacing w:after="40"/>
            </w:pPr>
            <w:r>
              <w:rPr>
                <w:sz w:val="20"/>
                <w:szCs w:val="20"/>
              </w:rPr>
              <w:t>Kept as given and interpreted as aggregated sales records.</w:t>
            </w:r>
          </w:p>
        </w:tc>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7F092282" w14:textId="77777777" w:rsidR="00A446B8" w:rsidRDefault="00000000">
            <w:pPr>
              <w:keepNext/>
              <w:spacing w:after="40"/>
            </w:pPr>
            <w:r>
              <w:rPr>
                <w:sz w:val="20"/>
                <w:szCs w:val="20"/>
              </w:rPr>
              <w:t>Documented as a limitation.</w:t>
            </w:r>
          </w:p>
        </w:tc>
      </w:tr>
      <w:tr w:rsidR="00A446B8" w14:paraId="66FE9D18" w14:textId="77777777">
        <w:trPr>
          <w:cantSplit/>
        </w:trPr>
        <w:tc>
          <w:tcPr>
            <w:tcW w:w="39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20C841DA" w14:textId="77777777" w:rsidR="00A446B8" w:rsidRDefault="00000000">
            <w:pPr>
              <w:spacing w:after="40"/>
            </w:pPr>
            <w:r>
              <w:rPr>
                <w:sz w:val="20"/>
                <w:szCs w:val="20"/>
              </w:rPr>
              <w:t>Checks passed: no missing values, no duplicate rows, no duplicate Order IDs.</w:t>
            </w:r>
          </w:p>
        </w:tc>
        <w:tc>
          <w:tcPr>
            <w:tcW w:w="29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3D92FE4B" w14:textId="77777777" w:rsidR="00A446B8" w:rsidRDefault="00000000">
            <w:pPr>
              <w:spacing w:after="40"/>
            </w:pPr>
            <w:r>
              <w:rPr>
                <w:sz w:val="20"/>
                <w:szCs w:val="20"/>
              </w:rPr>
              <w:t>None needed.</w:t>
            </w:r>
          </w:p>
        </w:tc>
        <w:tc>
          <w:tcPr>
            <w:tcW w:w="22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4B3262A1" w14:textId="77777777" w:rsidR="00A446B8" w:rsidRDefault="00000000">
            <w:pPr>
              <w:spacing w:after="40"/>
            </w:pPr>
            <w:r>
              <w:rPr>
                <w:sz w:val="20"/>
                <w:szCs w:val="20"/>
              </w:rPr>
              <w:t>None.</w:t>
            </w:r>
          </w:p>
        </w:tc>
      </w:tr>
    </w:tbl>
    <w:p w14:paraId="50DD7D0E" w14:textId="77777777" w:rsidR="00A446B8" w:rsidRDefault="00A446B8">
      <w:pPr>
        <w:spacing w:after="120"/>
      </w:pPr>
    </w:p>
    <w:p w14:paraId="5C136C08" w14:textId="77777777" w:rsidR="00A446B8" w:rsidRDefault="00000000">
      <w:pPr>
        <w:spacing w:after="120" w:line="276" w:lineRule="auto"/>
      </w:pPr>
      <w:r>
        <w:lastRenderedPageBreak/>
        <w:t xml:space="preserve">Total revenue is calculated as Standard Price × Quantity. Using raw </w:t>
      </w:r>
      <w:proofErr w:type="gramStart"/>
      <w:r>
        <w:t>prices</w:t>
      </w:r>
      <w:proofErr w:type="gramEnd"/>
      <w:r>
        <w:t xml:space="preserve"> it would be 769,516; after correction it is </w:t>
      </w:r>
      <w:r>
        <w:rPr>
          <w:b/>
          <w:bCs/>
        </w:rPr>
        <w:t>751,802</w:t>
      </w:r>
      <w:r>
        <w:t>, which is the figure used throughout.</w:t>
      </w:r>
    </w:p>
    <w:p w14:paraId="702468F6" w14:textId="77777777" w:rsidR="00A446B8" w:rsidRDefault="00000000">
      <w:pPr>
        <w:pStyle w:val="Heading1"/>
      </w:pPr>
      <w:r>
        <w:t>4. Methodology and KPI Framework</w:t>
      </w:r>
    </w:p>
    <w:p w14:paraId="3FDBA173" w14:textId="77777777" w:rsidR="00A446B8" w:rsidRDefault="00000000">
      <w:pPr>
        <w:pStyle w:val="Heading2"/>
      </w:pPr>
      <w:r>
        <w:t>4.1 Dashboard hierarchy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4826"/>
      </w:tblGrid>
      <w:tr w:rsidR="00A446B8" w14:paraId="60F5F399" w14:textId="77777777">
        <w:trPr>
          <w:tblHeader/>
        </w:trPr>
        <w:tc>
          <w:tcPr>
            <w:tcW w:w="16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67CD8AD2" w14:textId="77777777" w:rsidR="00A446B8" w:rsidRDefault="00000000">
            <w:pPr>
              <w:keepNext/>
              <w:spacing w:after="40"/>
            </w:pPr>
            <w:r>
              <w:rPr>
                <w:b/>
                <w:bCs/>
                <w:color w:val="FFFFFF"/>
                <w:sz w:val="20"/>
                <w:szCs w:val="20"/>
              </w:rPr>
              <w:t>Level</w:t>
            </w:r>
          </w:p>
        </w:tc>
        <w:tc>
          <w:tcPr>
            <w:tcW w:w="26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53539685" w14:textId="77777777" w:rsidR="00A446B8" w:rsidRDefault="00000000">
            <w:pPr>
              <w:keepNext/>
              <w:spacing w:after="40"/>
            </w:pPr>
            <w:r>
              <w:rPr>
                <w:b/>
                <w:bCs/>
                <w:color w:val="FFFFFF"/>
                <w:sz w:val="20"/>
                <w:szCs w:val="20"/>
              </w:rPr>
              <w:t>Question</w:t>
            </w:r>
          </w:p>
        </w:tc>
        <w:tc>
          <w:tcPr>
            <w:tcW w:w="48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48C24C4D" w14:textId="77777777" w:rsidR="00A446B8" w:rsidRDefault="00000000">
            <w:pPr>
              <w:keepNext/>
              <w:spacing w:after="40"/>
            </w:pPr>
            <w:r>
              <w:rPr>
                <w:b/>
                <w:bCs/>
                <w:color w:val="FFFFFF"/>
                <w:sz w:val="20"/>
                <w:szCs w:val="20"/>
              </w:rPr>
              <w:t>What is measured</w:t>
            </w:r>
          </w:p>
        </w:tc>
      </w:tr>
      <w:tr w:rsidR="00A446B8" w14:paraId="6CADB65D" w14:textId="77777777">
        <w:trPr>
          <w:cantSplit/>
        </w:trPr>
        <w:tc>
          <w:tcPr>
            <w:tcW w:w="1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568F1550" w14:textId="77777777" w:rsidR="00A446B8" w:rsidRDefault="00000000">
            <w:pPr>
              <w:keepNext/>
              <w:spacing w:after="40"/>
            </w:pPr>
            <w:r>
              <w:rPr>
                <w:sz w:val="20"/>
                <w:szCs w:val="20"/>
              </w:rPr>
              <w:t>1. KPI</w:t>
            </w:r>
          </w:p>
        </w:tc>
        <w:tc>
          <w:tcPr>
            <w:tcW w:w="2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A318B02" w14:textId="77777777" w:rsidR="00A446B8" w:rsidRDefault="00000000">
            <w:pPr>
              <w:keepNext/>
              <w:spacing w:after="40"/>
            </w:pPr>
            <w:r>
              <w:rPr>
                <w:sz w:val="20"/>
                <w:szCs w:val="20"/>
              </w:rPr>
              <w:t>What is happening?</w:t>
            </w:r>
          </w:p>
        </w:tc>
        <w:tc>
          <w:tcPr>
            <w:tcW w:w="48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69AEA99C" w14:textId="77777777" w:rsidR="00A446B8" w:rsidRDefault="00000000">
            <w:pPr>
              <w:keepNext/>
              <w:spacing w:after="40"/>
            </w:pPr>
            <w:r>
              <w:rPr>
                <w:sz w:val="20"/>
                <w:szCs w:val="20"/>
              </w:rPr>
              <w:t>Total Revenue, Growth %, Average Order Value</w:t>
            </w:r>
          </w:p>
        </w:tc>
      </w:tr>
      <w:tr w:rsidR="00A446B8" w14:paraId="03083F16" w14:textId="77777777">
        <w:trPr>
          <w:cantSplit/>
        </w:trPr>
        <w:tc>
          <w:tcPr>
            <w:tcW w:w="16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5F39EED1" w14:textId="77777777" w:rsidR="00A446B8" w:rsidRDefault="00000000">
            <w:pPr>
              <w:keepNext/>
              <w:spacing w:after="40"/>
            </w:pPr>
            <w:r>
              <w:rPr>
                <w:sz w:val="20"/>
                <w:szCs w:val="20"/>
              </w:rPr>
              <w:t>2. Trends</w:t>
            </w:r>
          </w:p>
        </w:tc>
        <w:tc>
          <w:tcPr>
            <w:tcW w:w="26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4C8BAA75" w14:textId="77777777" w:rsidR="00A446B8" w:rsidRDefault="00000000">
            <w:pPr>
              <w:keepNext/>
              <w:spacing w:after="40"/>
            </w:pPr>
            <w:r>
              <w:rPr>
                <w:sz w:val="20"/>
                <w:szCs w:val="20"/>
              </w:rPr>
              <w:t>How is it changing?</w:t>
            </w:r>
          </w:p>
        </w:tc>
        <w:tc>
          <w:tcPr>
            <w:tcW w:w="48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25171EE0" w14:textId="77777777" w:rsidR="00A446B8" w:rsidRDefault="00000000">
            <w:pPr>
              <w:keepNext/>
              <w:spacing w:after="40"/>
            </w:pPr>
            <w:r>
              <w:rPr>
                <w:sz w:val="20"/>
                <w:szCs w:val="20"/>
              </w:rPr>
              <w:t>Weekly revenue, weekday pattern</w:t>
            </w:r>
          </w:p>
        </w:tc>
      </w:tr>
      <w:tr w:rsidR="00A446B8" w14:paraId="1C929E9A" w14:textId="77777777">
        <w:trPr>
          <w:cantSplit/>
        </w:trPr>
        <w:tc>
          <w:tcPr>
            <w:tcW w:w="1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6E68DBF2" w14:textId="77777777" w:rsidR="00A446B8" w:rsidRDefault="00000000">
            <w:pPr>
              <w:keepNext/>
              <w:spacing w:after="40"/>
            </w:pPr>
            <w:r>
              <w:rPr>
                <w:sz w:val="20"/>
                <w:szCs w:val="20"/>
              </w:rPr>
              <w:t>3. Drivers</w:t>
            </w:r>
          </w:p>
        </w:tc>
        <w:tc>
          <w:tcPr>
            <w:tcW w:w="2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7CAD285" w14:textId="77777777" w:rsidR="00A446B8" w:rsidRDefault="00000000">
            <w:pPr>
              <w:keepNext/>
              <w:spacing w:after="40"/>
            </w:pPr>
            <w:r>
              <w:rPr>
                <w:sz w:val="20"/>
                <w:szCs w:val="20"/>
              </w:rPr>
              <w:t>Why?</w:t>
            </w:r>
          </w:p>
        </w:tc>
        <w:tc>
          <w:tcPr>
            <w:tcW w:w="48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AFB0F9C" w14:textId="77777777" w:rsidR="00A446B8" w:rsidRDefault="00000000">
            <w:pPr>
              <w:keepNext/>
              <w:spacing w:after="40"/>
            </w:pPr>
            <w:r>
              <w:rPr>
                <w:sz w:val="20"/>
                <w:szCs w:val="20"/>
              </w:rPr>
              <w:t>Revenue by product, city, channel; product × city mix</w:t>
            </w:r>
          </w:p>
        </w:tc>
      </w:tr>
      <w:tr w:rsidR="00A446B8" w14:paraId="0ABC4138" w14:textId="77777777">
        <w:trPr>
          <w:cantSplit/>
        </w:trPr>
        <w:tc>
          <w:tcPr>
            <w:tcW w:w="16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3FDB45FF" w14:textId="77777777" w:rsidR="00A446B8" w:rsidRDefault="00000000">
            <w:pPr>
              <w:keepNext/>
              <w:spacing w:after="40"/>
            </w:pPr>
            <w:r>
              <w:rPr>
                <w:sz w:val="20"/>
                <w:szCs w:val="20"/>
              </w:rPr>
              <w:t>4. Risk</w:t>
            </w:r>
          </w:p>
        </w:tc>
        <w:tc>
          <w:tcPr>
            <w:tcW w:w="26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5A192F7C" w14:textId="77777777" w:rsidR="00A446B8" w:rsidRDefault="00000000">
            <w:pPr>
              <w:keepNext/>
              <w:spacing w:after="40"/>
            </w:pPr>
            <w:r>
              <w:rPr>
                <w:sz w:val="20"/>
                <w:szCs w:val="20"/>
              </w:rPr>
              <w:t>What could go wrong?</w:t>
            </w:r>
          </w:p>
        </w:tc>
        <w:tc>
          <w:tcPr>
            <w:tcW w:w="48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33F9ED0" w14:textId="77777777" w:rsidR="00A446B8" w:rsidRDefault="00000000">
            <w:pPr>
              <w:keepNext/>
              <w:spacing w:after="40"/>
            </w:pPr>
            <w:r>
              <w:rPr>
                <w:sz w:val="20"/>
                <w:szCs w:val="20"/>
              </w:rPr>
              <w:t>Concentration by product, city and channel; data-quality issues</w:t>
            </w:r>
          </w:p>
        </w:tc>
      </w:tr>
      <w:tr w:rsidR="00A446B8" w14:paraId="680A89DB" w14:textId="77777777">
        <w:trPr>
          <w:cantSplit/>
        </w:trPr>
        <w:tc>
          <w:tcPr>
            <w:tcW w:w="1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731EC8E6" w14:textId="77777777" w:rsidR="00A446B8" w:rsidRDefault="00000000">
            <w:pPr>
              <w:spacing w:after="40"/>
            </w:pPr>
            <w:r>
              <w:rPr>
                <w:sz w:val="20"/>
                <w:szCs w:val="20"/>
              </w:rPr>
              <w:t>5. Action</w:t>
            </w:r>
          </w:p>
        </w:tc>
        <w:tc>
          <w:tcPr>
            <w:tcW w:w="26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7F0E0B4C" w14:textId="77777777" w:rsidR="00A446B8" w:rsidRDefault="00000000">
            <w:pPr>
              <w:spacing w:after="40"/>
            </w:pPr>
            <w:r>
              <w:rPr>
                <w:sz w:val="20"/>
                <w:szCs w:val="20"/>
              </w:rPr>
              <w:t>What should we do?</w:t>
            </w:r>
          </w:p>
        </w:tc>
        <w:tc>
          <w:tcPr>
            <w:tcW w:w="48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58D46A9A" w14:textId="77777777" w:rsidR="00A446B8" w:rsidRDefault="00000000">
            <w:pPr>
              <w:spacing w:after="40"/>
            </w:pPr>
            <w:r>
              <w:rPr>
                <w:sz w:val="20"/>
                <w:szCs w:val="20"/>
              </w:rPr>
              <w:t>Risk → Opportunity → Action recommendations</w:t>
            </w:r>
          </w:p>
        </w:tc>
      </w:tr>
    </w:tbl>
    <w:p w14:paraId="775796AF" w14:textId="77777777" w:rsidR="00A446B8" w:rsidRDefault="00A446B8">
      <w:pPr>
        <w:spacing w:after="120"/>
      </w:pPr>
    </w:p>
    <w:p w14:paraId="763CA8A3" w14:textId="77777777" w:rsidR="00A446B8" w:rsidRDefault="00000000">
      <w:pPr>
        <w:pStyle w:val="Heading2"/>
      </w:pPr>
      <w:r>
        <w:t>4.2 KPI selection: top three above the fold</w:t>
      </w:r>
    </w:p>
    <w:p w14:paraId="101E792B" w14:textId="77777777" w:rsidR="00A446B8" w:rsidRDefault="00000000">
      <w:pPr>
        <w:spacing w:after="120" w:line="276" w:lineRule="auto"/>
      </w:pPr>
      <w:r>
        <w:t>The rule applied is that every KPI must have a business purpose; a KPI that cannot be justified is removed. The CEO question is “is the business healthy?” and the three KPIs below answer it in five seconds.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026"/>
      </w:tblGrid>
      <w:tr w:rsidR="00A446B8" w14:paraId="440698B5" w14:textId="77777777">
        <w:trPr>
          <w:tblHeader/>
        </w:trPr>
        <w:tc>
          <w:tcPr>
            <w:tcW w:w="22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7C1B1526" w14:textId="77777777" w:rsidR="00A446B8" w:rsidRDefault="00000000">
            <w:pPr>
              <w:keepNext/>
              <w:spacing w:after="40"/>
            </w:pPr>
            <w:r>
              <w:rPr>
                <w:b/>
                <w:bCs/>
                <w:color w:val="FFFFFF"/>
                <w:sz w:val="20"/>
                <w:szCs w:val="20"/>
              </w:rPr>
              <w:t>KPI</w:t>
            </w:r>
          </w:p>
        </w:tc>
        <w:tc>
          <w:tcPr>
            <w:tcW w:w="18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36074B4A" w14:textId="77777777" w:rsidR="00A446B8" w:rsidRDefault="00000000">
            <w:pPr>
              <w:keepNext/>
              <w:spacing w:after="40"/>
            </w:pPr>
            <w:r>
              <w:rPr>
                <w:b/>
                <w:bCs/>
                <w:color w:val="FFFFFF"/>
                <w:sz w:val="20"/>
                <w:szCs w:val="20"/>
              </w:rPr>
              <w:t>Above the fold?</w:t>
            </w:r>
          </w:p>
        </w:tc>
        <w:tc>
          <w:tcPr>
            <w:tcW w:w="50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50E032B8" w14:textId="77777777" w:rsidR="00A446B8" w:rsidRDefault="00000000">
            <w:pPr>
              <w:keepNext/>
              <w:spacing w:after="40"/>
            </w:pPr>
            <w:r>
              <w:rPr>
                <w:b/>
                <w:bCs/>
                <w:color w:val="FFFFFF"/>
                <w:sz w:val="20"/>
                <w:szCs w:val="20"/>
              </w:rPr>
              <w:t>Business purpose</w:t>
            </w:r>
          </w:p>
        </w:tc>
      </w:tr>
      <w:tr w:rsidR="00A446B8" w14:paraId="18AC7389" w14:textId="77777777">
        <w:trPr>
          <w:cantSplit/>
        </w:trPr>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C1D25C1" w14:textId="77777777" w:rsidR="00A446B8" w:rsidRDefault="00000000">
            <w:pPr>
              <w:keepNext/>
              <w:spacing w:after="40"/>
            </w:pPr>
            <w:r>
              <w:rPr>
                <w:sz w:val="20"/>
                <w:szCs w:val="20"/>
              </w:rPr>
              <w:t>Total Revenue</w:t>
            </w:r>
          </w:p>
        </w:tc>
        <w:tc>
          <w:tcPr>
            <w:tcW w:w="18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153E3A54" w14:textId="77777777" w:rsidR="00A446B8" w:rsidRDefault="00000000">
            <w:pPr>
              <w:keepNext/>
              <w:spacing w:after="40"/>
            </w:pPr>
            <w:r>
              <w:rPr>
                <w:sz w:val="20"/>
                <w:szCs w:val="20"/>
              </w:rPr>
              <w:t>Yes</w:t>
            </w:r>
          </w:p>
        </w:tc>
        <w:tc>
          <w:tcPr>
            <w:tcW w:w="50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0F505A7F" w14:textId="77777777" w:rsidR="00A446B8" w:rsidRDefault="00000000">
            <w:pPr>
              <w:keepNext/>
              <w:spacing w:after="40"/>
            </w:pPr>
            <w:r>
              <w:rPr>
                <w:sz w:val="20"/>
                <w:szCs w:val="20"/>
              </w:rPr>
              <w:t>Size of the business: how much was sold.</w:t>
            </w:r>
          </w:p>
        </w:tc>
      </w:tr>
      <w:tr w:rsidR="00A446B8" w14:paraId="6AF66D06" w14:textId="77777777">
        <w:trPr>
          <w:cantSplit/>
        </w:trPr>
        <w:tc>
          <w:tcPr>
            <w:tcW w:w="22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2AD9077E" w14:textId="77777777" w:rsidR="00A446B8" w:rsidRDefault="00000000">
            <w:pPr>
              <w:keepNext/>
              <w:spacing w:after="40"/>
            </w:pPr>
            <w:r>
              <w:rPr>
                <w:sz w:val="20"/>
                <w:szCs w:val="20"/>
              </w:rPr>
              <w:t>Growth %</w:t>
            </w:r>
          </w:p>
        </w:tc>
        <w:tc>
          <w:tcPr>
            <w:tcW w:w="18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63013381" w14:textId="77777777" w:rsidR="00A446B8" w:rsidRDefault="00000000">
            <w:pPr>
              <w:keepNext/>
              <w:spacing w:after="40"/>
            </w:pPr>
            <w:r>
              <w:rPr>
                <w:sz w:val="20"/>
                <w:szCs w:val="20"/>
              </w:rPr>
              <w:t>Yes</w:t>
            </w:r>
          </w:p>
        </w:tc>
        <w:tc>
          <w:tcPr>
            <w:tcW w:w="50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4021C7AF" w14:textId="77777777" w:rsidR="00A446B8" w:rsidRDefault="00000000">
            <w:pPr>
              <w:keepNext/>
              <w:spacing w:after="40"/>
            </w:pPr>
            <w:r>
              <w:rPr>
                <w:sz w:val="20"/>
                <w:szCs w:val="20"/>
              </w:rPr>
              <w:t>Direction of the business. Measured from the first full week to the last full week.</w:t>
            </w:r>
          </w:p>
        </w:tc>
      </w:tr>
      <w:tr w:rsidR="00A446B8" w14:paraId="007E8016" w14:textId="77777777">
        <w:trPr>
          <w:cantSplit/>
        </w:trPr>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0AC160F7" w14:textId="77777777" w:rsidR="00A446B8" w:rsidRDefault="00000000">
            <w:pPr>
              <w:keepNext/>
              <w:spacing w:after="40"/>
            </w:pPr>
            <w:r>
              <w:rPr>
                <w:sz w:val="20"/>
                <w:szCs w:val="20"/>
              </w:rPr>
              <w:t>Average Order Value</w:t>
            </w:r>
          </w:p>
        </w:tc>
        <w:tc>
          <w:tcPr>
            <w:tcW w:w="18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37B198DB" w14:textId="77777777" w:rsidR="00A446B8" w:rsidRDefault="00000000">
            <w:pPr>
              <w:keepNext/>
              <w:spacing w:after="40"/>
            </w:pPr>
            <w:r>
              <w:rPr>
                <w:sz w:val="20"/>
                <w:szCs w:val="20"/>
              </w:rPr>
              <w:t>Yes</w:t>
            </w:r>
          </w:p>
        </w:tc>
        <w:tc>
          <w:tcPr>
            <w:tcW w:w="50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3341DB15" w14:textId="77777777" w:rsidR="00A446B8" w:rsidRDefault="00000000">
            <w:pPr>
              <w:keepNext/>
              <w:spacing w:after="40"/>
            </w:pPr>
            <w:r>
              <w:rPr>
                <w:sz w:val="20"/>
                <w:szCs w:val="20"/>
              </w:rPr>
              <w:t>Quality of revenue. It also exposes the dependence on burgers found later.</w:t>
            </w:r>
          </w:p>
        </w:tc>
      </w:tr>
      <w:tr w:rsidR="00A446B8" w14:paraId="47109BF8" w14:textId="77777777">
        <w:trPr>
          <w:cantSplit/>
        </w:trPr>
        <w:tc>
          <w:tcPr>
            <w:tcW w:w="22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0047C19" w14:textId="77777777" w:rsidR="00A446B8" w:rsidRDefault="00000000">
            <w:pPr>
              <w:keepNext/>
              <w:spacing w:after="40"/>
            </w:pPr>
            <w:r>
              <w:rPr>
                <w:sz w:val="20"/>
                <w:szCs w:val="20"/>
              </w:rPr>
              <w:t>Orders</w:t>
            </w:r>
          </w:p>
        </w:tc>
        <w:tc>
          <w:tcPr>
            <w:tcW w:w="18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7199617" w14:textId="77777777" w:rsidR="00A446B8" w:rsidRDefault="00000000">
            <w:pPr>
              <w:keepNext/>
              <w:spacing w:after="40"/>
            </w:pPr>
            <w:r>
              <w:rPr>
                <w:sz w:val="20"/>
                <w:szCs w:val="20"/>
              </w:rPr>
              <w:t>No (Page 2)</w:t>
            </w:r>
          </w:p>
        </w:tc>
        <w:tc>
          <w:tcPr>
            <w:tcW w:w="50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4B9FA884" w14:textId="77777777" w:rsidR="00A446B8" w:rsidRDefault="00000000">
            <w:pPr>
              <w:keepNext/>
              <w:spacing w:after="40"/>
            </w:pPr>
            <w:r>
              <w:rPr>
                <w:sz w:val="20"/>
                <w:szCs w:val="20"/>
              </w:rPr>
              <w:t>A driver of revenue rather than a health check on its own.</w:t>
            </w:r>
          </w:p>
        </w:tc>
      </w:tr>
      <w:tr w:rsidR="00A446B8" w14:paraId="7ADA8AF2" w14:textId="77777777">
        <w:trPr>
          <w:cantSplit/>
        </w:trPr>
        <w:tc>
          <w:tcPr>
            <w:tcW w:w="22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633C4A50" w14:textId="77777777" w:rsidR="00A446B8" w:rsidRDefault="00000000">
            <w:pPr>
              <w:keepNext/>
              <w:spacing w:after="40"/>
            </w:pPr>
            <w:r>
              <w:rPr>
                <w:sz w:val="20"/>
                <w:szCs w:val="20"/>
              </w:rPr>
              <w:t>Profit</w:t>
            </w:r>
          </w:p>
        </w:tc>
        <w:tc>
          <w:tcPr>
            <w:tcW w:w="18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1AFBDB5F" w14:textId="77777777" w:rsidR="00A446B8" w:rsidRDefault="00000000">
            <w:pPr>
              <w:keepNext/>
              <w:spacing w:after="40"/>
            </w:pPr>
            <w:r>
              <w:rPr>
                <w:sz w:val="20"/>
                <w:szCs w:val="20"/>
              </w:rPr>
              <w:t>Not available</w:t>
            </w:r>
          </w:p>
        </w:tc>
        <w:tc>
          <w:tcPr>
            <w:tcW w:w="50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B1B8C19" w14:textId="77777777" w:rsidR="00A446B8" w:rsidRDefault="00000000">
            <w:pPr>
              <w:keepNext/>
              <w:spacing w:after="40"/>
            </w:pPr>
            <w:r>
              <w:rPr>
                <w:sz w:val="20"/>
                <w:szCs w:val="20"/>
              </w:rPr>
              <w:t>The dataset has no cost data, so profit cannot be calculated.</w:t>
            </w:r>
          </w:p>
        </w:tc>
      </w:tr>
      <w:tr w:rsidR="00A446B8" w14:paraId="21F00DDB" w14:textId="77777777">
        <w:trPr>
          <w:cantSplit/>
        </w:trPr>
        <w:tc>
          <w:tcPr>
            <w:tcW w:w="22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2D116D63" w14:textId="77777777" w:rsidR="00A446B8" w:rsidRDefault="00000000">
            <w:pPr>
              <w:spacing w:after="40"/>
            </w:pPr>
            <w:r>
              <w:rPr>
                <w:sz w:val="20"/>
                <w:szCs w:val="20"/>
              </w:rPr>
              <w:t>Customers</w:t>
            </w:r>
          </w:p>
        </w:tc>
        <w:tc>
          <w:tcPr>
            <w:tcW w:w="18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09E3207" w14:textId="77777777" w:rsidR="00A446B8" w:rsidRDefault="00000000">
            <w:pPr>
              <w:spacing w:after="40"/>
            </w:pPr>
            <w:r>
              <w:rPr>
                <w:sz w:val="20"/>
                <w:szCs w:val="20"/>
              </w:rPr>
              <w:t>Not available</w:t>
            </w:r>
          </w:p>
        </w:tc>
        <w:tc>
          <w:tcPr>
            <w:tcW w:w="50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FF1FFD3" w14:textId="77777777" w:rsidR="00A446B8" w:rsidRDefault="00000000">
            <w:pPr>
              <w:spacing w:after="40"/>
            </w:pPr>
            <w:r>
              <w:rPr>
                <w:sz w:val="20"/>
                <w:szCs w:val="20"/>
              </w:rPr>
              <w:t>There is no customer ID, so unique customers cannot be counted.</w:t>
            </w:r>
          </w:p>
        </w:tc>
      </w:tr>
    </w:tbl>
    <w:p w14:paraId="115059FC" w14:textId="77777777" w:rsidR="00A446B8" w:rsidRDefault="00A446B8">
      <w:pPr>
        <w:spacing w:after="120"/>
      </w:pPr>
    </w:p>
    <w:p w14:paraId="5298E0B4" w14:textId="77777777" w:rsidR="00A446B8" w:rsidRDefault="00000000">
      <w:pPr>
        <w:spacing w:after="120" w:line="276" w:lineRule="auto"/>
      </w:pPr>
      <w:r>
        <w:rPr>
          <w:b/>
          <w:bCs/>
        </w:rPr>
        <w:t>Definitions.</w:t>
      </w:r>
      <w:r>
        <w:t xml:space="preserve"> Revenue = corrected unit price × quantity. Weeks end on Sunday. The final week contains only four trading days, so it is excluded from Growth % and shown separately as a daily run-rate. Growth % = (last full week − first full week) ÷ first full week.</w:t>
      </w:r>
    </w:p>
    <w:p w14:paraId="4DF13028" w14:textId="77777777" w:rsidR="00A446B8" w:rsidRDefault="00000000">
      <w:pPr>
        <w:pStyle w:val="Heading1"/>
      </w:pPr>
      <w:r>
        <w:lastRenderedPageBreak/>
        <w:t>5. Analysis and Findings</w:t>
      </w:r>
    </w:p>
    <w:p w14:paraId="38D15569" w14:textId="77777777" w:rsidR="00A446B8" w:rsidRDefault="00000000">
      <w:pPr>
        <w:pStyle w:val="Heading2"/>
      </w:pPr>
      <w:r>
        <w:t>5.1 Page 1: Executive Overview</w:t>
      </w:r>
    </w:p>
    <w:p w14:paraId="51C65FAE" w14:textId="77777777" w:rsidR="00A446B8" w:rsidRDefault="00000000">
      <w:pPr>
        <w:keepNext/>
        <w:spacing w:before="120" w:after="60"/>
        <w:jc w:val="center"/>
      </w:pPr>
      <w:r>
        <w:rPr>
          <w:noProof/>
        </w:rPr>
        <w:drawing>
          <wp:inline distT="0" distB="0" distL="0" distR="0" wp14:anchorId="6DD03DA3" wp14:editId="68D98ED9">
            <wp:extent cx="5619750" cy="1323975"/>
            <wp:effectExtent l="0" t="0" r="0" b="0"/>
            <wp:docPr id="1" name="01_kpi_tiles.png" descr="Figure 1: Executive KPIs" title="Figure 1: Executive KP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1323975"/>
                    </a:xfrm>
                    <a:prstGeom prst="rect">
                      <a:avLst/>
                    </a:prstGeom>
                  </pic:spPr>
                </pic:pic>
              </a:graphicData>
            </a:graphic>
          </wp:inline>
        </w:drawing>
      </w:r>
    </w:p>
    <w:p w14:paraId="42517B70" w14:textId="77777777" w:rsidR="00A446B8" w:rsidRDefault="00000000">
      <w:pPr>
        <w:spacing w:after="200"/>
        <w:jc w:val="center"/>
      </w:pPr>
      <w:r>
        <w:rPr>
          <w:i/>
          <w:iCs/>
          <w:color w:val="555555"/>
          <w:sz w:val="18"/>
          <w:szCs w:val="18"/>
        </w:rPr>
        <w:t>Figure 1: Executive KPIs</w:t>
      </w:r>
    </w:p>
    <w:p w14:paraId="4AF960BD" w14:textId="77777777" w:rsidR="00A446B8" w:rsidRDefault="00000000">
      <w:pPr>
        <w:spacing w:after="120" w:line="276" w:lineRule="auto"/>
      </w:pPr>
      <w:r>
        <w:t xml:space="preserve">The business generated </w:t>
      </w:r>
      <w:r>
        <w:rPr>
          <w:b/>
          <w:bCs/>
        </w:rPr>
        <w:t>751,802</w:t>
      </w:r>
      <w:r>
        <w:t xml:space="preserve"> in revenue across 254 orders, an average order value of </w:t>
      </w:r>
      <w:r>
        <w:rPr>
          <w:b/>
          <w:bCs/>
        </w:rPr>
        <w:t>2,960</w:t>
      </w:r>
      <w:r>
        <w:t xml:space="preserve">. Weekly revenue grew </w:t>
      </w:r>
      <w:r>
        <w:rPr>
          <w:b/>
          <w:bCs/>
        </w:rPr>
        <w:t>+30.5%</w:t>
      </w:r>
      <w:r>
        <w:t xml:space="preserve"> from 87,200 in the first full week to 113,800 in the last full week. On revenue, the business is healthy and growing.</w:t>
      </w:r>
    </w:p>
    <w:p w14:paraId="5C00FF76" w14:textId="77777777" w:rsidR="00A446B8" w:rsidRDefault="00000000">
      <w:pPr>
        <w:keepNext/>
        <w:spacing w:before="120" w:after="60"/>
        <w:jc w:val="center"/>
      </w:pPr>
      <w:r>
        <w:rPr>
          <w:noProof/>
        </w:rPr>
        <w:drawing>
          <wp:inline distT="0" distB="0" distL="0" distR="0" wp14:anchorId="7D4A05C0" wp14:editId="1BCB9EAC">
            <wp:extent cx="5619750" cy="2295525"/>
            <wp:effectExtent l="0" t="0" r="0" b="0"/>
            <wp:docPr id="1716452122" name="02_revenue_by_product.png" descr="Figure 2: Revenue by product" title="Figure 2: Revenue by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2295525"/>
                    </a:xfrm>
                    <a:prstGeom prst="rect">
                      <a:avLst/>
                    </a:prstGeom>
                  </pic:spPr>
                </pic:pic>
              </a:graphicData>
            </a:graphic>
          </wp:inline>
        </w:drawing>
      </w:r>
    </w:p>
    <w:p w14:paraId="2D5532AD" w14:textId="77777777" w:rsidR="00A446B8" w:rsidRDefault="00000000">
      <w:pPr>
        <w:spacing w:after="200"/>
        <w:jc w:val="center"/>
      </w:pPr>
      <w:r>
        <w:rPr>
          <w:i/>
          <w:iCs/>
          <w:color w:val="555555"/>
          <w:sz w:val="18"/>
          <w:szCs w:val="18"/>
        </w:rPr>
        <w:t>Figure 2: Revenue by product</w:t>
      </w:r>
    </w:p>
    <w:p w14:paraId="3885E466" w14:textId="77777777" w:rsidR="00A446B8" w:rsidRDefault="00000000">
      <w:pPr>
        <w:spacing w:after="120" w:line="276" w:lineRule="auto"/>
      </w:pPr>
      <w:r>
        <w:rPr>
          <w:b/>
          <w:bCs/>
        </w:rPr>
        <w:t>Burgers generate 50% of total revenue</w:t>
      </w:r>
      <w:r>
        <w:t xml:space="preserve"> from about one fifth of the orders. A burger order is worth 7,250 on average, compared with 1,855 for all other products combined. This explains why average order value looks high and is the first sign of concentration risk.</w:t>
      </w:r>
    </w:p>
    <w:p w14:paraId="0397F6D3" w14:textId="77777777" w:rsidR="00A446B8" w:rsidRDefault="00000000">
      <w:pPr>
        <w:pStyle w:val="Heading2"/>
      </w:pPr>
      <w:r>
        <w:lastRenderedPageBreak/>
        <w:t>5.2 Page 2: Sales and Product Analysis</w:t>
      </w:r>
    </w:p>
    <w:p w14:paraId="77E4A0FD" w14:textId="77777777" w:rsidR="00A446B8" w:rsidRDefault="00000000">
      <w:pPr>
        <w:keepNext/>
        <w:spacing w:before="120" w:after="60"/>
        <w:jc w:val="center"/>
      </w:pPr>
      <w:r>
        <w:rPr>
          <w:noProof/>
        </w:rPr>
        <w:drawing>
          <wp:inline distT="0" distB="0" distL="0" distR="0" wp14:anchorId="6D92F324" wp14:editId="398690EF">
            <wp:extent cx="5619750" cy="2428875"/>
            <wp:effectExtent l="0" t="0" r="0" b="0"/>
            <wp:docPr id="246118684" name="03_weekly_trend.png" descr="Figure 3: Weekly revenue (full weeks only)" title="Figure 3: Weekly revenue (full week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2428875"/>
                    </a:xfrm>
                    <a:prstGeom prst="rect">
                      <a:avLst/>
                    </a:prstGeom>
                  </pic:spPr>
                </pic:pic>
              </a:graphicData>
            </a:graphic>
          </wp:inline>
        </w:drawing>
      </w:r>
    </w:p>
    <w:p w14:paraId="19010DC9" w14:textId="77777777" w:rsidR="00A446B8" w:rsidRDefault="00000000">
      <w:pPr>
        <w:spacing w:after="200"/>
        <w:jc w:val="center"/>
      </w:pPr>
      <w:r>
        <w:rPr>
          <w:i/>
          <w:iCs/>
          <w:color w:val="555555"/>
          <w:sz w:val="18"/>
          <w:szCs w:val="18"/>
        </w:rPr>
        <w:t>Figure 3: Weekly revenue (full weeks only)</w:t>
      </w:r>
    </w:p>
    <w:p w14:paraId="587AA5DE" w14:textId="77777777" w:rsidR="00A446B8" w:rsidRDefault="00000000">
      <w:pPr>
        <w:spacing w:after="120" w:line="276" w:lineRule="auto"/>
      </w:pPr>
      <w:r>
        <w:t xml:space="preserve">Revenue rose in </w:t>
      </w:r>
      <w:r>
        <w:rPr>
          <w:b/>
          <w:bCs/>
        </w:rPr>
        <w:t>5 of 6</w:t>
      </w:r>
      <w:r>
        <w:t xml:space="preserve"> week-on-week comparisons, an average of +4.7% per week. The final 4 days (a partial week) ran at 17,100 per day against 16,257 in the last full week, so the momentum continued. </w:t>
      </w:r>
      <w:r>
        <w:rPr>
          <w:b/>
          <w:bCs/>
        </w:rPr>
        <w:t>Caution:</w:t>
      </w:r>
      <w:r>
        <w:t xml:space="preserve"> seven weeks that include the December holiday period cannot separate a genuine trend from seasonality.</w:t>
      </w:r>
    </w:p>
    <w:p w14:paraId="743A2B48" w14:textId="77777777" w:rsidR="00A446B8" w:rsidRDefault="00000000">
      <w:pPr>
        <w:keepNext/>
        <w:spacing w:before="120" w:after="60"/>
        <w:jc w:val="center"/>
      </w:pPr>
      <w:r>
        <w:rPr>
          <w:noProof/>
        </w:rPr>
        <w:drawing>
          <wp:inline distT="0" distB="0" distL="0" distR="0" wp14:anchorId="7A72E72E" wp14:editId="251BBF0E">
            <wp:extent cx="5619750" cy="2047875"/>
            <wp:effectExtent l="0" t="0" r="0" b="0"/>
            <wp:docPr id="75284815" name="04_weekday_pattern.png" descr="Figure 4: Average daily revenue by weekday" title="Figure 4: Average daily revenue by week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2047875"/>
                    </a:xfrm>
                    <a:prstGeom prst="rect">
                      <a:avLst/>
                    </a:prstGeom>
                  </pic:spPr>
                </pic:pic>
              </a:graphicData>
            </a:graphic>
          </wp:inline>
        </w:drawing>
      </w:r>
    </w:p>
    <w:p w14:paraId="769B7019" w14:textId="77777777" w:rsidR="00A446B8" w:rsidRDefault="00000000">
      <w:pPr>
        <w:spacing w:after="200"/>
        <w:jc w:val="center"/>
      </w:pPr>
      <w:r>
        <w:rPr>
          <w:i/>
          <w:iCs/>
          <w:color w:val="555555"/>
          <w:sz w:val="18"/>
          <w:szCs w:val="18"/>
        </w:rPr>
        <w:t>Figure 4: Average daily revenue by weekday</w:t>
      </w:r>
    </w:p>
    <w:p w14:paraId="44287488" w14:textId="77777777" w:rsidR="00A446B8" w:rsidRDefault="00000000">
      <w:pPr>
        <w:spacing w:after="120" w:line="276" w:lineRule="auto"/>
      </w:pPr>
      <w:r>
        <w:t>Sunday is the weakest day, 8% below the average day (14,185). The gap is small and based on seven Sundays, so it is treated as a low-priority opportunity.</w:t>
      </w:r>
    </w:p>
    <w:p w14:paraId="5F0B4C36" w14:textId="77777777" w:rsidR="00A446B8" w:rsidRDefault="00000000">
      <w:pPr>
        <w:keepNext/>
        <w:spacing w:before="120" w:after="60"/>
        <w:jc w:val="center"/>
      </w:pPr>
      <w:r>
        <w:rPr>
          <w:noProof/>
        </w:rPr>
        <w:drawing>
          <wp:inline distT="0" distB="0" distL="0" distR="0" wp14:anchorId="347D52EE" wp14:editId="46E33BF1">
            <wp:extent cx="5619750" cy="1724025"/>
            <wp:effectExtent l="0" t="0" r="0" b="0"/>
            <wp:docPr id="852105309" name="05_city_revenue_aov.png" descr="Figure 5: Revenue share and average order value by city" title="Figure 5: Revenue share and average order value by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1724025"/>
                    </a:xfrm>
                    <a:prstGeom prst="rect">
                      <a:avLst/>
                    </a:prstGeom>
                  </pic:spPr>
                </pic:pic>
              </a:graphicData>
            </a:graphic>
          </wp:inline>
        </w:drawing>
      </w:r>
    </w:p>
    <w:p w14:paraId="4F77A668" w14:textId="77777777" w:rsidR="00A446B8" w:rsidRDefault="00000000">
      <w:pPr>
        <w:spacing w:after="200"/>
        <w:jc w:val="center"/>
      </w:pPr>
      <w:r>
        <w:rPr>
          <w:i/>
          <w:iCs/>
          <w:color w:val="555555"/>
          <w:sz w:val="18"/>
          <w:szCs w:val="18"/>
        </w:rPr>
        <w:t>Figure 5: Revenue share and average order value by city</w:t>
      </w:r>
    </w:p>
    <w:p w14:paraId="3C37C81C" w14:textId="77777777" w:rsidR="00A446B8" w:rsidRDefault="00000000">
      <w:pPr>
        <w:spacing w:after="120" w:line="276" w:lineRule="auto"/>
      </w:pPr>
      <w:r>
        <w:rPr>
          <w:b/>
          <w:bCs/>
        </w:rPr>
        <w:lastRenderedPageBreak/>
        <w:t>Lisbon and London produce 58% of revenue.</w:t>
      </w:r>
      <w:r>
        <w:t xml:space="preserve"> Berlin has the highest average order value (3,353) but a smaller share of revenue, because it has fewer orders.</w:t>
      </w:r>
    </w:p>
    <w:p w14:paraId="4304BC54" w14:textId="77777777" w:rsidR="00A446B8" w:rsidRDefault="00000000">
      <w:pPr>
        <w:keepNext/>
        <w:spacing w:before="120" w:after="60"/>
        <w:jc w:val="center"/>
      </w:pPr>
      <w:r>
        <w:rPr>
          <w:noProof/>
        </w:rPr>
        <w:drawing>
          <wp:inline distT="0" distB="0" distL="0" distR="0" wp14:anchorId="167F7155" wp14:editId="322B891F">
            <wp:extent cx="5619750" cy="2543175"/>
            <wp:effectExtent l="0" t="0" r="0" b="0"/>
            <wp:docPr id="179664549" name="06_product_city_heatmap.png" descr="Figure 6: Revenue by city and product (thousands)" title="Figure 6: Revenue by city and product (thous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2543175"/>
                    </a:xfrm>
                    <a:prstGeom prst="rect">
                      <a:avLst/>
                    </a:prstGeom>
                  </pic:spPr>
                </pic:pic>
              </a:graphicData>
            </a:graphic>
          </wp:inline>
        </w:drawing>
      </w:r>
    </w:p>
    <w:p w14:paraId="27B9BA69" w14:textId="77777777" w:rsidR="00A446B8" w:rsidRDefault="00000000">
      <w:pPr>
        <w:spacing w:after="200"/>
        <w:jc w:val="center"/>
      </w:pPr>
      <w:r>
        <w:rPr>
          <w:i/>
          <w:iCs/>
          <w:color w:val="555555"/>
          <w:sz w:val="18"/>
          <w:szCs w:val="18"/>
        </w:rPr>
        <w:t>Figure 6: Revenue by city and product (thousands)</w:t>
      </w:r>
    </w:p>
    <w:p w14:paraId="1B310418" w14:textId="77777777" w:rsidR="00A446B8" w:rsidRDefault="00000000">
      <w:pPr>
        <w:spacing w:after="120" w:line="276" w:lineRule="auto"/>
      </w:pPr>
      <w:r>
        <w:t xml:space="preserve">Burgers are the top product in </w:t>
      </w:r>
      <w:r w:rsidRPr="0043743D">
        <w:t xml:space="preserve">every </w:t>
      </w:r>
      <w:r>
        <w:t>city, so the burger dependence is a chain-wide pattern and not the result of one unusual market.</w:t>
      </w:r>
    </w:p>
    <w:p w14:paraId="4276DE2A" w14:textId="77777777" w:rsidR="00A446B8" w:rsidRDefault="00000000">
      <w:pPr>
        <w:keepNext/>
        <w:spacing w:before="120" w:after="60"/>
        <w:jc w:val="center"/>
      </w:pPr>
      <w:r>
        <w:rPr>
          <w:noProof/>
        </w:rPr>
        <w:drawing>
          <wp:inline distT="0" distB="0" distL="0" distR="0" wp14:anchorId="4B38296D" wp14:editId="449A1928">
            <wp:extent cx="5619750" cy="2047875"/>
            <wp:effectExtent l="0" t="0" r="0" b="0"/>
            <wp:docPr id="1606721554" name="07_channel_mix_by_city.png" descr="Figure 7: Channel mix by city (% of city revenue)" title="Figure 7: Channel mix by city (% of city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2047875"/>
                    </a:xfrm>
                    <a:prstGeom prst="rect">
                      <a:avLst/>
                    </a:prstGeom>
                  </pic:spPr>
                </pic:pic>
              </a:graphicData>
            </a:graphic>
          </wp:inline>
        </w:drawing>
      </w:r>
    </w:p>
    <w:p w14:paraId="6535DC1B" w14:textId="77777777" w:rsidR="00A446B8" w:rsidRDefault="00000000">
      <w:pPr>
        <w:spacing w:after="200"/>
        <w:jc w:val="center"/>
      </w:pPr>
      <w:r>
        <w:rPr>
          <w:i/>
          <w:iCs/>
          <w:color w:val="555555"/>
          <w:sz w:val="18"/>
          <w:szCs w:val="18"/>
        </w:rPr>
        <w:t>Figure 7: Channel mix by city (% of city revenue)</w:t>
      </w:r>
    </w:p>
    <w:p w14:paraId="5E49D265" w14:textId="77777777" w:rsidR="00A446B8" w:rsidRDefault="00000000">
      <w:pPr>
        <w:spacing w:after="120" w:line="276" w:lineRule="auto"/>
      </w:pPr>
      <w:r>
        <w:rPr>
          <w:b/>
          <w:bCs/>
        </w:rPr>
        <w:t>Online is the largest channel (41% of revenue).</w:t>
      </w:r>
      <w:r>
        <w:t xml:space="preserve"> The mix differs sharply by city: London earns 86% of its revenue online and records no in-store sales, while Berlin has no online revenue at all and Madrid only 1.6%.</w:t>
      </w:r>
    </w:p>
    <w:p w14:paraId="51195DAF" w14:textId="77777777" w:rsidR="00A446B8" w:rsidRDefault="00000000">
      <w:pPr>
        <w:pStyle w:val="Heading2"/>
      </w:pPr>
      <w:r>
        <w:t>5.3 Page 3: Customer and Risk Analysis</w:t>
      </w:r>
    </w:p>
    <w:p w14:paraId="552BD91E" w14:textId="77777777" w:rsidR="00A446B8" w:rsidRDefault="00000000">
      <w:pPr>
        <w:spacing w:after="120" w:line="276" w:lineRule="auto"/>
      </w:pPr>
      <w:r>
        <w:t>The dataset has no customer ID, so repeat purchase, churn and lifetime value cannot be measured. Channel and payment method are used as the closest available view of how customers buy.</w:t>
      </w:r>
    </w:p>
    <w:p w14:paraId="0E3525E0" w14:textId="77777777" w:rsidR="00A446B8" w:rsidRDefault="00000000">
      <w:pPr>
        <w:keepNext/>
        <w:spacing w:before="120" w:after="60"/>
        <w:jc w:val="center"/>
      </w:pPr>
      <w:r>
        <w:rPr>
          <w:noProof/>
        </w:rPr>
        <w:lastRenderedPageBreak/>
        <w:drawing>
          <wp:inline distT="0" distB="0" distL="0" distR="0" wp14:anchorId="66C3F636" wp14:editId="06C957ED">
            <wp:extent cx="5619750" cy="2171700"/>
            <wp:effectExtent l="0" t="0" r="0" b="0"/>
            <wp:docPr id="588762995" name="08_payment_mix.png" descr="Figure 8: Revenue share by payment method" title="Figure 8: Revenue share by payment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2171700"/>
                    </a:xfrm>
                    <a:prstGeom prst="rect">
                      <a:avLst/>
                    </a:prstGeom>
                  </pic:spPr>
                </pic:pic>
              </a:graphicData>
            </a:graphic>
          </wp:inline>
        </w:drawing>
      </w:r>
    </w:p>
    <w:p w14:paraId="27FAAAEA" w14:textId="77777777" w:rsidR="00A446B8" w:rsidRDefault="00000000">
      <w:pPr>
        <w:spacing w:after="200"/>
        <w:jc w:val="center"/>
      </w:pPr>
      <w:r>
        <w:rPr>
          <w:i/>
          <w:iCs/>
          <w:color w:val="555555"/>
          <w:sz w:val="18"/>
          <w:szCs w:val="18"/>
        </w:rPr>
        <w:t>Figure 8: Revenue share by payment method</w:t>
      </w:r>
    </w:p>
    <w:p w14:paraId="567B90BF" w14:textId="77777777" w:rsidR="00A446B8" w:rsidRDefault="00000000">
      <w:pPr>
        <w:spacing w:after="120" w:line="276" w:lineRule="auto"/>
      </w:pPr>
      <w:r>
        <w:t>Credit cards account for 46% of revenue, cash for 32% and gift cards for 22%. No payment method dominates to a degree that creates risk.</w:t>
      </w:r>
    </w:p>
    <w:p w14:paraId="5D6CE300" w14:textId="77777777" w:rsidR="00A446B8" w:rsidRDefault="00000000">
      <w:pPr>
        <w:pStyle w:val="Heading2"/>
      </w:pPr>
      <w:r>
        <w:t>Risk scorecard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26"/>
        <w:gridCol w:w="2000"/>
      </w:tblGrid>
      <w:tr w:rsidR="00A446B8" w14:paraId="477C53FC" w14:textId="77777777">
        <w:trPr>
          <w:tblHeader/>
        </w:trPr>
        <w:tc>
          <w:tcPr>
            <w:tcW w:w="24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354D5B41" w14:textId="77777777" w:rsidR="00A446B8" w:rsidRDefault="00000000">
            <w:pPr>
              <w:keepNext/>
              <w:spacing w:after="40"/>
            </w:pPr>
            <w:r>
              <w:rPr>
                <w:b/>
                <w:bCs/>
                <w:color w:val="FFFFFF"/>
                <w:sz w:val="20"/>
                <w:szCs w:val="20"/>
              </w:rPr>
              <w:t>Risk area</w:t>
            </w:r>
          </w:p>
        </w:tc>
        <w:tc>
          <w:tcPr>
            <w:tcW w:w="46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73B2A7CC" w14:textId="77777777" w:rsidR="00A446B8" w:rsidRDefault="00000000">
            <w:pPr>
              <w:keepNext/>
              <w:spacing w:after="40"/>
            </w:pPr>
            <w:r>
              <w:rPr>
                <w:b/>
                <w:bCs/>
                <w:color w:val="FFFFFF"/>
                <w:sz w:val="20"/>
                <w:szCs w:val="20"/>
              </w:rPr>
              <w:t>Measure</w:t>
            </w:r>
          </w:p>
        </w:tc>
        <w:tc>
          <w:tcPr>
            <w:tcW w:w="20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27DC3F7D" w14:textId="77777777" w:rsidR="00A446B8" w:rsidRDefault="00000000">
            <w:pPr>
              <w:keepNext/>
              <w:spacing w:after="40"/>
            </w:pPr>
            <w:r>
              <w:rPr>
                <w:b/>
                <w:bCs/>
                <w:color w:val="FFFFFF"/>
                <w:sz w:val="20"/>
                <w:szCs w:val="20"/>
              </w:rPr>
              <w:t>Value</w:t>
            </w:r>
          </w:p>
        </w:tc>
      </w:tr>
      <w:tr w:rsidR="00A446B8" w14:paraId="313D0C5B" w14:textId="77777777">
        <w:trPr>
          <w:cantSplit/>
        </w:trPr>
        <w:tc>
          <w:tcPr>
            <w:tcW w:w="24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07AEBF85" w14:textId="77777777" w:rsidR="00A446B8" w:rsidRDefault="00000000">
            <w:pPr>
              <w:keepNext/>
              <w:spacing w:after="40"/>
            </w:pPr>
            <w:r>
              <w:rPr>
                <w:sz w:val="20"/>
                <w:szCs w:val="20"/>
              </w:rPr>
              <w:t>Product concentration</w:t>
            </w:r>
          </w:p>
        </w:tc>
        <w:tc>
          <w:tcPr>
            <w:tcW w:w="46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55F6040B" w14:textId="77777777" w:rsidR="00A446B8" w:rsidRDefault="00000000">
            <w:pPr>
              <w:keepNext/>
              <w:spacing w:after="40"/>
            </w:pPr>
            <w:proofErr w:type="gramStart"/>
            <w:r>
              <w:rPr>
                <w:sz w:val="20"/>
                <w:szCs w:val="20"/>
              </w:rPr>
              <w:t>Burgers</w:t>
            </w:r>
            <w:proofErr w:type="gramEnd"/>
            <w:r>
              <w:rPr>
                <w:sz w:val="20"/>
                <w:szCs w:val="20"/>
              </w:rPr>
              <w:t xml:space="preserve"> share of revenue</w:t>
            </w:r>
          </w:p>
        </w:tc>
        <w:tc>
          <w:tcPr>
            <w:tcW w:w="2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5A05F2B6" w14:textId="77777777" w:rsidR="00A446B8" w:rsidRDefault="00000000">
            <w:pPr>
              <w:keepNext/>
              <w:spacing w:after="40"/>
            </w:pPr>
            <w:r>
              <w:rPr>
                <w:sz w:val="20"/>
                <w:szCs w:val="20"/>
              </w:rPr>
              <w:t>50%</w:t>
            </w:r>
          </w:p>
        </w:tc>
      </w:tr>
      <w:tr w:rsidR="00A446B8" w14:paraId="6765EE86" w14:textId="77777777">
        <w:trPr>
          <w:cantSplit/>
        </w:trPr>
        <w:tc>
          <w:tcPr>
            <w:tcW w:w="24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0E0FC98A" w14:textId="77777777" w:rsidR="00A446B8" w:rsidRDefault="00000000">
            <w:pPr>
              <w:keepNext/>
              <w:spacing w:after="40"/>
            </w:pPr>
            <w:r>
              <w:rPr>
                <w:sz w:val="20"/>
                <w:szCs w:val="20"/>
              </w:rPr>
              <w:t>City concentration</w:t>
            </w:r>
          </w:p>
        </w:tc>
        <w:tc>
          <w:tcPr>
            <w:tcW w:w="46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0EB37BBE" w14:textId="77777777" w:rsidR="00A446B8" w:rsidRDefault="00000000">
            <w:pPr>
              <w:keepNext/>
              <w:spacing w:after="40"/>
            </w:pPr>
            <w:r>
              <w:rPr>
                <w:sz w:val="20"/>
                <w:szCs w:val="20"/>
              </w:rPr>
              <w:t>Lisbon + London share of revenue</w:t>
            </w:r>
          </w:p>
        </w:tc>
        <w:tc>
          <w:tcPr>
            <w:tcW w:w="20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69EDBE0" w14:textId="77777777" w:rsidR="00A446B8" w:rsidRDefault="00000000">
            <w:pPr>
              <w:keepNext/>
              <w:spacing w:after="40"/>
            </w:pPr>
            <w:r>
              <w:rPr>
                <w:sz w:val="20"/>
                <w:szCs w:val="20"/>
              </w:rPr>
              <w:t>58%</w:t>
            </w:r>
          </w:p>
        </w:tc>
      </w:tr>
      <w:tr w:rsidR="00A446B8" w14:paraId="129E790A" w14:textId="77777777">
        <w:trPr>
          <w:cantSplit/>
        </w:trPr>
        <w:tc>
          <w:tcPr>
            <w:tcW w:w="24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C7C75D4" w14:textId="77777777" w:rsidR="00A446B8" w:rsidRDefault="00000000">
            <w:pPr>
              <w:keepNext/>
              <w:spacing w:after="40"/>
            </w:pPr>
            <w:r>
              <w:rPr>
                <w:sz w:val="20"/>
                <w:szCs w:val="20"/>
              </w:rPr>
              <w:t>Channel dependence</w:t>
            </w:r>
          </w:p>
        </w:tc>
        <w:tc>
          <w:tcPr>
            <w:tcW w:w="46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5DC1161D" w14:textId="77777777" w:rsidR="00A446B8" w:rsidRDefault="00000000">
            <w:pPr>
              <w:keepNext/>
              <w:spacing w:after="40"/>
            </w:pPr>
            <w:r>
              <w:rPr>
                <w:sz w:val="20"/>
                <w:szCs w:val="20"/>
              </w:rPr>
              <w:t>London revenue from online</w:t>
            </w:r>
          </w:p>
        </w:tc>
        <w:tc>
          <w:tcPr>
            <w:tcW w:w="2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537A370B" w14:textId="77777777" w:rsidR="00A446B8" w:rsidRDefault="00000000">
            <w:pPr>
              <w:keepNext/>
              <w:spacing w:after="40"/>
            </w:pPr>
            <w:r>
              <w:rPr>
                <w:sz w:val="20"/>
                <w:szCs w:val="20"/>
              </w:rPr>
              <w:t>86%</w:t>
            </w:r>
          </w:p>
        </w:tc>
      </w:tr>
      <w:tr w:rsidR="00A446B8" w14:paraId="4DCE808D" w14:textId="77777777">
        <w:trPr>
          <w:cantSplit/>
        </w:trPr>
        <w:tc>
          <w:tcPr>
            <w:tcW w:w="24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64963884" w14:textId="77777777" w:rsidR="00A446B8" w:rsidRDefault="00000000">
            <w:pPr>
              <w:keepNext/>
              <w:spacing w:after="40"/>
            </w:pPr>
            <w:r>
              <w:rPr>
                <w:sz w:val="20"/>
                <w:szCs w:val="20"/>
              </w:rPr>
              <w:t>Channel gap</w:t>
            </w:r>
          </w:p>
        </w:tc>
        <w:tc>
          <w:tcPr>
            <w:tcW w:w="46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72030F85" w14:textId="77777777" w:rsidR="00A446B8" w:rsidRDefault="00000000">
            <w:pPr>
              <w:keepNext/>
              <w:spacing w:after="40"/>
            </w:pPr>
            <w:r>
              <w:rPr>
                <w:sz w:val="20"/>
                <w:szCs w:val="20"/>
              </w:rPr>
              <w:t>Berlin online revenue / Madrid online share</w:t>
            </w:r>
          </w:p>
        </w:tc>
        <w:tc>
          <w:tcPr>
            <w:tcW w:w="20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7A774CE9" w14:textId="77777777" w:rsidR="00A446B8" w:rsidRDefault="00000000">
            <w:pPr>
              <w:keepNext/>
              <w:spacing w:after="40"/>
            </w:pPr>
            <w:r>
              <w:rPr>
                <w:sz w:val="20"/>
                <w:szCs w:val="20"/>
              </w:rPr>
              <w:t>0 / 1.6%</w:t>
            </w:r>
          </w:p>
        </w:tc>
      </w:tr>
      <w:tr w:rsidR="00A446B8" w14:paraId="34575A11" w14:textId="77777777">
        <w:trPr>
          <w:cantSplit/>
        </w:trPr>
        <w:tc>
          <w:tcPr>
            <w:tcW w:w="24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06268F72" w14:textId="77777777" w:rsidR="00A446B8" w:rsidRDefault="00000000">
            <w:pPr>
              <w:keepNext/>
              <w:spacing w:after="40"/>
            </w:pPr>
            <w:r>
              <w:rPr>
                <w:sz w:val="20"/>
                <w:szCs w:val="20"/>
              </w:rPr>
              <w:t>Data quality</w:t>
            </w:r>
          </w:p>
        </w:tc>
        <w:tc>
          <w:tcPr>
            <w:tcW w:w="46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1059C350" w14:textId="77777777" w:rsidR="00A446B8" w:rsidRDefault="00000000">
            <w:pPr>
              <w:keepNext/>
              <w:spacing w:after="40"/>
            </w:pPr>
            <w:r>
              <w:rPr>
                <w:sz w:val="20"/>
                <w:szCs w:val="20"/>
              </w:rPr>
              <w:t>Raw revenue affected by price anomalies</w:t>
            </w:r>
          </w:p>
        </w:tc>
        <w:tc>
          <w:tcPr>
            <w:tcW w:w="2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5EA67EB2" w14:textId="77777777" w:rsidR="00A446B8" w:rsidRDefault="00000000">
            <w:pPr>
              <w:keepNext/>
              <w:spacing w:after="40"/>
            </w:pPr>
            <w:r>
              <w:rPr>
                <w:sz w:val="20"/>
                <w:szCs w:val="20"/>
              </w:rPr>
              <w:t>2.3%</w:t>
            </w:r>
          </w:p>
        </w:tc>
      </w:tr>
      <w:tr w:rsidR="00A446B8" w14:paraId="13B9F0E1" w14:textId="77777777">
        <w:trPr>
          <w:cantSplit/>
        </w:trPr>
        <w:tc>
          <w:tcPr>
            <w:tcW w:w="24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6270B21" w14:textId="77777777" w:rsidR="00A446B8" w:rsidRDefault="00000000">
            <w:pPr>
              <w:spacing w:after="40"/>
            </w:pPr>
            <w:r>
              <w:rPr>
                <w:sz w:val="20"/>
                <w:szCs w:val="20"/>
              </w:rPr>
              <w:t>Data quality</w:t>
            </w:r>
          </w:p>
        </w:tc>
        <w:tc>
          <w:tcPr>
            <w:tcW w:w="46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72E2B95E" w14:textId="77777777" w:rsidR="00A446B8" w:rsidRDefault="00000000">
            <w:pPr>
              <w:spacing w:after="40"/>
            </w:pPr>
            <w:r>
              <w:rPr>
                <w:sz w:val="20"/>
                <w:szCs w:val="20"/>
              </w:rPr>
              <w:t>Missing Order IDs in the sequence</w:t>
            </w:r>
          </w:p>
        </w:tc>
        <w:tc>
          <w:tcPr>
            <w:tcW w:w="20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7EEE36D1" w14:textId="77777777" w:rsidR="00A446B8" w:rsidRDefault="00000000">
            <w:pPr>
              <w:spacing w:after="40"/>
            </w:pPr>
            <w:r>
              <w:rPr>
                <w:sz w:val="20"/>
                <w:szCs w:val="20"/>
              </w:rPr>
              <w:t>8</w:t>
            </w:r>
          </w:p>
        </w:tc>
      </w:tr>
    </w:tbl>
    <w:p w14:paraId="5F5AB271" w14:textId="77777777" w:rsidR="00A446B8" w:rsidRDefault="00000000">
      <w:pPr>
        <w:pStyle w:val="Heading1"/>
      </w:pPr>
      <w:r>
        <w:t>6. Risk, Opportunity and Action</w:t>
      </w:r>
    </w:p>
    <w:p w14:paraId="357C7690" w14:textId="77777777" w:rsidR="00A446B8" w:rsidRDefault="00000000">
      <w:pPr>
        <w:spacing w:after="120" w:line="276" w:lineRule="auto"/>
      </w:pPr>
      <w:r>
        <w:t>Each recommendation is built from a number computed in the analysis, so it can be traced to a chart above. Priority is a suggested ordering based on the size of the exposure or opportunity.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500"/>
        <w:gridCol w:w="3226"/>
        <w:gridCol w:w="1000"/>
      </w:tblGrid>
      <w:tr w:rsidR="00A446B8" w14:paraId="1FEF08CC" w14:textId="77777777">
        <w:trPr>
          <w:tblHeader/>
        </w:trPr>
        <w:tc>
          <w:tcPr>
            <w:tcW w:w="1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02DD402B" w14:textId="77777777" w:rsidR="00A446B8" w:rsidRDefault="00000000">
            <w:pPr>
              <w:keepNext/>
              <w:spacing w:after="40"/>
            </w:pPr>
            <w:r>
              <w:rPr>
                <w:b/>
                <w:bCs/>
                <w:color w:val="FFFFFF"/>
                <w:sz w:val="20"/>
                <w:szCs w:val="20"/>
              </w:rPr>
              <w:lastRenderedPageBreak/>
              <w:t>Type</w:t>
            </w:r>
          </w:p>
        </w:tc>
        <w:tc>
          <w:tcPr>
            <w:tcW w:w="35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7CF35A87" w14:textId="77777777" w:rsidR="00A446B8" w:rsidRDefault="00000000">
            <w:pPr>
              <w:keepNext/>
              <w:spacing w:after="40"/>
            </w:pPr>
            <w:r>
              <w:rPr>
                <w:b/>
                <w:bCs/>
                <w:color w:val="FFFFFF"/>
                <w:sz w:val="20"/>
                <w:szCs w:val="20"/>
              </w:rPr>
              <w:t>Finding (evidence)</w:t>
            </w:r>
          </w:p>
        </w:tc>
        <w:tc>
          <w:tcPr>
            <w:tcW w:w="32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1EE4F3FE" w14:textId="77777777" w:rsidR="00A446B8" w:rsidRDefault="00000000">
            <w:pPr>
              <w:keepNext/>
              <w:spacing w:after="40"/>
            </w:pPr>
            <w:r>
              <w:rPr>
                <w:b/>
                <w:bCs/>
                <w:color w:val="FFFFFF"/>
                <w:sz w:val="20"/>
                <w:szCs w:val="20"/>
              </w:rPr>
              <w:t>Recommended action</w:t>
            </w:r>
          </w:p>
        </w:tc>
        <w:tc>
          <w:tcPr>
            <w:tcW w:w="10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00" w:type="dxa"/>
              <w:bottom w:w="70" w:type="dxa"/>
              <w:right w:w="100" w:type="dxa"/>
            </w:tcMar>
            <w:vAlign w:val="center"/>
          </w:tcPr>
          <w:p w14:paraId="507126EC" w14:textId="77777777" w:rsidR="00A446B8" w:rsidRDefault="00000000">
            <w:pPr>
              <w:keepNext/>
              <w:spacing w:after="40"/>
            </w:pPr>
            <w:r>
              <w:rPr>
                <w:b/>
                <w:bCs/>
                <w:color w:val="FFFFFF"/>
                <w:sz w:val="20"/>
                <w:szCs w:val="20"/>
              </w:rPr>
              <w:t>Priority</w:t>
            </w:r>
          </w:p>
        </w:tc>
      </w:tr>
      <w:tr w:rsidR="00A446B8" w14:paraId="3BD62EF1" w14:textId="77777777">
        <w:trPr>
          <w:cantSplit/>
        </w:trPr>
        <w:tc>
          <w:tcPr>
            <w:tcW w:w="1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30314484" w14:textId="77777777" w:rsidR="00A446B8" w:rsidRDefault="00000000">
            <w:pPr>
              <w:keepNext/>
              <w:spacing w:after="40"/>
            </w:pPr>
            <w:r>
              <w:rPr>
                <w:sz w:val="20"/>
                <w:szCs w:val="20"/>
              </w:rPr>
              <w:t>Risk</w:t>
            </w:r>
          </w:p>
        </w:tc>
        <w:tc>
          <w:tcPr>
            <w:tcW w:w="3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6D1E3D96" w14:textId="77777777" w:rsidR="00A446B8" w:rsidRDefault="00000000">
            <w:pPr>
              <w:keepNext/>
              <w:spacing w:after="40"/>
            </w:pPr>
            <w:r>
              <w:rPr>
                <w:sz w:val="20"/>
                <w:szCs w:val="20"/>
              </w:rPr>
              <w:t>Burgers generate 50% of revenue and are the top product in every city. One supply, price or quality problem would hit half the business.</w:t>
            </w:r>
          </w:p>
        </w:tc>
        <w:tc>
          <w:tcPr>
            <w:tcW w:w="32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3C2DA831" w14:textId="77777777" w:rsidR="00A446B8" w:rsidRDefault="00000000">
            <w:pPr>
              <w:keepNext/>
              <w:spacing w:after="40"/>
            </w:pPr>
            <w:r>
              <w:rPr>
                <w:sz w:val="20"/>
                <w:szCs w:val="20"/>
              </w:rPr>
              <w:t>Secure burgers supply and pricing; track burgers share monthly with an alert if it moves sharply.</w:t>
            </w:r>
          </w:p>
        </w:tc>
        <w:tc>
          <w:tcPr>
            <w:tcW w:w="1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3E9A2DA7" w14:textId="77777777" w:rsidR="00A446B8" w:rsidRDefault="00000000">
            <w:pPr>
              <w:keepNext/>
              <w:spacing w:after="40"/>
            </w:pPr>
            <w:r>
              <w:rPr>
                <w:sz w:val="20"/>
                <w:szCs w:val="20"/>
              </w:rPr>
              <w:t>High</w:t>
            </w:r>
          </w:p>
        </w:tc>
      </w:tr>
      <w:tr w:rsidR="00A446B8" w14:paraId="4CF3D08C" w14:textId="77777777">
        <w:trPr>
          <w:cantSplit/>
        </w:trPr>
        <w:tc>
          <w:tcPr>
            <w:tcW w:w="13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22D3B423" w14:textId="77777777" w:rsidR="00A446B8" w:rsidRDefault="00000000">
            <w:pPr>
              <w:keepNext/>
              <w:spacing w:after="40"/>
            </w:pPr>
            <w:r>
              <w:rPr>
                <w:sz w:val="20"/>
                <w:szCs w:val="20"/>
              </w:rPr>
              <w:t>Risk</w:t>
            </w:r>
          </w:p>
        </w:tc>
        <w:tc>
          <w:tcPr>
            <w:tcW w:w="35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2EB25B5D" w14:textId="77777777" w:rsidR="00A446B8" w:rsidRDefault="00000000">
            <w:pPr>
              <w:keepNext/>
              <w:spacing w:after="40"/>
            </w:pPr>
            <w:r>
              <w:rPr>
                <w:sz w:val="20"/>
                <w:szCs w:val="20"/>
              </w:rPr>
              <w:t>Lisbon and London produce 58% of revenue, and London earns 86% of its revenue online with no in-store sales.</w:t>
            </w:r>
          </w:p>
        </w:tc>
        <w:tc>
          <w:tcPr>
            <w:tcW w:w="32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0B67BE8D" w14:textId="77777777" w:rsidR="00A446B8" w:rsidRDefault="00000000">
            <w:pPr>
              <w:keepNext/>
              <w:spacing w:after="40"/>
            </w:pPr>
            <w:r>
              <w:rPr>
                <w:sz w:val="20"/>
                <w:szCs w:val="20"/>
              </w:rPr>
              <w:t>Set up a contingency plan for the two anchor cities, including online platform uptime and delivery capacity in London.</w:t>
            </w:r>
          </w:p>
        </w:tc>
        <w:tc>
          <w:tcPr>
            <w:tcW w:w="10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2605F0CE" w14:textId="77777777" w:rsidR="00A446B8" w:rsidRDefault="00000000">
            <w:pPr>
              <w:keepNext/>
              <w:spacing w:after="40"/>
            </w:pPr>
            <w:r>
              <w:rPr>
                <w:sz w:val="20"/>
                <w:szCs w:val="20"/>
              </w:rPr>
              <w:t>Medium</w:t>
            </w:r>
          </w:p>
        </w:tc>
      </w:tr>
      <w:tr w:rsidR="00A446B8" w14:paraId="3BFF414B" w14:textId="77777777">
        <w:trPr>
          <w:cantSplit/>
        </w:trPr>
        <w:tc>
          <w:tcPr>
            <w:tcW w:w="1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094702A" w14:textId="77777777" w:rsidR="00A446B8" w:rsidRDefault="00000000">
            <w:pPr>
              <w:keepNext/>
              <w:spacing w:after="40"/>
            </w:pPr>
            <w:r>
              <w:rPr>
                <w:sz w:val="20"/>
                <w:szCs w:val="20"/>
              </w:rPr>
              <w:t>Opportunity</w:t>
            </w:r>
          </w:p>
        </w:tc>
        <w:tc>
          <w:tcPr>
            <w:tcW w:w="3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199FC4EA" w14:textId="77777777" w:rsidR="00A446B8" w:rsidRDefault="00000000">
            <w:pPr>
              <w:keepNext/>
              <w:spacing w:after="40"/>
            </w:pPr>
            <w:r>
              <w:rPr>
                <w:sz w:val="20"/>
                <w:szCs w:val="20"/>
              </w:rPr>
              <w:t>Online is the largest channel (41% of revenue), yet Berlin has no online revenue and Madrid only 1.6%. Berlin has the highest order value (3,353).</w:t>
            </w:r>
          </w:p>
        </w:tc>
        <w:tc>
          <w:tcPr>
            <w:tcW w:w="32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21520DB1" w14:textId="77777777" w:rsidR="00A446B8" w:rsidRDefault="00000000">
            <w:pPr>
              <w:keepNext/>
              <w:spacing w:after="40"/>
            </w:pPr>
            <w:r>
              <w:rPr>
                <w:sz w:val="20"/>
                <w:szCs w:val="20"/>
              </w:rPr>
              <w:t>Pilot online ordering in Berlin and Madrid; measure new online revenue after 4 weeks against the in-store baseline.</w:t>
            </w:r>
          </w:p>
        </w:tc>
        <w:tc>
          <w:tcPr>
            <w:tcW w:w="1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63E3FA1E" w14:textId="77777777" w:rsidR="00A446B8" w:rsidRDefault="00000000">
            <w:pPr>
              <w:keepNext/>
              <w:spacing w:after="40"/>
            </w:pPr>
            <w:r>
              <w:rPr>
                <w:sz w:val="20"/>
                <w:szCs w:val="20"/>
              </w:rPr>
              <w:t>High</w:t>
            </w:r>
          </w:p>
        </w:tc>
      </w:tr>
      <w:tr w:rsidR="00A446B8" w14:paraId="75ABFCD0" w14:textId="77777777">
        <w:trPr>
          <w:cantSplit/>
        </w:trPr>
        <w:tc>
          <w:tcPr>
            <w:tcW w:w="13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4A789F68" w14:textId="77777777" w:rsidR="00A446B8" w:rsidRDefault="00000000">
            <w:pPr>
              <w:keepNext/>
              <w:spacing w:after="40"/>
            </w:pPr>
            <w:r>
              <w:rPr>
                <w:sz w:val="20"/>
                <w:szCs w:val="20"/>
              </w:rPr>
              <w:t>Opportunity</w:t>
            </w:r>
          </w:p>
        </w:tc>
        <w:tc>
          <w:tcPr>
            <w:tcW w:w="35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088255C" w14:textId="77777777" w:rsidR="00A446B8" w:rsidRDefault="00000000">
            <w:pPr>
              <w:keepNext/>
              <w:spacing w:after="40"/>
            </w:pPr>
            <w:r>
              <w:rPr>
                <w:sz w:val="20"/>
                <w:szCs w:val="20"/>
              </w:rPr>
              <w:t>Sides &amp; Other is only 7% of revenue at 1,000 per order, the lowest of all products.</w:t>
            </w:r>
          </w:p>
        </w:tc>
        <w:tc>
          <w:tcPr>
            <w:tcW w:w="32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520E0653" w14:textId="77777777" w:rsidR="00A446B8" w:rsidRDefault="00000000">
            <w:pPr>
              <w:keepNext/>
              <w:spacing w:after="40"/>
            </w:pPr>
            <w:r>
              <w:rPr>
                <w:sz w:val="20"/>
                <w:szCs w:val="20"/>
              </w:rPr>
              <w:t>Bundle Sides &amp; Other and Fries with Burgers in combo offers to raise order value.</w:t>
            </w:r>
          </w:p>
        </w:tc>
        <w:tc>
          <w:tcPr>
            <w:tcW w:w="10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7F157810" w14:textId="77777777" w:rsidR="00A446B8" w:rsidRDefault="00000000">
            <w:pPr>
              <w:keepNext/>
              <w:spacing w:after="40"/>
            </w:pPr>
            <w:r>
              <w:rPr>
                <w:sz w:val="20"/>
                <w:szCs w:val="20"/>
              </w:rPr>
              <w:t>Medium</w:t>
            </w:r>
          </w:p>
        </w:tc>
      </w:tr>
      <w:tr w:rsidR="00A446B8" w14:paraId="4A6207C7" w14:textId="77777777">
        <w:trPr>
          <w:cantSplit/>
        </w:trPr>
        <w:tc>
          <w:tcPr>
            <w:tcW w:w="13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620EB344" w14:textId="77777777" w:rsidR="00A446B8" w:rsidRDefault="00000000">
            <w:pPr>
              <w:keepNext/>
              <w:spacing w:after="40"/>
            </w:pPr>
            <w:r>
              <w:rPr>
                <w:sz w:val="20"/>
                <w:szCs w:val="20"/>
              </w:rPr>
              <w:t>Opportunity</w:t>
            </w:r>
          </w:p>
        </w:tc>
        <w:tc>
          <w:tcPr>
            <w:tcW w:w="35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690033B5" w14:textId="77777777" w:rsidR="00A446B8" w:rsidRDefault="00000000">
            <w:pPr>
              <w:keepNext/>
              <w:spacing w:after="40"/>
            </w:pPr>
            <w:r>
              <w:rPr>
                <w:sz w:val="20"/>
                <w:szCs w:val="20"/>
              </w:rPr>
              <w:t>Weekly revenue grew +30.5% and the final partial week has the highest daily run-rate (17,100/day). Sunday is the weakest weekday (8% below average).</w:t>
            </w:r>
          </w:p>
        </w:tc>
        <w:tc>
          <w:tcPr>
            <w:tcW w:w="32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47CC9832" w14:textId="77777777" w:rsidR="00A446B8" w:rsidRDefault="00000000">
            <w:pPr>
              <w:keepNext/>
              <w:spacing w:after="40"/>
            </w:pPr>
            <w:r>
              <w:rPr>
                <w:sz w:val="20"/>
                <w:szCs w:val="20"/>
              </w:rPr>
              <w:t>Run a targeted Sunday promotion; re-check growth once January and later data is available to separate trend from holiday season.</w:t>
            </w:r>
          </w:p>
        </w:tc>
        <w:tc>
          <w:tcPr>
            <w:tcW w:w="1000"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0EF79028" w14:textId="77777777" w:rsidR="00A446B8" w:rsidRDefault="00000000">
            <w:pPr>
              <w:keepNext/>
              <w:spacing w:after="40"/>
            </w:pPr>
            <w:r>
              <w:rPr>
                <w:sz w:val="20"/>
                <w:szCs w:val="20"/>
              </w:rPr>
              <w:t>Low</w:t>
            </w:r>
          </w:p>
        </w:tc>
      </w:tr>
      <w:tr w:rsidR="00A446B8" w14:paraId="59AF68A7" w14:textId="77777777">
        <w:trPr>
          <w:cantSplit/>
        </w:trPr>
        <w:tc>
          <w:tcPr>
            <w:tcW w:w="13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2DD12E71" w14:textId="77777777" w:rsidR="00A446B8" w:rsidRDefault="00000000">
            <w:pPr>
              <w:spacing w:after="40"/>
            </w:pPr>
            <w:r>
              <w:rPr>
                <w:sz w:val="20"/>
                <w:szCs w:val="20"/>
              </w:rPr>
              <w:t>Action (data)</w:t>
            </w:r>
          </w:p>
        </w:tc>
        <w:tc>
          <w:tcPr>
            <w:tcW w:w="35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4CEF7406" w14:textId="77777777" w:rsidR="00A446B8" w:rsidRDefault="00000000">
            <w:pPr>
              <w:spacing w:after="40"/>
            </w:pPr>
            <w:r>
              <w:rPr>
                <w:sz w:val="20"/>
                <w:szCs w:val="20"/>
              </w:rPr>
              <w:t>2 rows had invalid prices (about 2.3% of raw revenue</w:t>
            </w:r>
            <w:proofErr w:type="gramStart"/>
            <w:r>
              <w:rPr>
                <w:sz w:val="20"/>
                <w:szCs w:val="20"/>
              </w:rPr>
              <w:t>)</w:t>
            </w:r>
            <w:proofErr w:type="gramEnd"/>
            <w:r>
              <w:rPr>
                <w:sz w:val="20"/>
                <w:szCs w:val="20"/>
              </w:rPr>
              <w:t xml:space="preserve"> and 8 Order IDs are missing.</w:t>
            </w:r>
          </w:p>
        </w:tc>
        <w:tc>
          <w:tcPr>
            <w:tcW w:w="3226"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1942F541" w14:textId="77777777" w:rsidR="00A446B8" w:rsidRDefault="00000000">
            <w:pPr>
              <w:spacing w:after="40"/>
            </w:pPr>
            <w:r>
              <w:rPr>
                <w:sz w:val="20"/>
                <w:szCs w:val="20"/>
              </w:rPr>
              <w:t>Add price validation at order entry and audit the missing Order IDs (possible cancelled or unrecorded orders).</w:t>
            </w:r>
          </w:p>
        </w:tc>
        <w:tc>
          <w:tcPr>
            <w:tcW w:w="1000" w:type="dxa"/>
            <w:tcBorders>
              <w:top w:val="single" w:sz="4" w:space="0" w:color="BFC7D1"/>
              <w:left w:val="single" w:sz="4" w:space="0" w:color="BFC7D1"/>
              <w:bottom w:val="single" w:sz="4" w:space="0" w:color="BFC7D1"/>
              <w:right w:val="single" w:sz="4" w:space="0" w:color="BFC7D1"/>
            </w:tcBorders>
            <w:shd w:val="clear" w:color="auto" w:fill="F5F8FB"/>
            <w:tcMar>
              <w:top w:w="70" w:type="dxa"/>
              <w:left w:w="100" w:type="dxa"/>
              <w:bottom w:w="70" w:type="dxa"/>
              <w:right w:w="100" w:type="dxa"/>
            </w:tcMar>
            <w:vAlign w:val="center"/>
          </w:tcPr>
          <w:p w14:paraId="38C787BE" w14:textId="77777777" w:rsidR="00A446B8" w:rsidRDefault="00000000">
            <w:pPr>
              <w:spacing w:after="40"/>
            </w:pPr>
            <w:r>
              <w:rPr>
                <w:sz w:val="20"/>
                <w:szCs w:val="20"/>
              </w:rPr>
              <w:t>Medium</w:t>
            </w:r>
          </w:p>
        </w:tc>
      </w:tr>
    </w:tbl>
    <w:p w14:paraId="394EA656" w14:textId="77777777" w:rsidR="00A446B8" w:rsidRDefault="00000000">
      <w:pPr>
        <w:pStyle w:val="Heading1"/>
      </w:pPr>
      <w:r>
        <w:t>7. AI as Executive Analyst (Gemini)</w:t>
      </w:r>
    </w:p>
    <w:p w14:paraId="194FF8A7" w14:textId="77777777" w:rsidR="00A446B8" w:rsidRDefault="00000000">
      <w:pPr>
        <w:spacing w:after="120" w:line="276" w:lineRule="auto"/>
      </w:pPr>
      <w:r>
        <w:t xml:space="preserve">The masterclass rules for using AI in analysis </w:t>
      </w:r>
      <w:proofErr w:type="gramStart"/>
      <w:r>
        <w:t>are:</w:t>
      </w:r>
      <w:proofErr w:type="gramEnd"/>
      <w:r>
        <w:t xml:space="preserve"> give the </w:t>
      </w:r>
      <w:r w:rsidRPr="0043743D">
        <w:t xml:space="preserve">AI only verified </w:t>
      </w:r>
      <w:proofErr w:type="gramStart"/>
      <w:r w:rsidRPr="0043743D">
        <w:t>metrics, and</w:t>
      </w:r>
      <w:proofErr w:type="gramEnd"/>
      <w:r w:rsidRPr="0043743D">
        <w:t xml:space="preserve"> always validate its conclusions against the dashboard</w:t>
      </w:r>
      <w:r>
        <w:t>. This section follows both.</w:t>
      </w:r>
    </w:p>
    <w:p w14:paraId="2C02D61E" w14:textId="77777777" w:rsidR="00A446B8" w:rsidRDefault="00000000">
      <w:pPr>
        <w:pStyle w:val="Heading2"/>
      </w:pPr>
      <w:r>
        <w:t>7.1 Process</w:t>
      </w:r>
    </w:p>
    <w:p w14:paraId="03DD0043" w14:textId="77777777" w:rsidR="00A446B8" w:rsidRDefault="00000000">
      <w:pPr>
        <w:pStyle w:val="ListParagraph"/>
        <w:numPr>
          <w:ilvl w:val="0"/>
          <w:numId w:val="3"/>
        </w:numPr>
        <w:spacing w:after="80" w:line="276" w:lineRule="auto"/>
      </w:pPr>
      <w:r>
        <w:t>The notebook prints a prompt that contains only numbers computed and verified in the analysis (listed below). No raw data was given to the AI.</w:t>
      </w:r>
    </w:p>
    <w:p w14:paraId="505FC921" w14:textId="77777777" w:rsidR="00A446B8" w:rsidRDefault="00000000">
      <w:pPr>
        <w:pStyle w:val="ListParagraph"/>
        <w:numPr>
          <w:ilvl w:val="0"/>
          <w:numId w:val="3"/>
        </w:numPr>
        <w:spacing w:after="80" w:line="276" w:lineRule="auto"/>
      </w:pPr>
      <w:r>
        <w:t>The prompt asks for 5 key findings, 3 risks, 3 opportunities and 5 recommended actions.</w:t>
      </w:r>
    </w:p>
    <w:p w14:paraId="05B3D913" w14:textId="77777777" w:rsidR="00A446B8" w:rsidRDefault="00000000">
      <w:pPr>
        <w:pStyle w:val="ListParagraph"/>
        <w:numPr>
          <w:ilvl w:val="0"/>
          <w:numId w:val="3"/>
        </w:numPr>
        <w:spacing w:after="80" w:line="276" w:lineRule="auto"/>
      </w:pPr>
      <w:r>
        <w:t>Every claim in the AI response is checked against the charts and tables in Section 5 and marked Confirmed, Rejected or Unsupported.</w:t>
      </w:r>
    </w:p>
    <w:p w14:paraId="5F9B5876" w14:textId="77777777" w:rsidR="00A446B8" w:rsidRDefault="00000000">
      <w:pPr>
        <w:pStyle w:val="Heading2"/>
      </w:pPr>
      <w:r>
        <w:t>7.2 Verified metrics supplied to Gemini</w:t>
      </w:r>
    </w:p>
    <w:p w14:paraId="659D874C" w14:textId="77777777" w:rsidR="00A446B8" w:rsidRDefault="00000000">
      <w:pPr>
        <w:pStyle w:val="ListParagraph"/>
        <w:numPr>
          <w:ilvl w:val="0"/>
          <w:numId w:val="2"/>
        </w:numPr>
        <w:spacing w:after="80" w:line="276" w:lineRule="auto"/>
      </w:pPr>
      <w:r>
        <w:t>Total revenue: 751,802 from 254 sales records; average order value 2,960</w:t>
      </w:r>
    </w:p>
    <w:p w14:paraId="675C660B" w14:textId="77777777" w:rsidR="00A446B8" w:rsidRDefault="00000000">
      <w:pPr>
        <w:pStyle w:val="ListParagraph"/>
        <w:numPr>
          <w:ilvl w:val="0"/>
          <w:numId w:val="2"/>
        </w:numPr>
        <w:spacing w:after="80" w:line="276" w:lineRule="auto"/>
      </w:pPr>
      <w:r>
        <w:t>Weekly revenue grew +30.5% from first to last full week (87,200 to 113,800); revenue rose in 5 of 6 weekly comparisons</w:t>
      </w:r>
    </w:p>
    <w:p w14:paraId="5EC3A25D" w14:textId="77777777" w:rsidR="00A446B8" w:rsidRDefault="00000000">
      <w:pPr>
        <w:pStyle w:val="ListParagraph"/>
        <w:numPr>
          <w:ilvl w:val="0"/>
          <w:numId w:val="2"/>
        </w:numPr>
        <w:spacing w:after="80" w:line="276" w:lineRule="auto"/>
      </w:pPr>
      <w:r>
        <w:t>Products by revenue share: Burgers 50%, Fries 15%, Chicken Sandwiches 15%, Beverages 14%, Sides &amp; Other 7%</w:t>
      </w:r>
    </w:p>
    <w:p w14:paraId="1238B8FB" w14:textId="77777777" w:rsidR="00A446B8" w:rsidRDefault="00000000">
      <w:pPr>
        <w:pStyle w:val="ListParagraph"/>
        <w:numPr>
          <w:ilvl w:val="0"/>
          <w:numId w:val="2"/>
        </w:numPr>
        <w:spacing w:after="80" w:line="276" w:lineRule="auto"/>
      </w:pPr>
      <w:r>
        <w:lastRenderedPageBreak/>
        <w:t>Average order value by product: Burgers 7,250, Fries 2,192, Chicken Sandwiches 2,131, Beverages 2,064, Sides &amp; Other 1,000</w:t>
      </w:r>
    </w:p>
    <w:p w14:paraId="251D3DF1" w14:textId="77777777" w:rsidR="00A446B8" w:rsidRDefault="00000000">
      <w:pPr>
        <w:pStyle w:val="ListParagraph"/>
        <w:numPr>
          <w:ilvl w:val="0"/>
          <w:numId w:val="2"/>
        </w:numPr>
        <w:spacing w:after="80" w:line="276" w:lineRule="auto"/>
      </w:pPr>
      <w:r>
        <w:t>Cities by revenue share: Lisbon 30%, London 28%, Madrid 18%, Berlin 13%, Paris 11%</w:t>
      </w:r>
    </w:p>
    <w:p w14:paraId="6DDE0856" w14:textId="77777777" w:rsidR="00A446B8" w:rsidRDefault="00000000">
      <w:pPr>
        <w:pStyle w:val="ListParagraph"/>
        <w:numPr>
          <w:ilvl w:val="0"/>
          <w:numId w:val="2"/>
        </w:numPr>
        <w:spacing w:after="80" w:line="276" w:lineRule="auto"/>
      </w:pPr>
      <w:r>
        <w:t>Average order value by city: Lisbon 2,987, London 2,816, Madrid 2,961, Berlin 3,353, Paris 2,850</w:t>
      </w:r>
    </w:p>
    <w:p w14:paraId="79F2B783" w14:textId="77777777" w:rsidR="00A446B8" w:rsidRDefault="00000000">
      <w:pPr>
        <w:pStyle w:val="ListParagraph"/>
        <w:numPr>
          <w:ilvl w:val="0"/>
          <w:numId w:val="2"/>
        </w:numPr>
        <w:spacing w:after="80" w:line="276" w:lineRule="auto"/>
      </w:pPr>
      <w:r>
        <w:t>Channel share of revenue: Online 41%, In-store 36%, Drive-thru 24%</w:t>
      </w:r>
    </w:p>
    <w:p w14:paraId="6F77088F" w14:textId="77777777" w:rsidR="00A446B8" w:rsidRDefault="00000000">
      <w:pPr>
        <w:pStyle w:val="ListParagraph"/>
        <w:numPr>
          <w:ilvl w:val="0"/>
          <w:numId w:val="2"/>
        </w:numPr>
        <w:spacing w:after="80" w:line="276" w:lineRule="auto"/>
      </w:pPr>
      <w:r>
        <w:t>London earns 86% of its revenue online; Berlin online revenue = 0; Madrid online share = 1.6%</w:t>
      </w:r>
    </w:p>
    <w:p w14:paraId="44904C69" w14:textId="77777777" w:rsidR="00A446B8" w:rsidRDefault="00000000">
      <w:pPr>
        <w:pStyle w:val="ListParagraph"/>
        <w:numPr>
          <w:ilvl w:val="0"/>
          <w:numId w:val="2"/>
        </w:numPr>
        <w:spacing w:after="80" w:line="276" w:lineRule="auto"/>
      </w:pPr>
      <w:r>
        <w:t>Payment share: Credit Card 46%, Cash 32%, Gift Card 22%</w:t>
      </w:r>
    </w:p>
    <w:p w14:paraId="6ED038B9" w14:textId="77777777" w:rsidR="00A446B8" w:rsidRDefault="00000000">
      <w:pPr>
        <w:pStyle w:val="ListParagraph"/>
        <w:numPr>
          <w:ilvl w:val="0"/>
          <w:numId w:val="2"/>
        </w:numPr>
        <w:spacing w:after="80" w:line="276" w:lineRule="auto"/>
      </w:pPr>
      <w:r>
        <w:t>Weakest weekday: Sunday (8% below the average day)</w:t>
      </w:r>
    </w:p>
    <w:p w14:paraId="451D1694" w14:textId="77777777" w:rsidR="00A446B8" w:rsidRDefault="00000000">
      <w:pPr>
        <w:pStyle w:val="ListParagraph"/>
        <w:numPr>
          <w:ilvl w:val="0"/>
          <w:numId w:val="2"/>
        </w:numPr>
        <w:spacing w:after="80" w:line="276" w:lineRule="auto"/>
      </w:pPr>
      <w:r>
        <w:t>Limitations: no profit or cost data, no customer IDs, only 53 days of data</w:t>
      </w:r>
    </w:p>
    <w:p w14:paraId="07F811E6" w14:textId="77777777" w:rsidR="00A446B8" w:rsidRDefault="00000000">
      <w:pPr>
        <w:pStyle w:val="Heading2"/>
      </w:pPr>
      <w:r>
        <w:t>7.3 Gemini response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446B8" w14:paraId="0E7538A5" w14:textId="77777777" w:rsidTr="0081798E">
        <w:tc>
          <w:tcPr>
            <w:tcW w:w="9026" w:type="dxa"/>
            <w:tcBorders>
              <w:top w:val="single" w:sz="4" w:space="0" w:color="BFC7D1"/>
              <w:left w:val="single" w:sz="4" w:space="0" w:color="BFC7D1"/>
              <w:bottom w:val="single" w:sz="4" w:space="0" w:color="BFC7D1"/>
              <w:right w:val="single" w:sz="4" w:space="0" w:color="BFC7D1"/>
            </w:tcBorders>
            <w:tcMar>
              <w:top w:w="70" w:type="dxa"/>
              <w:left w:w="100" w:type="dxa"/>
              <w:bottom w:w="70" w:type="dxa"/>
              <w:right w:w="100" w:type="dxa"/>
            </w:tcMar>
            <w:vAlign w:val="center"/>
          </w:tcPr>
          <w:p w14:paraId="5FD8CA72" w14:textId="77777777" w:rsidR="0081798E" w:rsidRPr="0081798E" w:rsidRDefault="0081798E" w:rsidP="0081798E">
            <w:pPr>
              <w:spacing w:after="40"/>
              <w:rPr>
                <w:b/>
                <w:bCs/>
              </w:rPr>
            </w:pPr>
            <w:r w:rsidRPr="0081798E">
              <w:rPr>
                <w:b/>
                <w:bCs/>
              </w:rPr>
              <w:t>Key Findings</w:t>
            </w:r>
          </w:p>
          <w:p w14:paraId="1ADB615E" w14:textId="77777777" w:rsidR="0081798E" w:rsidRPr="0081798E" w:rsidRDefault="0081798E" w:rsidP="0081798E">
            <w:pPr>
              <w:numPr>
                <w:ilvl w:val="0"/>
                <w:numId w:val="6"/>
              </w:numPr>
              <w:spacing w:after="40"/>
            </w:pPr>
            <w:r w:rsidRPr="0081798E">
              <w:rPr>
                <w:b/>
                <w:bCs/>
              </w:rPr>
              <w:t>Consistent Revenue Growth:</w:t>
            </w:r>
            <w:r w:rsidRPr="0081798E">
              <w:t xml:space="preserve"> Weekly revenue increased +30.5% from the first full week to the last full week (87,200 to 113,800), with revenue rising in 5 of 6 weekly comparisons over the 53-day period.</w:t>
            </w:r>
          </w:p>
          <w:p w14:paraId="6D33007A" w14:textId="77777777" w:rsidR="0081798E" w:rsidRPr="0081798E" w:rsidRDefault="0081798E" w:rsidP="0081798E">
            <w:pPr>
              <w:numPr>
                <w:ilvl w:val="0"/>
                <w:numId w:val="6"/>
              </w:numPr>
              <w:spacing w:after="40"/>
            </w:pPr>
            <w:r w:rsidRPr="0081798E">
              <w:rPr>
                <w:b/>
                <w:bCs/>
              </w:rPr>
              <w:t>Burger Category Dominance:</w:t>
            </w:r>
            <w:r w:rsidRPr="0081798E">
              <w:t xml:space="preserve"> Burgers generate 50% of total revenue and command an average order value of 7,250, significantly outperforming Sides &amp; Other, which account for just 7% of revenue and an average order value of 1,000.</w:t>
            </w:r>
          </w:p>
          <w:p w14:paraId="58A64466" w14:textId="77777777" w:rsidR="0081798E" w:rsidRPr="0081798E" w:rsidRDefault="0081798E" w:rsidP="0081798E">
            <w:pPr>
              <w:numPr>
                <w:ilvl w:val="0"/>
                <w:numId w:val="6"/>
              </w:numPr>
              <w:spacing w:after="40"/>
            </w:pPr>
            <w:r w:rsidRPr="0081798E">
              <w:rPr>
                <w:b/>
                <w:bCs/>
              </w:rPr>
              <w:t>Geographic Concentration in Two Markets:</w:t>
            </w:r>
            <w:r w:rsidRPr="0081798E">
              <w:t xml:space="preserve"> Lisbon (30%) and London (28%) combined generate 58% of overall sales, while Paris represents the smallest market share at 11%.</w:t>
            </w:r>
          </w:p>
          <w:p w14:paraId="7D9AF576" w14:textId="77777777" w:rsidR="0081798E" w:rsidRPr="0081798E" w:rsidRDefault="0081798E" w:rsidP="0081798E">
            <w:pPr>
              <w:numPr>
                <w:ilvl w:val="0"/>
                <w:numId w:val="6"/>
              </w:numPr>
              <w:spacing w:after="40"/>
            </w:pPr>
            <w:r w:rsidRPr="0081798E">
              <w:rPr>
                <w:b/>
                <w:bCs/>
              </w:rPr>
              <w:t xml:space="preserve">Digital Ordering Drives </w:t>
            </w:r>
            <w:proofErr w:type="spellStart"/>
            <w:r w:rsidRPr="0081798E">
              <w:rPr>
                <w:b/>
                <w:bCs/>
              </w:rPr>
              <w:t>Fulfillment</w:t>
            </w:r>
            <w:proofErr w:type="spellEnd"/>
            <w:r w:rsidRPr="0081798E">
              <w:rPr>
                <w:b/>
                <w:bCs/>
              </w:rPr>
              <w:t>:</w:t>
            </w:r>
            <w:r w:rsidRPr="0081798E">
              <w:t xml:space="preserve"> Online is the leading revenue channel overall at 41%, outpacing In-store (36%) and Drive-thru (24%).</w:t>
            </w:r>
          </w:p>
          <w:p w14:paraId="3CC7AC19" w14:textId="77777777" w:rsidR="0081798E" w:rsidRPr="0081798E" w:rsidRDefault="0081798E" w:rsidP="0081798E">
            <w:pPr>
              <w:numPr>
                <w:ilvl w:val="0"/>
                <w:numId w:val="6"/>
              </w:numPr>
              <w:spacing w:after="40"/>
            </w:pPr>
            <w:r w:rsidRPr="0081798E">
              <w:rPr>
                <w:b/>
                <w:bCs/>
              </w:rPr>
              <w:t>Extreme Geographic Disparities in Channel Adoption:</w:t>
            </w:r>
            <w:r w:rsidRPr="0081798E">
              <w:t xml:space="preserve"> Digital maturity varies dramatically across markets, with London earning 86% of its revenue online compared to just 1.6% in Madrid and 0% in Berlin.</w:t>
            </w:r>
          </w:p>
          <w:p w14:paraId="53221B37" w14:textId="77777777" w:rsidR="0081798E" w:rsidRPr="0081798E" w:rsidRDefault="0081798E" w:rsidP="0081798E">
            <w:pPr>
              <w:spacing w:after="40"/>
              <w:rPr>
                <w:b/>
                <w:bCs/>
              </w:rPr>
            </w:pPr>
            <w:r w:rsidRPr="0081798E">
              <w:rPr>
                <w:b/>
                <w:bCs/>
              </w:rPr>
              <w:t>Risks</w:t>
            </w:r>
          </w:p>
          <w:p w14:paraId="5E7AE88B" w14:textId="77777777" w:rsidR="0081798E" w:rsidRPr="0081798E" w:rsidRDefault="0081798E" w:rsidP="0081798E">
            <w:pPr>
              <w:numPr>
                <w:ilvl w:val="0"/>
                <w:numId w:val="7"/>
              </w:numPr>
              <w:spacing w:after="40"/>
            </w:pPr>
            <w:r w:rsidRPr="0081798E">
              <w:rPr>
                <w:b/>
                <w:bCs/>
              </w:rPr>
              <w:t>Concentration Risk on Core Product:</w:t>
            </w:r>
            <w:r w:rsidRPr="0081798E">
              <w:t xml:space="preserve"> Generating 50% of total revenue from Burgers leaves overall performance highly vulnerable to ingredient supply disruptions or input cost inflation.</w:t>
            </w:r>
          </w:p>
          <w:p w14:paraId="2C37F4FD" w14:textId="77777777" w:rsidR="0081798E" w:rsidRPr="0081798E" w:rsidRDefault="0081798E" w:rsidP="0081798E">
            <w:pPr>
              <w:numPr>
                <w:ilvl w:val="0"/>
                <w:numId w:val="7"/>
              </w:numPr>
              <w:spacing w:after="40"/>
            </w:pPr>
            <w:r w:rsidRPr="0081798E">
              <w:rPr>
                <w:b/>
                <w:bCs/>
              </w:rPr>
              <w:t>Competitor Exposure from Digital Blackouts:</w:t>
            </w:r>
            <w:r w:rsidRPr="0081798E">
              <w:t xml:space="preserve"> Recording zero online revenue in Berlin and only 1.6% in Madrid creates significant risk of losing market share to digital-first competitors in those cities.</w:t>
            </w:r>
          </w:p>
          <w:p w14:paraId="79BE553D" w14:textId="77777777" w:rsidR="0081798E" w:rsidRPr="0081798E" w:rsidRDefault="0081798E" w:rsidP="0081798E">
            <w:pPr>
              <w:numPr>
                <w:ilvl w:val="0"/>
                <w:numId w:val="7"/>
              </w:numPr>
              <w:spacing w:after="40"/>
            </w:pPr>
            <w:r w:rsidRPr="0081798E">
              <w:rPr>
                <w:b/>
                <w:bCs/>
              </w:rPr>
              <w:t>Weekend Revenue Slack:</w:t>
            </w:r>
            <w:r w:rsidRPr="0081798E">
              <w:t xml:space="preserve"> Sunday performance </w:t>
            </w:r>
            <w:proofErr w:type="gramStart"/>
            <w:r w:rsidRPr="0081798E">
              <w:t>lags behind</w:t>
            </w:r>
            <w:proofErr w:type="gramEnd"/>
            <w:r w:rsidRPr="0081798E">
              <w:t xml:space="preserve"> the rest of the week, running 8% below the average day across the 254 sales records </w:t>
            </w:r>
            <w:proofErr w:type="spellStart"/>
            <w:r w:rsidRPr="0081798E">
              <w:t>analyzed</w:t>
            </w:r>
            <w:proofErr w:type="spellEnd"/>
            <w:r w:rsidRPr="0081798E">
              <w:t>.</w:t>
            </w:r>
          </w:p>
          <w:p w14:paraId="15D9025E" w14:textId="77777777" w:rsidR="0081798E" w:rsidRPr="0081798E" w:rsidRDefault="0081798E" w:rsidP="0081798E">
            <w:pPr>
              <w:spacing w:after="40"/>
              <w:rPr>
                <w:b/>
                <w:bCs/>
              </w:rPr>
            </w:pPr>
            <w:r w:rsidRPr="0081798E">
              <w:rPr>
                <w:b/>
                <w:bCs/>
              </w:rPr>
              <w:t>Opportunities</w:t>
            </w:r>
          </w:p>
          <w:p w14:paraId="413C97B5" w14:textId="77777777" w:rsidR="0081798E" w:rsidRPr="0081798E" w:rsidRDefault="0081798E" w:rsidP="0081798E">
            <w:pPr>
              <w:numPr>
                <w:ilvl w:val="0"/>
                <w:numId w:val="8"/>
              </w:numPr>
              <w:spacing w:after="40"/>
            </w:pPr>
            <w:r w:rsidRPr="0081798E">
              <w:rPr>
                <w:b/>
                <w:bCs/>
              </w:rPr>
              <w:t>Digital Expansion in Low-Adoption Cities:</w:t>
            </w:r>
            <w:r w:rsidRPr="0081798E">
              <w:t xml:space="preserve"> Establishing online infrastructure in Berlin (currently 0% online revenue) and expanding it in Madrid (1.6%) offers an immediate path to overall growth based on London’s 86% online share.</w:t>
            </w:r>
          </w:p>
          <w:p w14:paraId="4C94C023" w14:textId="77777777" w:rsidR="0081798E" w:rsidRPr="0081798E" w:rsidRDefault="0081798E" w:rsidP="0081798E">
            <w:pPr>
              <w:numPr>
                <w:ilvl w:val="0"/>
                <w:numId w:val="8"/>
              </w:numPr>
              <w:spacing w:after="40"/>
            </w:pPr>
            <w:r w:rsidRPr="0081798E">
              <w:rPr>
                <w:b/>
                <w:bCs/>
              </w:rPr>
              <w:t>Leveraging High-Ticket Customers in Berlin:</w:t>
            </w:r>
            <w:r w:rsidRPr="0081798E">
              <w:t xml:space="preserve"> Berlin yields the highest average order value of any market at 3,353 (above the overall average of 2,960), indicating strong upside if transaction volume can be expanded beyond its current 13% revenue share.</w:t>
            </w:r>
          </w:p>
          <w:p w14:paraId="019BE033" w14:textId="77777777" w:rsidR="0081798E" w:rsidRPr="0081798E" w:rsidRDefault="0081798E" w:rsidP="0081798E">
            <w:pPr>
              <w:numPr>
                <w:ilvl w:val="0"/>
                <w:numId w:val="8"/>
              </w:numPr>
              <w:spacing w:after="40"/>
            </w:pPr>
            <w:r w:rsidRPr="0081798E">
              <w:rPr>
                <w:b/>
                <w:bCs/>
              </w:rPr>
              <w:lastRenderedPageBreak/>
              <w:t>Cross-Selling to Elevate Low-AOV Categories:</w:t>
            </w:r>
            <w:r w:rsidRPr="0081798E">
              <w:t xml:space="preserve"> Bundling lower-value items like Sides &amp; Other (1,000 average order value, 7% share) with high-performing Burgers (7,250 average order value) can increase total ticket size.</w:t>
            </w:r>
          </w:p>
          <w:p w14:paraId="53F4C411" w14:textId="77777777" w:rsidR="0081798E" w:rsidRPr="0081798E" w:rsidRDefault="0081798E" w:rsidP="0081798E">
            <w:pPr>
              <w:spacing w:after="40"/>
              <w:rPr>
                <w:b/>
                <w:bCs/>
              </w:rPr>
            </w:pPr>
            <w:r w:rsidRPr="0081798E">
              <w:rPr>
                <w:b/>
                <w:bCs/>
              </w:rPr>
              <w:t>Recommended Actions</w:t>
            </w:r>
          </w:p>
          <w:p w14:paraId="70129B36" w14:textId="77777777" w:rsidR="0081798E" w:rsidRPr="0081798E" w:rsidRDefault="0081798E" w:rsidP="0081798E">
            <w:pPr>
              <w:numPr>
                <w:ilvl w:val="0"/>
                <w:numId w:val="9"/>
              </w:numPr>
              <w:spacing w:after="40"/>
            </w:pPr>
            <w:r w:rsidRPr="0081798E">
              <w:rPr>
                <w:b/>
                <w:bCs/>
              </w:rPr>
              <w:t xml:space="preserve">Deploy Digital </w:t>
            </w:r>
            <w:proofErr w:type="spellStart"/>
            <w:r w:rsidRPr="0081798E">
              <w:rPr>
                <w:b/>
                <w:bCs/>
              </w:rPr>
              <w:t>Fulfillment</w:t>
            </w:r>
            <w:proofErr w:type="spellEnd"/>
            <w:r w:rsidRPr="0081798E">
              <w:rPr>
                <w:b/>
                <w:bCs/>
              </w:rPr>
              <w:t xml:space="preserve"> Infrastructure in Berlin and Madrid:</w:t>
            </w:r>
            <w:r w:rsidRPr="0081798E">
              <w:t xml:space="preserve"> Establish online ordering capabilities to bridge the gap between Berlin (0% online) and Madrid (1.6% online) and the network-wide 41% online channel baseline.</w:t>
            </w:r>
          </w:p>
          <w:p w14:paraId="14D96686" w14:textId="77777777" w:rsidR="0081798E" w:rsidRPr="0081798E" w:rsidRDefault="0081798E" w:rsidP="0081798E">
            <w:pPr>
              <w:numPr>
                <w:ilvl w:val="0"/>
                <w:numId w:val="9"/>
              </w:numPr>
              <w:spacing w:after="40"/>
            </w:pPr>
            <w:r w:rsidRPr="0081798E">
              <w:rPr>
                <w:b/>
                <w:bCs/>
              </w:rPr>
              <w:t>Implement Strategic Burger Bundling:</w:t>
            </w:r>
            <w:r w:rsidRPr="0081798E">
              <w:t xml:space="preserve"> Leverage the strong demand for Burgers (50% revenue share, 7,250 average order value) by creating attachments with low-performing Sides &amp; Other (7% revenue share) to raise overall ticket values.</w:t>
            </w:r>
          </w:p>
          <w:p w14:paraId="733ED88D" w14:textId="77777777" w:rsidR="0081798E" w:rsidRPr="0081798E" w:rsidRDefault="0081798E" w:rsidP="0081798E">
            <w:pPr>
              <w:numPr>
                <w:ilvl w:val="0"/>
                <w:numId w:val="9"/>
              </w:numPr>
              <w:spacing w:after="40"/>
            </w:pPr>
            <w:r w:rsidRPr="0081798E">
              <w:rPr>
                <w:b/>
                <w:bCs/>
              </w:rPr>
              <w:t>Execute Targeted Sunday Daypart Promotions:</w:t>
            </w:r>
            <w:r w:rsidRPr="0081798E">
              <w:t xml:space="preserve"> Introduce Sunday-only incentives to close the 8% revenue gap relative to the average day.</w:t>
            </w:r>
          </w:p>
          <w:p w14:paraId="4D068A10" w14:textId="77777777" w:rsidR="0081798E" w:rsidRPr="0081798E" w:rsidRDefault="0081798E" w:rsidP="0081798E">
            <w:pPr>
              <w:numPr>
                <w:ilvl w:val="0"/>
                <w:numId w:val="9"/>
              </w:numPr>
              <w:spacing w:after="40"/>
            </w:pPr>
            <w:r w:rsidRPr="0081798E">
              <w:rPr>
                <w:b/>
                <w:bCs/>
              </w:rPr>
              <w:t>Replicate London’s E-Commerce Playbook in Lisbon:</w:t>
            </w:r>
            <w:r w:rsidRPr="0081798E">
              <w:t xml:space="preserve"> Adapt London’s operational model (86% online revenue share) to Lisbon, which is already the top revenue market at 30% share.</w:t>
            </w:r>
          </w:p>
          <w:p w14:paraId="0EEB76EF" w14:textId="77777777" w:rsidR="0081798E" w:rsidRPr="0081798E" w:rsidRDefault="0081798E" w:rsidP="0081798E">
            <w:pPr>
              <w:numPr>
                <w:ilvl w:val="0"/>
                <w:numId w:val="9"/>
              </w:numPr>
              <w:spacing w:after="40"/>
            </w:pPr>
            <w:r w:rsidRPr="0081798E">
              <w:rPr>
                <w:b/>
                <w:bCs/>
              </w:rPr>
              <w:t>Integrate Margin and Customer Tracking Systems:</w:t>
            </w:r>
            <w:r w:rsidRPr="0081798E">
              <w:t xml:space="preserve"> Expand reporting infrastructure beyond the initial 53-day dataset to track cost/profit data and customer IDs for unit economics and lifetime value calculations.</w:t>
            </w:r>
          </w:p>
          <w:p w14:paraId="52D347C5" w14:textId="442A0052" w:rsidR="00A446B8" w:rsidRDefault="00A446B8">
            <w:pPr>
              <w:spacing w:after="40"/>
            </w:pPr>
          </w:p>
        </w:tc>
      </w:tr>
    </w:tbl>
    <w:p w14:paraId="420AD0E2" w14:textId="77777777" w:rsidR="00A446B8" w:rsidRDefault="00A446B8">
      <w:pPr>
        <w:spacing w:after="120"/>
      </w:pPr>
    </w:p>
    <w:p w14:paraId="59C30CC3" w14:textId="77777777" w:rsidR="00A446B8" w:rsidRDefault="00A446B8">
      <w:pPr>
        <w:spacing w:after="120"/>
      </w:pPr>
    </w:p>
    <w:p w14:paraId="2ACD8D1A" w14:textId="63395153" w:rsidR="00A446B8" w:rsidRDefault="00000000">
      <w:pPr>
        <w:pStyle w:val="Heading2"/>
      </w:pPr>
      <w:r>
        <w:t>7.</w:t>
      </w:r>
      <w:r w:rsidR="0081798E">
        <w:t>4</w:t>
      </w:r>
      <w:r>
        <w:t xml:space="preserve"> Reflection</w:t>
      </w:r>
    </w:p>
    <w:p w14:paraId="47198752" w14:textId="3FC33005" w:rsidR="00A446B8" w:rsidRDefault="00AF5816">
      <w:pPr>
        <w:spacing w:after="120"/>
      </w:pPr>
      <w:r w:rsidRPr="00AF5816">
        <w:t>Gemini reproduced the supplied numbers accurately, including revenue shares, order values and channel splits. It overreached in three ways: it called the weekend weak when only Sunday is below average, it suggested cost and supply causes that the data cannot show, and it recommended copying London's model in Lisbon without knowing Lisbon already earns 41% of its revenue online. AI is useful for drafting a summary, but every claim still needs to be checked against the dashboard.</w:t>
      </w:r>
    </w:p>
    <w:p w14:paraId="39693CB7" w14:textId="77777777" w:rsidR="00A446B8" w:rsidRDefault="00000000">
      <w:pPr>
        <w:pStyle w:val="Heading1"/>
      </w:pPr>
      <w:r>
        <w:t>8. Limitations</w:t>
      </w:r>
    </w:p>
    <w:p w14:paraId="154B0FDA" w14:textId="77777777" w:rsidR="00A446B8" w:rsidRDefault="00000000">
      <w:pPr>
        <w:pStyle w:val="ListParagraph"/>
        <w:numPr>
          <w:ilvl w:val="0"/>
          <w:numId w:val="4"/>
        </w:numPr>
        <w:spacing w:after="80" w:line="276" w:lineRule="auto"/>
      </w:pPr>
      <w:r>
        <w:rPr>
          <w:b/>
          <w:bCs/>
        </w:rPr>
        <w:t>No profit or cost data.</w:t>
      </w:r>
      <w:r>
        <w:t xml:space="preserve"> Profit cannot be calculated, so “healthy” means healthy on revenue, not on margin.</w:t>
      </w:r>
    </w:p>
    <w:p w14:paraId="7BABC9BA" w14:textId="77777777" w:rsidR="00A446B8" w:rsidRDefault="00000000">
      <w:pPr>
        <w:pStyle w:val="ListParagraph"/>
        <w:numPr>
          <w:ilvl w:val="0"/>
          <w:numId w:val="4"/>
        </w:numPr>
        <w:spacing w:after="80" w:line="276" w:lineRule="auto"/>
      </w:pPr>
      <w:r>
        <w:rPr>
          <w:b/>
          <w:bCs/>
        </w:rPr>
        <w:t>No customer ID.</w:t>
      </w:r>
      <w:r>
        <w:t xml:space="preserve"> Customer count, retention and churn cannot be measured; channel and payment method are used as proxies.</w:t>
      </w:r>
    </w:p>
    <w:p w14:paraId="0866D2DE" w14:textId="77777777" w:rsidR="00A446B8" w:rsidRDefault="00000000">
      <w:pPr>
        <w:pStyle w:val="ListParagraph"/>
        <w:numPr>
          <w:ilvl w:val="0"/>
          <w:numId w:val="4"/>
        </w:numPr>
        <w:spacing w:after="80" w:line="276" w:lineRule="auto"/>
      </w:pPr>
      <w:r>
        <w:rPr>
          <w:b/>
          <w:bCs/>
        </w:rPr>
        <w:t>Short period.</w:t>
      </w:r>
      <w:r>
        <w:t xml:space="preserve"> 53 days including the December holiday season, so the growth figure may partly reflect seasonality.</w:t>
      </w:r>
    </w:p>
    <w:p w14:paraId="6BB45082" w14:textId="77777777" w:rsidR="00A446B8" w:rsidRDefault="00000000">
      <w:pPr>
        <w:pStyle w:val="ListParagraph"/>
        <w:numPr>
          <w:ilvl w:val="0"/>
          <w:numId w:val="4"/>
        </w:numPr>
        <w:spacing w:after="80" w:line="276" w:lineRule="auto"/>
      </w:pPr>
      <w:r>
        <w:rPr>
          <w:b/>
          <w:bCs/>
        </w:rPr>
        <w:t>Records are probably aggregated.</w:t>
      </w:r>
      <w:r>
        <w:t xml:space="preserve"> Quantities are decimal and repeat by product, so an “order” here is a sales record and not a single customer transaction. Average order value should be read as revenue per sales record.</w:t>
      </w:r>
    </w:p>
    <w:p w14:paraId="7F817E76" w14:textId="77777777" w:rsidR="00A446B8" w:rsidRDefault="00000000">
      <w:pPr>
        <w:pStyle w:val="ListParagraph"/>
        <w:numPr>
          <w:ilvl w:val="0"/>
          <w:numId w:val="4"/>
        </w:numPr>
        <w:spacing w:after="80" w:line="276" w:lineRule="auto"/>
      </w:pPr>
      <w:r>
        <w:rPr>
          <w:b/>
          <w:bCs/>
        </w:rPr>
        <w:t>Two prices corrected by assumption.</w:t>
      </w:r>
      <w:r>
        <w:t xml:space="preserve"> The effect is quantified (2.3% of raw revenue</w:t>
      </w:r>
      <w:proofErr w:type="gramStart"/>
      <w:r>
        <w:t>)</w:t>
      </w:r>
      <w:proofErr w:type="gramEnd"/>
      <w:r>
        <w:t xml:space="preserve"> and the original values are retained.</w:t>
      </w:r>
    </w:p>
    <w:p w14:paraId="25DD8328" w14:textId="77777777" w:rsidR="00A446B8" w:rsidRDefault="00000000">
      <w:pPr>
        <w:pStyle w:val="ListParagraph"/>
        <w:numPr>
          <w:ilvl w:val="0"/>
          <w:numId w:val="4"/>
        </w:numPr>
        <w:spacing w:after="80" w:line="276" w:lineRule="auto"/>
      </w:pPr>
      <w:r>
        <w:rPr>
          <w:b/>
          <w:bCs/>
        </w:rPr>
        <w:t>Manager and City are the same dimension.</w:t>
      </w:r>
      <w:r>
        <w:t xml:space="preserve"> Each manager runs exactly one city, so no separate manager-performance conclusions are drawn.</w:t>
      </w:r>
    </w:p>
    <w:p w14:paraId="3DFD6CF9" w14:textId="77777777" w:rsidR="00A446B8" w:rsidRDefault="00000000">
      <w:pPr>
        <w:pStyle w:val="Heading1"/>
      </w:pPr>
      <w:r>
        <w:lastRenderedPageBreak/>
        <w:t>9. Conclusion</w:t>
      </w:r>
    </w:p>
    <w:p w14:paraId="3E4A6553" w14:textId="77777777" w:rsidR="00A446B8" w:rsidRDefault="00000000">
      <w:pPr>
        <w:spacing w:after="120" w:line="276" w:lineRule="auto"/>
      </w:pPr>
      <w:r>
        <w:t xml:space="preserve">The business is healthy and growing on revenue: 751,802 in total, with weekly revenue up 30.5% over seven full weeks. It is also </w:t>
      </w:r>
      <w:r w:rsidRPr="0043743D">
        <w:t>concentrated</w:t>
      </w:r>
      <w:r>
        <w:t>. Half of revenue comes from one product, 58% from two cities, and London depends almost entirely on the online channel.</w:t>
      </w:r>
    </w:p>
    <w:p w14:paraId="471DE4F6" w14:textId="77777777" w:rsidR="00A446B8" w:rsidRDefault="00000000">
      <w:pPr>
        <w:spacing w:after="120" w:line="276" w:lineRule="auto"/>
      </w:pPr>
      <w:r>
        <w:t>The clearest growth opportunity is extending online ordering to Berlin and Madrid, where the largest channel is almost absent. The clearest low-cost lever is raising order value through burger combos that include sides and fries. Both should be tested as small pilots before scaling.</w:t>
      </w:r>
    </w:p>
    <w:p w14:paraId="60E599F7" w14:textId="14DCEE3A" w:rsidR="00A446B8" w:rsidRDefault="00000000">
      <w:pPr>
        <w:spacing w:after="120" w:line="276" w:lineRule="auto"/>
      </w:pPr>
      <w:r>
        <w:t xml:space="preserve">Two further steps would strengthen the analysis: obtaining cost data so that profit and margin can be </w:t>
      </w:r>
      <w:r w:rsidR="0043743D">
        <w:t>analysed and</w:t>
      </w:r>
      <w:r>
        <w:t xml:space="preserve"> repeating the trend analysis on a full year of data to separate growth from holiday seasonality.</w:t>
      </w:r>
    </w:p>
    <w:p w14:paraId="63508872" w14:textId="77777777" w:rsidR="00A446B8" w:rsidRDefault="00000000">
      <w:pPr>
        <w:pStyle w:val="Heading2"/>
      </w:pPr>
      <w:r>
        <w:t>Appendix: Tools and Files</w:t>
      </w:r>
    </w:p>
    <w:p w14:paraId="238F76F3" w14:textId="77777777" w:rsidR="00A446B8" w:rsidRDefault="00000000">
      <w:pPr>
        <w:pStyle w:val="ListParagraph"/>
        <w:numPr>
          <w:ilvl w:val="0"/>
          <w:numId w:val="2"/>
        </w:numPr>
        <w:spacing w:after="80" w:line="276" w:lineRule="auto"/>
      </w:pPr>
      <w:r>
        <w:rPr>
          <w:b/>
          <w:bCs/>
        </w:rPr>
        <w:t>Python 3.10+</w:t>
      </w:r>
      <w:r>
        <w:t xml:space="preserve"> with pandas and NumPy (analysis), Matplotlib and Seaborn (charts), Jupyter Notebook.</w:t>
      </w:r>
    </w:p>
    <w:p w14:paraId="51D31394" w14:textId="77777777" w:rsidR="00A446B8" w:rsidRDefault="00000000">
      <w:pPr>
        <w:pStyle w:val="ListParagraph"/>
        <w:numPr>
          <w:ilvl w:val="0"/>
          <w:numId w:val="2"/>
        </w:numPr>
        <w:spacing w:after="80" w:line="276" w:lineRule="auto"/>
      </w:pPr>
      <w:r>
        <w:rPr>
          <w:b/>
          <w:bCs/>
        </w:rPr>
        <w:t>Gemini</w:t>
      </w:r>
      <w:r>
        <w:t xml:space="preserve"> for the AI-assisted executive summary, validated against the data.</w:t>
      </w:r>
    </w:p>
    <w:p w14:paraId="29A303A9" w14:textId="77777777" w:rsidR="00A446B8" w:rsidRDefault="00000000">
      <w:pPr>
        <w:pStyle w:val="ListParagraph"/>
        <w:numPr>
          <w:ilvl w:val="0"/>
          <w:numId w:val="2"/>
        </w:numPr>
        <w:spacing w:after="80" w:line="276" w:lineRule="auto"/>
      </w:pPr>
      <w:r>
        <w:rPr>
          <w:b/>
          <w:bCs/>
        </w:rPr>
        <w:t>Files submitted:</w:t>
      </w:r>
      <w:r>
        <w:t xml:space="preserve"> analysis notebook </w:t>
      </w:r>
      <w:proofErr w:type="gramStart"/>
      <w:r>
        <w:t>(.</w:t>
      </w:r>
      <w:proofErr w:type="spellStart"/>
      <w:r>
        <w:t>ipynb</w:t>
      </w:r>
      <w:proofErr w:type="spellEnd"/>
      <w:proofErr w:type="gramEnd"/>
      <w:r>
        <w:t>), requirements.txt, this report (.docx) and README.md, all in the GitHub repository.</w:t>
      </w:r>
    </w:p>
    <w:sectPr w:rsidR="00A446B8">
      <w:footerReference w:type="default" r:id="rId15"/>
      <w:footerReference w:type="first" r:id="rId16"/>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DF232" w14:textId="77777777" w:rsidR="00673D11" w:rsidRDefault="00673D11">
      <w:r>
        <w:separator/>
      </w:r>
    </w:p>
  </w:endnote>
  <w:endnote w:type="continuationSeparator" w:id="0">
    <w:p w14:paraId="03D01F9E" w14:textId="77777777" w:rsidR="00673D11" w:rsidRDefault="00673D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945D" w14:textId="77777777" w:rsidR="00A446B8" w:rsidRDefault="00000000">
    <w:pPr>
      <w:jc w:val="center"/>
    </w:pPr>
    <w:r>
      <w:rPr>
        <w:color w:val="777777"/>
        <w:sz w:val="16"/>
        <w:szCs w:val="16"/>
      </w:rPr>
      <w:t xml:space="preserve">Restaurant Sales: Executive Decision Dashboard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81798E">
      <w:rPr>
        <w:noProof/>
        <w:color w:val="777777"/>
        <w:sz w:val="16"/>
        <w:szCs w:val="16"/>
      </w:rPr>
      <w:t>2</w:t>
    </w:r>
    <w:r>
      <w:rPr>
        <w:color w:val="777777"/>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6762" w14:textId="77777777" w:rsidR="00A446B8" w:rsidRDefault="00A4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F0E0F" w14:textId="77777777" w:rsidR="00673D11" w:rsidRDefault="00673D11">
      <w:r>
        <w:separator/>
      </w:r>
    </w:p>
  </w:footnote>
  <w:footnote w:type="continuationSeparator" w:id="0">
    <w:p w14:paraId="0E2E1CDA" w14:textId="77777777" w:rsidR="00673D11" w:rsidRDefault="00673D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A1948AB"/>
    <w:multiLevelType w:val="hybridMultilevel"/>
    <w:tmpl w:val="32B82126"/>
    <w:lvl w:ilvl="0" w:tplc="19F4E5F4">
      <w:start w:val="1"/>
      <w:numFmt w:val="decimal"/>
      <w:lvlText w:val="%1."/>
      <w:lvlJc w:val="left"/>
      <w:pPr>
        <w:ind w:left="720" w:hanging="360"/>
      </w:pPr>
    </w:lvl>
    <w:lvl w:ilvl="1" w:tplc="7DFC99A8">
      <w:numFmt w:val="decimal"/>
      <w:lvlText w:val=""/>
      <w:lvlJc w:val="left"/>
    </w:lvl>
    <w:lvl w:ilvl="2" w:tplc="55FC3BF6">
      <w:numFmt w:val="decimal"/>
      <w:lvlText w:val=""/>
      <w:lvlJc w:val="left"/>
    </w:lvl>
    <w:lvl w:ilvl="3" w:tplc="DBFC16AE">
      <w:numFmt w:val="decimal"/>
      <w:lvlText w:val=""/>
      <w:lvlJc w:val="left"/>
    </w:lvl>
    <w:lvl w:ilvl="4" w:tplc="87A2B3C8">
      <w:numFmt w:val="decimal"/>
      <w:lvlText w:val=""/>
      <w:lvlJc w:val="left"/>
    </w:lvl>
    <w:lvl w:ilvl="5" w:tplc="830AA626">
      <w:numFmt w:val="decimal"/>
      <w:lvlText w:val=""/>
      <w:lvlJc w:val="left"/>
    </w:lvl>
    <w:lvl w:ilvl="6" w:tplc="9A123818">
      <w:numFmt w:val="decimal"/>
      <w:lvlText w:val=""/>
      <w:lvlJc w:val="left"/>
    </w:lvl>
    <w:lvl w:ilvl="7" w:tplc="4F1099D4">
      <w:numFmt w:val="decimal"/>
      <w:lvlText w:val=""/>
      <w:lvlJc w:val="left"/>
    </w:lvl>
    <w:lvl w:ilvl="8" w:tplc="E2A20ED2">
      <w:numFmt w:val="decimal"/>
      <w:lvlText w:val=""/>
      <w:lvlJc w:val="left"/>
    </w:lvl>
  </w:abstractNum>
  <w:abstractNum w:abstractNumId="2" w15:restartNumberingAfterBreak="0">
    <w:nsid w:val="2FD4039C"/>
    <w:multiLevelType w:val="multilevel"/>
    <w:tmpl w:val="3E269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E237137"/>
    <w:multiLevelType w:val="hybridMultilevel"/>
    <w:tmpl w:val="39D89BB8"/>
    <w:lvl w:ilvl="0" w:tplc="9112E5FA">
      <w:start w:val="1"/>
      <w:numFmt w:val="decimal"/>
      <w:lvlText w:val="%1."/>
      <w:lvlJc w:val="left"/>
      <w:pPr>
        <w:ind w:left="720" w:hanging="360"/>
      </w:pPr>
    </w:lvl>
    <w:lvl w:ilvl="1" w:tplc="589A9D96">
      <w:numFmt w:val="decimal"/>
      <w:lvlText w:val=""/>
      <w:lvlJc w:val="left"/>
    </w:lvl>
    <w:lvl w:ilvl="2" w:tplc="E9784D80">
      <w:numFmt w:val="decimal"/>
      <w:lvlText w:val=""/>
      <w:lvlJc w:val="left"/>
    </w:lvl>
    <w:lvl w:ilvl="3" w:tplc="B70AAE92">
      <w:numFmt w:val="decimal"/>
      <w:lvlText w:val=""/>
      <w:lvlJc w:val="left"/>
    </w:lvl>
    <w:lvl w:ilvl="4" w:tplc="B3C2A1E0">
      <w:numFmt w:val="decimal"/>
      <w:lvlText w:val=""/>
      <w:lvlJc w:val="left"/>
    </w:lvl>
    <w:lvl w:ilvl="5" w:tplc="A934A638">
      <w:numFmt w:val="decimal"/>
      <w:lvlText w:val=""/>
      <w:lvlJc w:val="left"/>
    </w:lvl>
    <w:lvl w:ilvl="6" w:tplc="4176D4A6">
      <w:numFmt w:val="decimal"/>
      <w:lvlText w:val=""/>
      <w:lvlJc w:val="left"/>
    </w:lvl>
    <w:lvl w:ilvl="7" w:tplc="A198C622">
      <w:numFmt w:val="decimal"/>
      <w:lvlText w:val=""/>
      <w:lvlJc w:val="left"/>
    </w:lvl>
    <w:lvl w:ilvl="8" w:tplc="8BCEEBB6">
      <w:numFmt w:val="decimal"/>
      <w:lvlText w:val=""/>
      <w:lvlJc w:val="left"/>
    </w:lvl>
  </w:abstractNum>
  <w:abstractNum w:abstractNumId="4" w15:restartNumberingAfterBreak="0">
    <w:nsid w:val="6FCC258C"/>
    <w:multiLevelType w:val="multilevel"/>
    <w:tmpl w:val="60A07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291B25"/>
    <w:multiLevelType w:val="multilevel"/>
    <w:tmpl w:val="3DDE0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8FF11B2"/>
    <w:multiLevelType w:val="hybridMultilevel"/>
    <w:tmpl w:val="2C460334"/>
    <w:lvl w:ilvl="0" w:tplc="4724C766">
      <w:start w:val="1"/>
      <w:numFmt w:val="bullet"/>
      <w:lvlText w:val="•"/>
      <w:lvlJc w:val="left"/>
      <w:pPr>
        <w:ind w:left="720" w:hanging="360"/>
      </w:pPr>
    </w:lvl>
    <w:lvl w:ilvl="1" w:tplc="2D6E58D6">
      <w:numFmt w:val="decimal"/>
      <w:lvlText w:val=""/>
      <w:lvlJc w:val="left"/>
    </w:lvl>
    <w:lvl w:ilvl="2" w:tplc="88FC9FB8">
      <w:numFmt w:val="decimal"/>
      <w:lvlText w:val=""/>
      <w:lvlJc w:val="left"/>
    </w:lvl>
    <w:lvl w:ilvl="3" w:tplc="C1847AF0">
      <w:numFmt w:val="decimal"/>
      <w:lvlText w:val=""/>
      <w:lvlJc w:val="left"/>
    </w:lvl>
    <w:lvl w:ilvl="4" w:tplc="E3783622">
      <w:numFmt w:val="decimal"/>
      <w:lvlText w:val=""/>
      <w:lvlJc w:val="left"/>
    </w:lvl>
    <w:lvl w:ilvl="5" w:tplc="2578B8A2">
      <w:numFmt w:val="decimal"/>
      <w:lvlText w:val=""/>
      <w:lvlJc w:val="left"/>
    </w:lvl>
    <w:lvl w:ilvl="6" w:tplc="B91A94D4">
      <w:numFmt w:val="decimal"/>
      <w:lvlText w:val=""/>
      <w:lvlJc w:val="left"/>
    </w:lvl>
    <w:lvl w:ilvl="7" w:tplc="FBEEA2E8">
      <w:numFmt w:val="decimal"/>
      <w:lvlText w:val=""/>
      <w:lvlJc w:val="left"/>
    </w:lvl>
    <w:lvl w:ilvl="8" w:tplc="2CA8AA62">
      <w:numFmt w:val="decimal"/>
      <w:lvlText w:val=""/>
      <w:lvlJc w:val="left"/>
    </w:lvl>
  </w:abstractNum>
  <w:abstractNum w:abstractNumId="7" w15:restartNumberingAfterBreak="0">
    <w:nsid w:val="7EC347B5"/>
    <w:multiLevelType w:val="multilevel"/>
    <w:tmpl w:val="5464F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5535FE"/>
    <w:multiLevelType w:val="hybridMultilevel"/>
    <w:tmpl w:val="77708082"/>
    <w:lvl w:ilvl="0" w:tplc="9B581FF6">
      <w:start w:val="1"/>
      <w:numFmt w:val="bullet"/>
      <w:lvlText w:val="●"/>
      <w:lvlJc w:val="left"/>
      <w:pPr>
        <w:ind w:left="720" w:hanging="360"/>
      </w:pPr>
    </w:lvl>
    <w:lvl w:ilvl="1" w:tplc="79206162">
      <w:start w:val="1"/>
      <w:numFmt w:val="bullet"/>
      <w:lvlText w:val="○"/>
      <w:lvlJc w:val="left"/>
      <w:pPr>
        <w:ind w:left="1440" w:hanging="360"/>
      </w:pPr>
    </w:lvl>
    <w:lvl w:ilvl="2" w:tplc="451826DE">
      <w:start w:val="1"/>
      <w:numFmt w:val="bullet"/>
      <w:lvlText w:val="■"/>
      <w:lvlJc w:val="left"/>
      <w:pPr>
        <w:ind w:left="2160" w:hanging="360"/>
      </w:pPr>
    </w:lvl>
    <w:lvl w:ilvl="3" w:tplc="7D2805C6">
      <w:start w:val="1"/>
      <w:numFmt w:val="bullet"/>
      <w:lvlText w:val="●"/>
      <w:lvlJc w:val="left"/>
      <w:pPr>
        <w:ind w:left="2880" w:hanging="360"/>
      </w:pPr>
    </w:lvl>
    <w:lvl w:ilvl="4" w:tplc="DCBA50DC">
      <w:start w:val="1"/>
      <w:numFmt w:val="bullet"/>
      <w:lvlText w:val="○"/>
      <w:lvlJc w:val="left"/>
      <w:pPr>
        <w:ind w:left="3600" w:hanging="360"/>
      </w:pPr>
    </w:lvl>
    <w:lvl w:ilvl="5" w:tplc="99A6247C">
      <w:start w:val="1"/>
      <w:numFmt w:val="bullet"/>
      <w:lvlText w:val="■"/>
      <w:lvlJc w:val="left"/>
      <w:pPr>
        <w:ind w:left="4320" w:hanging="360"/>
      </w:pPr>
    </w:lvl>
    <w:lvl w:ilvl="6" w:tplc="123E4CD4">
      <w:start w:val="1"/>
      <w:numFmt w:val="bullet"/>
      <w:lvlText w:val="●"/>
      <w:lvlJc w:val="left"/>
      <w:pPr>
        <w:ind w:left="5040" w:hanging="360"/>
      </w:pPr>
    </w:lvl>
    <w:lvl w:ilvl="7" w:tplc="EC96CB04">
      <w:start w:val="1"/>
      <w:numFmt w:val="bullet"/>
      <w:lvlText w:val="●"/>
      <w:lvlJc w:val="left"/>
      <w:pPr>
        <w:ind w:left="5760" w:hanging="360"/>
      </w:pPr>
    </w:lvl>
    <w:lvl w:ilvl="8" w:tplc="CFC2D328">
      <w:start w:val="1"/>
      <w:numFmt w:val="bullet"/>
      <w:lvlText w:val="●"/>
      <w:lvlJc w:val="left"/>
      <w:pPr>
        <w:ind w:left="6480" w:hanging="360"/>
      </w:pPr>
    </w:lvl>
  </w:abstractNum>
  <w:num w:numId="1" w16cid:durableId="1619289554">
    <w:abstractNumId w:val="8"/>
    <w:lvlOverride w:ilvl="0">
      <w:startOverride w:val="1"/>
    </w:lvlOverride>
  </w:num>
  <w:num w:numId="2" w16cid:durableId="1155948496">
    <w:abstractNumId w:val="6"/>
    <w:lvlOverride w:ilvl="0">
      <w:startOverride w:val="1"/>
    </w:lvlOverride>
  </w:num>
  <w:num w:numId="3" w16cid:durableId="951210046">
    <w:abstractNumId w:val="1"/>
    <w:lvlOverride w:ilvl="0">
      <w:startOverride w:val="1"/>
    </w:lvlOverride>
  </w:num>
  <w:num w:numId="4" w16cid:durableId="81462880">
    <w:abstractNumId w:val="3"/>
    <w:lvlOverride w:ilvl="0">
      <w:startOverride w:val="1"/>
    </w:lvlOverride>
  </w:num>
  <w:num w:numId="5" w16cid:durableId="1748073115">
    <w:abstractNumId w:val="0"/>
  </w:num>
  <w:num w:numId="6" w16cid:durableId="147095403">
    <w:abstractNumId w:val="4"/>
  </w:num>
  <w:num w:numId="7" w16cid:durableId="310057394">
    <w:abstractNumId w:val="7"/>
  </w:num>
  <w:num w:numId="8" w16cid:durableId="1988784243">
    <w:abstractNumId w:val="5"/>
  </w:num>
  <w:num w:numId="9" w16cid:durableId="228255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6B8"/>
    <w:rsid w:val="00191E04"/>
    <w:rsid w:val="0043743D"/>
    <w:rsid w:val="0060108A"/>
    <w:rsid w:val="00673D11"/>
    <w:rsid w:val="0081798E"/>
    <w:rsid w:val="00A446B8"/>
    <w:rsid w:val="00AF5816"/>
    <w:rsid w:val="00D41917"/>
    <w:rsid w:val="00F60BF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69CE5"/>
  <w15:docId w15:val="{DC663260-7B3E-457C-8FAA-82DF622B5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4E79"/>
      <w:sz w:val="32"/>
      <w:szCs w:val="32"/>
    </w:rPr>
  </w:style>
  <w:style w:type="paragraph" w:styleId="Heading2">
    <w:name w:val="heading 2"/>
    <w:uiPriority w:val="9"/>
    <w:unhideWhenUsed/>
    <w:qFormat/>
    <w:pPr>
      <w:keepNext/>
      <w:spacing w:before="240" w:after="120"/>
      <w:outlineLvl w:val="1"/>
    </w:pPr>
    <w:rPr>
      <w:b/>
      <w:bCs/>
      <w:color w:val="2E6DA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179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12</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Restaurant Sales: Executive Decision Dashboard</vt:lpstr>
    </vt:vector>
  </TitlesOfParts>
  <Company/>
  <LinksUpToDate>false</LinksUpToDate>
  <CharactersWithSpaces>17638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Sales: Executive Decision Dashboard</dc:title>
  <dc:creator>Project report</dc:creator>
  <cp:lastModifiedBy>Premshila Nishad</cp:lastModifiedBy>
  <cp:revision>5</cp:revision>
  <dcterms:created xsi:type="dcterms:W3CDTF">2026-09-24T07:16:00Z</dcterms:created>
  <dcterms:modified xsi:type="dcterms:W3CDTF">2026-09-24T14:53:00Z</dcterms:modified>
</cp:coreProperties>
</file>