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6F2F" w:rsidRPr="000F6F2F" w:rsidRDefault="000F6F2F" w:rsidP="000F6F2F">
      <w:pPr>
        <w:pBdr>
          <w:top w:val="nil"/>
          <w:left w:val="nil"/>
          <w:bottom w:val="nil"/>
          <w:right w:val="nil"/>
          <w:between w:val="nil"/>
        </w:pBdr>
        <w:shd w:val="clear" w:color="auto" w:fill="FFFFFF"/>
        <w:spacing w:before="180" w:after="180" w:line="240" w:lineRule="auto"/>
        <w:jc w:val="center"/>
        <w:rPr>
          <w:rFonts w:ascii="Helvetica Neue" w:eastAsia="Helvetica Neue" w:hAnsi="Helvetica Neue" w:cs="Helvetica Neue"/>
          <w:b/>
          <w:color w:val="2D3B45"/>
          <w:sz w:val="29"/>
          <w:szCs w:val="21"/>
          <w:u w:val="single"/>
        </w:rPr>
      </w:pPr>
      <w:proofErr w:type="spellStart"/>
      <w:r>
        <w:rPr>
          <w:rFonts w:ascii="Helvetica Neue" w:eastAsia="Helvetica Neue" w:hAnsi="Helvetica Neue" w:cs="Helvetica Neue"/>
          <w:b/>
          <w:color w:val="2D3B45"/>
          <w:sz w:val="29"/>
          <w:szCs w:val="21"/>
          <w:u w:val="single"/>
        </w:rPr>
        <w:t>Corgie</w:t>
      </w:r>
      <w:proofErr w:type="spellEnd"/>
      <w:r>
        <w:rPr>
          <w:rFonts w:ascii="Helvetica Neue" w:eastAsia="Helvetica Neue" w:hAnsi="Helvetica Neue" w:cs="Helvetica Neue"/>
          <w:b/>
          <w:color w:val="2D3B45"/>
          <w:sz w:val="29"/>
          <w:szCs w:val="21"/>
          <w:u w:val="single"/>
        </w:rPr>
        <w:t xml:space="preserve"> v</w:t>
      </w:r>
      <w:r w:rsidRPr="000F6F2F">
        <w:rPr>
          <w:rFonts w:ascii="Helvetica Neue" w:eastAsia="Helvetica Neue" w:hAnsi="Helvetica Neue" w:cs="Helvetica Neue"/>
          <w:b/>
          <w:color w:val="2D3B45"/>
          <w:sz w:val="29"/>
          <w:szCs w:val="21"/>
          <w:u w:val="single"/>
        </w:rPr>
        <w:t>ehicle</w:t>
      </w:r>
      <w:r>
        <w:rPr>
          <w:rFonts w:ascii="Helvetica Neue" w:eastAsia="Helvetica Neue" w:hAnsi="Helvetica Neue" w:cs="Helvetica Neue"/>
          <w:b/>
          <w:color w:val="2D3B45"/>
          <w:sz w:val="29"/>
          <w:szCs w:val="21"/>
          <w:u w:val="single"/>
        </w:rPr>
        <w:t xml:space="preserve"> data </w:t>
      </w:r>
      <w:r w:rsidRPr="000F6F2F">
        <w:rPr>
          <w:rFonts w:ascii="Helvetica Neue" w:eastAsia="Helvetica Neue" w:hAnsi="Helvetica Neue" w:cs="Helvetica Neue"/>
          <w:b/>
          <w:color w:val="2D3B45"/>
          <w:sz w:val="29"/>
          <w:szCs w:val="21"/>
          <w:u w:val="single"/>
        </w:rPr>
        <w:t>PCA</w:t>
      </w:r>
    </w:p>
    <w:p w:rsidR="000F6F2F" w:rsidRPr="000F6F2F" w:rsidRDefault="000F6F2F" w:rsidP="000F6F2F">
      <w:pPr>
        <w:pBdr>
          <w:top w:val="nil"/>
          <w:left w:val="nil"/>
          <w:bottom w:val="nil"/>
          <w:right w:val="nil"/>
          <w:between w:val="nil"/>
        </w:pBdr>
        <w:shd w:val="clear" w:color="auto" w:fill="FFFFFF"/>
        <w:spacing w:before="180" w:after="180" w:line="240" w:lineRule="auto"/>
        <w:rPr>
          <w:rFonts w:ascii="Helvetica Neue" w:eastAsia="Helvetica Neue" w:hAnsi="Helvetica Neue" w:cs="Helvetica Neue"/>
          <w:b/>
          <w:color w:val="2D3B45"/>
          <w:sz w:val="21"/>
          <w:szCs w:val="21"/>
          <w:u w:val="single"/>
        </w:rPr>
      </w:pPr>
      <w:r w:rsidRPr="000F6F2F">
        <w:rPr>
          <w:rFonts w:ascii="Helvetica Neue" w:eastAsia="Helvetica Neue" w:hAnsi="Helvetica Neue" w:cs="Helvetica Neue"/>
          <w:b/>
          <w:color w:val="2D3B45"/>
          <w:sz w:val="21"/>
          <w:szCs w:val="21"/>
          <w:u w:val="single"/>
        </w:rPr>
        <w:t>Background</w:t>
      </w:r>
    </w:p>
    <w:p w:rsidR="000F6F2F" w:rsidRDefault="000F6F2F" w:rsidP="000F6F2F">
      <w:pPr>
        <w:pBdr>
          <w:top w:val="nil"/>
          <w:left w:val="nil"/>
          <w:bottom w:val="nil"/>
          <w:right w:val="nil"/>
          <w:between w:val="nil"/>
        </w:pBdr>
        <w:shd w:val="clear" w:color="auto" w:fill="FFFFFF"/>
        <w:spacing w:before="180" w:after="180" w:line="240" w:lineRule="auto"/>
        <w:rPr>
          <w:rFonts w:ascii="Helvetica Neue" w:eastAsia="Helvetica Neue" w:hAnsi="Helvetica Neue" w:cs="Helvetica Neue"/>
          <w:color w:val="2D3B45"/>
          <w:sz w:val="21"/>
          <w:szCs w:val="21"/>
        </w:rPr>
      </w:pPr>
      <w:r>
        <w:rPr>
          <w:rFonts w:ascii="Helvetica Neue" w:eastAsia="Helvetica Neue" w:hAnsi="Helvetica Neue" w:cs="Helvetica Neue"/>
          <w:color w:val="2D3B45"/>
          <w:sz w:val="21"/>
          <w:szCs w:val="21"/>
        </w:rPr>
        <w:t>Four "</w:t>
      </w:r>
      <w:proofErr w:type="spellStart"/>
      <w:r>
        <w:rPr>
          <w:rFonts w:ascii="Helvetica Neue" w:eastAsia="Helvetica Neue" w:hAnsi="Helvetica Neue" w:cs="Helvetica Neue"/>
          <w:color w:val="2D3B45"/>
          <w:sz w:val="21"/>
          <w:szCs w:val="21"/>
        </w:rPr>
        <w:t>Corgie</w:t>
      </w:r>
      <w:proofErr w:type="spellEnd"/>
      <w:r>
        <w:rPr>
          <w:rFonts w:ascii="Helvetica Neue" w:eastAsia="Helvetica Neue" w:hAnsi="Helvetica Neue" w:cs="Helvetica Neue"/>
          <w:color w:val="2D3B45"/>
          <w:sz w:val="21"/>
          <w:szCs w:val="21"/>
        </w:rPr>
        <w:t>" model vehicles were used for t</w:t>
      </w:r>
      <w:bookmarkStart w:id="0" w:name="_GoBack"/>
      <w:bookmarkEnd w:id="0"/>
      <w:r>
        <w:rPr>
          <w:rFonts w:ascii="Helvetica Neue" w:eastAsia="Helvetica Neue" w:hAnsi="Helvetica Neue" w:cs="Helvetica Neue"/>
          <w:color w:val="2D3B45"/>
          <w:sz w:val="21"/>
          <w:szCs w:val="21"/>
        </w:rPr>
        <w:t xml:space="preserve">he experiment: a double decker bus, </w:t>
      </w:r>
      <w:proofErr w:type="spellStart"/>
      <w:r>
        <w:rPr>
          <w:rFonts w:ascii="Helvetica Neue" w:eastAsia="Helvetica Neue" w:hAnsi="Helvetica Neue" w:cs="Helvetica Neue"/>
          <w:color w:val="2D3B45"/>
          <w:sz w:val="21"/>
          <w:szCs w:val="21"/>
        </w:rPr>
        <w:t>Cheverolet</w:t>
      </w:r>
      <w:proofErr w:type="spellEnd"/>
      <w:r>
        <w:rPr>
          <w:rFonts w:ascii="Helvetica Neue" w:eastAsia="Helvetica Neue" w:hAnsi="Helvetica Neue" w:cs="Helvetica Neue"/>
          <w:color w:val="2D3B45"/>
          <w:sz w:val="21"/>
          <w:szCs w:val="21"/>
        </w:rPr>
        <w:t xml:space="preserve"> van, Saab 9000 and an Opel Manta 400 cars. This particular combination of vehicles was chosen with the expectation that the bus, van and either one of the cars would be readily distinguishable, but it would be more difficult to distinguish between the cars.</w:t>
      </w:r>
    </w:p>
    <w:p w:rsidR="000F6F2F" w:rsidRPr="000F6F2F" w:rsidRDefault="000F6F2F">
      <w:pPr>
        <w:pBdr>
          <w:top w:val="nil"/>
          <w:left w:val="nil"/>
          <w:bottom w:val="nil"/>
          <w:right w:val="nil"/>
          <w:between w:val="nil"/>
        </w:pBdr>
        <w:shd w:val="clear" w:color="auto" w:fill="FFFFFF"/>
        <w:spacing w:before="180" w:after="180" w:line="240" w:lineRule="auto"/>
        <w:rPr>
          <w:rFonts w:ascii="Helvetica Neue" w:eastAsia="Helvetica Neue" w:hAnsi="Helvetica Neue" w:cs="Helvetica Neue"/>
          <w:b/>
          <w:color w:val="2D3B45"/>
          <w:sz w:val="21"/>
          <w:szCs w:val="21"/>
          <w:u w:val="single"/>
        </w:rPr>
      </w:pPr>
      <w:r w:rsidRPr="000F6F2F">
        <w:rPr>
          <w:rFonts w:ascii="Helvetica Neue" w:eastAsia="Helvetica Neue" w:hAnsi="Helvetica Neue" w:cs="Helvetica Neue"/>
          <w:b/>
          <w:color w:val="2D3B45"/>
          <w:sz w:val="21"/>
          <w:szCs w:val="21"/>
          <w:u w:val="single"/>
        </w:rPr>
        <w:t>Problem Statement</w:t>
      </w:r>
    </w:p>
    <w:p w:rsidR="000F6F2F" w:rsidRDefault="000F6F2F">
      <w:pPr>
        <w:pBdr>
          <w:top w:val="nil"/>
          <w:left w:val="nil"/>
          <w:bottom w:val="nil"/>
          <w:right w:val="nil"/>
          <w:between w:val="nil"/>
        </w:pBdr>
        <w:shd w:val="clear" w:color="auto" w:fill="FFFFFF"/>
        <w:spacing w:before="180" w:after="180" w:line="240" w:lineRule="auto"/>
        <w:rPr>
          <w:rFonts w:ascii="Helvetica Neue" w:eastAsia="Helvetica Neue" w:hAnsi="Helvetica Neue" w:cs="Helvetica Neue"/>
          <w:color w:val="2D3B45"/>
          <w:sz w:val="21"/>
          <w:szCs w:val="21"/>
        </w:rPr>
      </w:pPr>
      <w:r>
        <w:rPr>
          <w:rFonts w:ascii="Helvetica Neue" w:eastAsia="Helvetica Neue" w:hAnsi="Helvetica Neue" w:cs="Helvetica Neue"/>
          <w:color w:val="2D3B45"/>
          <w:sz w:val="21"/>
          <w:szCs w:val="21"/>
        </w:rPr>
        <w:t>The purpose of the case study is to classify a given silhouette as one of four different types of vehicle, using a set of features extracted from the silhouette. The vehicle may be viewed from one of many different angles.</w:t>
      </w:r>
    </w:p>
    <w:p w:rsidR="001F498D" w:rsidRDefault="000F6F2F">
      <w:pPr>
        <w:pBdr>
          <w:top w:val="nil"/>
          <w:left w:val="nil"/>
          <w:bottom w:val="nil"/>
          <w:right w:val="nil"/>
          <w:between w:val="nil"/>
        </w:pBdr>
        <w:shd w:val="clear" w:color="auto" w:fill="FFFFFF"/>
        <w:spacing w:before="180" w:after="180" w:line="240" w:lineRule="auto"/>
        <w:rPr>
          <w:rFonts w:ascii="Helvetica Neue" w:eastAsia="Helvetica Neue" w:hAnsi="Helvetica Neue" w:cs="Helvetica Neue"/>
          <w:color w:val="2D3B45"/>
          <w:sz w:val="21"/>
          <w:szCs w:val="21"/>
        </w:rPr>
      </w:pPr>
      <w:r>
        <w:rPr>
          <w:rFonts w:ascii="Helvetica Neue" w:eastAsia="Helvetica Neue" w:hAnsi="Helvetica Neue" w:cs="Helvetica Neue"/>
          <w:color w:val="2D3B45"/>
          <w:sz w:val="21"/>
          <w:szCs w:val="21"/>
        </w:rPr>
        <w:t>The purpose is to classify a given silhouette as one of three types of vehicle, using a set of features extracted from the silhouette. The vehicle may be viewed fr</w:t>
      </w:r>
      <w:r>
        <w:rPr>
          <w:rFonts w:ascii="Helvetica Neue" w:eastAsia="Helvetica Neue" w:hAnsi="Helvetica Neue" w:cs="Helvetica Neue"/>
          <w:color w:val="2D3B45"/>
          <w:sz w:val="21"/>
          <w:szCs w:val="21"/>
        </w:rPr>
        <w:t>om one of many different angles.</w:t>
      </w:r>
    </w:p>
    <w:p w:rsidR="001F498D" w:rsidRPr="000F6F2F" w:rsidRDefault="000F6F2F">
      <w:pPr>
        <w:pBdr>
          <w:top w:val="nil"/>
          <w:left w:val="nil"/>
          <w:bottom w:val="nil"/>
          <w:right w:val="nil"/>
          <w:between w:val="nil"/>
        </w:pBdr>
        <w:shd w:val="clear" w:color="auto" w:fill="FFFFFF"/>
        <w:spacing w:before="180" w:after="180" w:line="240" w:lineRule="auto"/>
        <w:rPr>
          <w:rFonts w:ascii="Helvetica Neue" w:eastAsia="Helvetica Neue" w:hAnsi="Helvetica Neue" w:cs="Helvetica Neue"/>
          <w:b/>
          <w:color w:val="2D3B45"/>
          <w:sz w:val="21"/>
          <w:szCs w:val="21"/>
          <w:u w:val="single"/>
        </w:rPr>
      </w:pPr>
      <w:r>
        <w:rPr>
          <w:rFonts w:ascii="Helvetica Neue" w:eastAsia="Helvetica Neue" w:hAnsi="Helvetica Neue" w:cs="Helvetica Neue"/>
          <w:color w:val="2D3B45"/>
          <w:sz w:val="21"/>
          <w:szCs w:val="21"/>
        </w:rPr>
        <w:t> </w:t>
      </w:r>
      <w:r w:rsidRPr="000F6F2F">
        <w:rPr>
          <w:rFonts w:ascii="Helvetica Neue" w:eastAsia="Helvetica Neue" w:hAnsi="Helvetica Neue" w:cs="Helvetica Neue"/>
          <w:b/>
          <w:color w:val="2D3B45"/>
          <w:sz w:val="21"/>
          <w:szCs w:val="21"/>
          <w:u w:val="single"/>
        </w:rPr>
        <w:t>Steps:</w:t>
      </w:r>
      <w:r w:rsidRPr="000F6F2F">
        <w:rPr>
          <w:rFonts w:ascii="Helvetica Neue" w:eastAsia="Helvetica Neue" w:hAnsi="Helvetica Neue" w:cs="Helvetica Neue"/>
          <w:b/>
          <w:color w:val="2D3B45"/>
          <w:sz w:val="21"/>
          <w:szCs w:val="21"/>
          <w:u w:val="single"/>
        </w:rPr>
        <w:t> </w:t>
      </w:r>
    </w:p>
    <w:p w:rsidR="001F498D" w:rsidRDefault="000F6F2F">
      <w:pPr>
        <w:pBdr>
          <w:top w:val="nil"/>
          <w:left w:val="nil"/>
          <w:bottom w:val="nil"/>
          <w:right w:val="nil"/>
          <w:between w:val="nil"/>
        </w:pBdr>
        <w:shd w:val="clear" w:color="auto" w:fill="FFFFFF"/>
        <w:spacing w:before="180" w:after="180" w:line="240" w:lineRule="auto"/>
        <w:rPr>
          <w:rFonts w:ascii="Helvetica Neue" w:eastAsia="Helvetica Neue" w:hAnsi="Helvetica Neue" w:cs="Helvetica Neue"/>
          <w:color w:val="2D3B45"/>
          <w:sz w:val="21"/>
          <w:szCs w:val="21"/>
        </w:rPr>
      </w:pPr>
      <w:r>
        <w:rPr>
          <w:rFonts w:ascii="Helvetica Neue" w:eastAsia="Helvetica Neue" w:hAnsi="Helvetica Neue" w:cs="Helvetica Neue"/>
          <w:color w:val="2D3B45"/>
          <w:sz w:val="21"/>
          <w:szCs w:val="21"/>
        </w:rPr>
        <w:t>The points distribution for this case is as follows:</w:t>
      </w:r>
    </w:p>
    <w:p w:rsidR="001F498D" w:rsidRDefault="000F6F2F">
      <w:pPr>
        <w:pBdr>
          <w:top w:val="nil"/>
          <w:left w:val="nil"/>
          <w:bottom w:val="nil"/>
          <w:right w:val="nil"/>
          <w:between w:val="nil"/>
        </w:pBdr>
        <w:shd w:val="clear" w:color="auto" w:fill="FFFFFF"/>
        <w:spacing w:before="180" w:after="180" w:line="240" w:lineRule="auto"/>
        <w:rPr>
          <w:rFonts w:ascii="Helvetica Neue" w:eastAsia="Helvetica Neue" w:hAnsi="Helvetica Neue" w:cs="Helvetica Neue"/>
          <w:color w:val="2D3B45"/>
          <w:sz w:val="21"/>
          <w:szCs w:val="21"/>
        </w:rPr>
      </w:pPr>
      <w:r>
        <w:rPr>
          <w:rFonts w:ascii="Helvetica Neue" w:eastAsia="Helvetica Neue" w:hAnsi="Helvetica Neue" w:cs="Helvetica Neue"/>
          <w:color w:val="2D3B45"/>
          <w:sz w:val="21"/>
          <w:szCs w:val="21"/>
        </w:rPr>
        <w:t>1. Data pre-processing - Understand</w:t>
      </w:r>
      <w:r>
        <w:rPr>
          <w:rFonts w:ascii="Helvetica Neue" w:eastAsia="Helvetica Neue" w:hAnsi="Helvetica Neue" w:cs="Helvetica Neue"/>
          <w:color w:val="2D3B45"/>
          <w:sz w:val="21"/>
          <w:szCs w:val="21"/>
        </w:rPr>
        <w:t xml:space="preserve"> the data and treat missing values (Use box plot), outliers (5 points)</w:t>
      </w:r>
    </w:p>
    <w:p w:rsidR="001F498D" w:rsidRDefault="000F6F2F">
      <w:pPr>
        <w:pBdr>
          <w:top w:val="nil"/>
          <w:left w:val="nil"/>
          <w:bottom w:val="nil"/>
          <w:right w:val="nil"/>
          <w:between w:val="nil"/>
        </w:pBdr>
        <w:shd w:val="clear" w:color="auto" w:fill="FFFFFF"/>
        <w:spacing w:before="180" w:after="180" w:line="240" w:lineRule="auto"/>
        <w:rPr>
          <w:rFonts w:ascii="Helvetica Neue" w:eastAsia="Helvetica Neue" w:hAnsi="Helvetica Neue" w:cs="Helvetica Neue"/>
          <w:color w:val="2D3B45"/>
          <w:sz w:val="21"/>
          <w:szCs w:val="21"/>
        </w:rPr>
      </w:pPr>
      <w:r>
        <w:rPr>
          <w:rFonts w:ascii="Helvetica Neue" w:eastAsia="Helvetica Neue" w:hAnsi="Helvetica Neue" w:cs="Helvetica Neue"/>
          <w:color w:val="2D3B45"/>
          <w:sz w:val="21"/>
          <w:szCs w:val="21"/>
        </w:rPr>
        <w:t xml:space="preserve">2. Understanding the attributes - Find relationship between different attributes (Independent variables) and choose carefully which all attributes have to be a part of the analysis and </w:t>
      </w:r>
      <w:r>
        <w:rPr>
          <w:rFonts w:ascii="Helvetica Neue" w:eastAsia="Helvetica Neue" w:hAnsi="Helvetica Neue" w:cs="Helvetica Neue"/>
          <w:color w:val="2D3B45"/>
          <w:sz w:val="21"/>
          <w:szCs w:val="21"/>
        </w:rPr>
        <w:t>why (5 points)</w:t>
      </w:r>
    </w:p>
    <w:p w:rsidR="001F498D" w:rsidRDefault="000F6F2F">
      <w:pPr>
        <w:pBdr>
          <w:top w:val="nil"/>
          <w:left w:val="nil"/>
          <w:bottom w:val="nil"/>
          <w:right w:val="nil"/>
          <w:between w:val="nil"/>
        </w:pBdr>
        <w:shd w:val="clear" w:color="auto" w:fill="FFFFFF"/>
        <w:spacing w:before="180" w:after="180" w:line="240" w:lineRule="auto"/>
        <w:rPr>
          <w:rFonts w:ascii="Helvetica Neue" w:eastAsia="Helvetica Neue" w:hAnsi="Helvetica Neue" w:cs="Helvetica Neue"/>
          <w:color w:val="2D3B45"/>
          <w:sz w:val="21"/>
          <w:szCs w:val="21"/>
        </w:rPr>
      </w:pPr>
      <w:r>
        <w:rPr>
          <w:rFonts w:ascii="Helvetica Neue" w:eastAsia="Helvetica Neue" w:hAnsi="Helvetica Neue" w:cs="Helvetica Neue"/>
          <w:color w:val="2D3B45"/>
          <w:sz w:val="21"/>
          <w:szCs w:val="21"/>
        </w:rPr>
        <w:t xml:space="preserve">3. Use PCA from </w:t>
      </w:r>
      <w:proofErr w:type="spellStart"/>
      <w:r>
        <w:rPr>
          <w:rFonts w:ascii="Helvetica Neue" w:eastAsia="Helvetica Neue" w:hAnsi="Helvetica Neue" w:cs="Helvetica Neue"/>
          <w:color w:val="2D3B45"/>
          <w:sz w:val="21"/>
          <w:szCs w:val="21"/>
        </w:rPr>
        <w:t>scikit</w:t>
      </w:r>
      <w:proofErr w:type="spellEnd"/>
      <w:r>
        <w:rPr>
          <w:rFonts w:ascii="Helvetica Neue" w:eastAsia="Helvetica Neue" w:hAnsi="Helvetica Neue" w:cs="Helvetica Neue"/>
          <w:color w:val="2D3B45"/>
          <w:sz w:val="21"/>
          <w:szCs w:val="21"/>
        </w:rPr>
        <w:t xml:space="preserve"> learn and elbow plot to find out reduced number of dimension (which covers more than 95% of the variance) - 10 points</w:t>
      </w:r>
    </w:p>
    <w:p w:rsidR="001F498D" w:rsidRDefault="000F6F2F">
      <w:pPr>
        <w:pBdr>
          <w:top w:val="nil"/>
          <w:left w:val="nil"/>
          <w:bottom w:val="nil"/>
          <w:right w:val="nil"/>
          <w:between w:val="nil"/>
        </w:pBdr>
        <w:shd w:val="clear" w:color="auto" w:fill="FFFFFF"/>
        <w:spacing w:before="180" w:after="180" w:line="240" w:lineRule="auto"/>
        <w:rPr>
          <w:rFonts w:ascii="Helvetica Neue" w:eastAsia="Helvetica Neue" w:hAnsi="Helvetica Neue" w:cs="Helvetica Neue"/>
          <w:color w:val="2D3B45"/>
          <w:sz w:val="21"/>
          <w:szCs w:val="21"/>
        </w:rPr>
      </w:pPr>
      <w:bookmarkStart w:id="1" w:name="_gjdgxs" w:colFirst="0" w:colLast="0"/>
      <w:bookmarkEnd w:id="1"/>
      <w:r>
        <w:rPr>
          <w:rFonts w:ascii="Helvetica Neue" w:eastAsia="Helvetica Neue" w:hAnsi="Helvetica Neue" w:cs="Helvetica Neue"/>
          <w:color w:val="2D3B45"/>
          <w:sz w:val="21"/>
          <w:szCs w:val="21"/>
        </w:rPr>
        <w:t>4. Use Support vector machines and use grid search (try C values - 0.01, 0.05, 0.5, 1 and kernel = l</w:t>
      </w:r>
      <w:r>
        <w:rPr>
          <w:rFonts w:ascii="Helvetica Neue" w:eastAsia="Helvetica Neue" w:hAnsi="Helvetica Neue" w:cs="Helvetica Neue"/>
          <w:color w:val="2D3B45"/>
          <w:sz w:val="21"/>
          <w:szCs w:val="21"/>
        </w:rPr>
        <w:t xml:space="preserve">inear, </w:t>
      </w:r>
      <w:proofErr w:type="spellStart"/>
      <w:r>
        <w:rPr>
          <w:rFonts w:ascii="Helvetica Neue" w:eastAsia="Helvetica Neue" w:hAnsi="Helvetica Neue" w:cs="Helvetica Neue"/>
          <w:color w:val="2D3B45"/>
          <w:sz w:val="21"/>
          <w:szCs w:val="21"/>
        </w:rPr>
        <w:t>rbf</w:t>
      </w:r>
      <w:proofErr w:type="spellEnd"/>
      <w:r>
        <w:rPr>
          <w:rFonts w:ascii="Helvetica Neue" w:eastAsia="Helvetica Neue" w:hAnsi="Helvetica Neue" w:cs="Helvetica Neue"/>
          <w:color w:val="2D3B45"/>
          <w:sz w:val="21"/>
          <w:szCs w:val="21"/>
        </w:rPr>
        <w:t>) and find out the best hyper parameters and do cross validation to find the accuracy. (10 points)</w:t>
      </w:r>
    </w:p>
    <w:p w:rsidR="001F498D" w:rsidRDefault="000F6F2F">
      <w:pPr>
        <w:pBdr>
          <w:top w:val="nil"/>
          <w:left w:val="nil"/>
          <w:bottom w:val="nil"/>
          <w:right w:val="nil"/>
          <w:between w:val="nil"/>
        </w:pBdr>
        <w:shd w:val="clear" w:color="auto" w:fill="FFFFFF"/>
        <w:spacing w:before="180" w:after="180" w:line="240" w:lineRule="auto"/>
        <w:rPr>
          <w:rFonts w:ascii="Helvetica Neue" w:eastAsia="Helvetica Neue" w:hAnsi="Helvetica Neue" w:cs="Helvetica Neue"/>
          <w:color w:val="2D3B45"/>
          <w:sz w:val="21"/>
          <w:szCs w:val="21"/>
        </w:rPr>
      </w:pPr>
      <w:r>
        <w:rPr>
          <w:rFonts w:ascii="Helvetica Neue" w:eastAsia="Helvetica Neue" w:hAnsi="Helvetica Neue" w:cs="Helvetica Neue"/>
          <w:color w:val="2D3B45"/>
          <w:sz w:val="21"/>
          <w:szCs w:val="21"/>
        </w:rPr>
        <w:t> </w:t>
      </w:r>
    </w:p>
    <w:p w:rsidR="001F498D" w:rsidRDefault="000F6F2F">
      <w:pPr>
        <w:pBdr>
          <w:top w:val="nil"/>
          <w:left w:val="nil"/>
          <w:bottom w:val="nil"/>
          <w:right w:val="nil"/>
          <w:between w:val="nil"/>
        </w:pBdr>
        <w:shd w:val="clear" w:color="auto" w:fill="FFFFFF"/>
        <w:spacing w:before="180" w:after="180" w:line="240" w:lineRule="auto"/>
        <w:rPr>
          <w:rFonts w:ascii="Helvetica Neue" w:eastAsia="Helvetica Neue" w:hAnsi="Helvetica Neue" w:cs="Helvetica Neue"/>
          <w:color w:val="2D3B45"/>
          <w:sz w:val="21"/>
          <w:szCs w:val="21"/>
        </w:rPr>
      </w:pPr>
      <w:r>
        <w:rPr>
          <w:rFonts w:ascii="Helvetica Neue" w:eastAsia="Helvetica Neue" w:hAnsi="Helvetica Neue" w:cs="Helvetica Neue"/>
          <w:color w:val="2D3B45"/>
          <w:sz w:val="21"/>
          <w:szCs w:val="21"/>
        </w:rPr>
        <w:t>Regards</w:t>
      </w:r>
    </w:p>
    <w:p w:rsidR="001F498D" w:rsidRDefault="000F6F2F">
      <w:pPr>
        <w:pBdr>
          <w:top w:val="nil"/>
          <w:left w:val="nil"/>
          <w:bottom w:val="nil"/>
          <w:right w:val="nil"/>
          <w:between w:val="nil"/>
        </w:pBdr>
        <w:shd w:val="clear" w:color="auto" w:fill="FFFFFF"/>
        <w:spacing w:before="180" w:after="180" w:line="240" w:lineRule="auto"/>
        <w:rPr>
          <w:rFonts w:ascii="Helvetica Neue" w:eastAsia="Helvetica Neue" w:hAnsi="Helvetica Neue" w:cs="Helvetica Neue"/>
          <w:color w:val="2D3B45"/>
          <w:sz w:val="21"/>
          <w:szCs w:val="21"/>
        </w:rPr>
      </w:pPr>
      <w:r>
        <w:rPr>
          <w:rFonts w:ascii="Helvetica Neue" w:eastAsia="Helvetica Neue" w:hAnsi="Helvetica Neue" w:cs="Helvetica Neue"/>
          <w:color w:val="2D3B45"/>
          <w:sz w:val="21"/>
          <w:szCs w:val="21"/>
        </w:rPr>
        <w:t>Program Office</w:t>
      </w:r>
    </w:p>
    <w:p w:rsidR="001F498D" w:rsidRDefault="001F498D"/>
    <w:sectPr w:rsidR="001F498D">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Neue">
    <w:charset w:val="00"/>
    <w:family w:val="auto"/>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
  <w:rsids>
    <w:rsidRoot w:val="001F498D"/>
    <w:rsid w:val="000F6F2F"/>
    <w:rsid w:val="001F49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37817"/>
  <w15:docId w15:val="{C955C644-54C3-4CAC-91F7-1359267771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233</Words>
  <Characters>1332</Characters>
  <Application>Microsoft Office Word</Application>
  <DocSecurity>0</DocSecurity>
  <Lines>11</Lines>
  <Paragraphs>3</Paragraphs>
  <ScaleCrop>false</ScaleCrop>
  <Company/>
  <LinksUpToDate>false</LinksUpToDate>
  <CharactersWithSpaces>1562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Windows User</cp:lastModifiedBy>
  <cp:revision>2</cp:revision>
  <dcterms:created xsi:type="dcterms:W3CDTF">2019-10-24T10:24:00Z</dcterms:created>
  <dcterms:modified xsi:type="dcterms:W3CDTF">2019-10-24T10:27:00Z</dcterms:modified>
</cp:coreProperties>
</file>