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D95E" w14:textId="77777777" w:rsidR="00BD1A59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781F40B" wp14:editId="7F7C339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AD33F41" wp14:editId="752E8AEF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AA76" w14:textId="77777777" w:rsidR="00BD1A59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5E2D5D5D" w14:textId="77777777" w:rsidR="00BD1A59" w:rsidRDefault="00BD1A59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D1A59" w14:paraId="53D61BA0" w14:textId="77777777">
        <w:trPr>
          <w:trHeight w:val="419"/>
        </w:trPr>
        <w:tc>
          <w:tcPr>
            <w:tcW w:w="2820" w:type="dxa"/>
          </w:tcPr>
          <w:p w14:paraId="0D63933A" w14:textId="77777777" w:rsidR="00BD1A59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013D4C3" w14:textId="41627457" w:rsidR="00BD1A59" w:rsidRDefault="00C317EF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04</w:t>
            </w:r>
            <w:r w:rsidR="00000000"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</w:t>
            </w:r>
            <w:r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BD1A59" w14:paraId="6E2A4A61" w14:textId="77777777">
        <w:trPr>
          <w:trHeight w:val="420"/>
        </w:trPr>
        <w:tc>
          <w:tcPr>
            <w:tcW w:w="2820" w:type="dxa"/>
          </w:tcPr>
          <w:p w14:paraId="57EE9A59" w14:textId="77777777" w:rsidR="00BD1A59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7A41E46" w14:textId="2CBC020D" w:rsidR="00BD1A59" w:rsidRPr="00C317EF" w:rsidRDefault="00C317EF" w:rsidP="00C317EF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C317EF">
              <w:rPr>
                <w:sz w:val="20"/>
              </w:rPr>
              <w:t>SWTID-2026-9778</w:t>
            </w:r>
          </w:p>
        </w:tc>
      </w:tr>
      <w:tr w:rsidR="00BD1A59" w14:paraId="5677DD15" w14:textId="77777777">
        <w:trPr>
          <w:trHeight w:val="399"/>
        </w:trPr>
        <w:tc>
          <w:tcPr>
            <w:tcW w:w="2820" w:type="dxa"/>
          </w:tcPr>
          <w:p w14:paraId="67745B41" w14:textId="77777777" w:rsidR="00BD1A59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5DDBBBB" w14:textId="39775E73" w:rsidR="00BD1A59" w:rsidRDefault="00C317EF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Credit Card Approval Prediction</w:t>
            </w:r>
          </w:p>
        </w:tc>
      </w:tr>
      <w:tr w:rsidR="00BD1A59" w14:paraId="27BD9FFB" w14:textId="77777777">
        <w:trPr>
          <w:trHeight w:val="420"/>
        </w:trPr>
        <w:tc>
          <w:tcPr>
            <w:tcW w:w="2820" w:type="dxa"/>
          </w:tcPr>
          <w:p w14:paraId="4F695B0D" w14:textId="77777777" w:rsidR="00BD1A59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7D6D532" w14:textId="77777777" w:rsidR="00BD1A59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0AF183B" w14:textId="77777777" w:rsidR="00BD1A59" w:rsidRDefault="00BD1A59">
      <w:pPr>
        <w:pStyle w:val="BodyText"/>
        <w:spacing w:before="210"/>
        <w:rPr>
          <w:rFonts w:ascii="Arial"/>
          <w:b/>
          <w:sz w:val="28"/>
        </w:rPr>
      </w:pPr>
    </w:p>
    <w:p w14:paraId="4841642D" w14:textId="77777777" w:rsidR="00BD1A59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0FACFCE6" w14:textId="77777777" w:rsidR="00BD1A59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7A6EC244" w14:textId="77777777" w:rsidR="00BD1A59" w:rsidRDefault="00BD1A59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BD1A59" w14:paraId="5B038519" w14:textId="77777777" w:rsidTr="005D305C">
        <w:trPr>
          <w:trHeight w:val="718"/>
        </w:trPr>
        <w:tc>
          <w:tcPr>
            <w:tcW w:w="580" w:type="dxa"/>
          </w:tcPr>
          <w:p w14:paraId="061FAC2F" w14:textId="77777777" w:rsidR="00BD1A59" w:rsidRDefault="00BD1A59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081D35C2" w14:textId="77777777" w:rsidR="00BD1A59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63A40D2B" w14:textId="77777777" w:rsidR="00BD1A59" w:rsidRDefault="00BD1A59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79A2595" w14:textId="77777777" w:rsidR="00BD1A59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5FA07B60" w14:textId="77777777" w:rsidR="00BD1A59" w:rsidRDefault="00BD1A59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AA9FF32" w14:textId="77777777" w:rsidR="00BD1A59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56AFFB87" w14:textId="77777777" w:rsidR="00BD1A59" w:rsidRDefault="00BD1A59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8514621" w14:textId="77777777" w:rsidR="00BD1A59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20FC42E5" w14:textId="77777777" w:rsidR="00BD1A59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089F1C0B" w14:textId="77777777" w:rsidR="00BD1A59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BD1A59" w14:paraId="6A2BCA5E" w14:textId="77777777">
        <w:trPr>
          <w:trHeight w:val="619"/>
        </w:trPr>
        <w:tc>
          <w:tcPr>
            <w:tcW w:w="580" w:type="dxa"/>
          </w:tcPr>
          <w:p w14:paraId="3115E547" w14:textId="77777777" w:rsidR="00BD1A59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0099C6D" w14:textId="016D2AAD" w:rsidR="00BD1A59" w:rsidRDefault="007B7D52">
            <w:pPr>
              <w:pStyle w:val="TableParagraph"/>
              <w:rPr>
                <w:rFonts w:ascii="Times New Roman"/>
                <w:sz w:val="18"/>
              </w:rPr>
            </w:pPr>
            <w:r w:rsidRPr="007B7D52">
              <w:rPr>
                <w:rFonts w:ascii="Times New Roman"/>
                <w:sz w:val="18"/>
              </w:rPr>
              <w:t>Anil Kumar Gorantla</w:t>
            </w:r>
          </w:p>
        </w:tc>
        <w:tc>
          <w:tcPr>
            <w:tcW w:w="1700" w:type="dxa"/>
          </w:tcPr>
          <w:p w14:paraId="7BC2CDF2" w14:textId="39A8E77F" w:rsidR="00BD1A59" w:rsidRDefault="00D872A3">
            <w:pPr>
              <w:pStyle w:val="TableParagraph"/>
              <w:rPr>
                <w:rFonts w:ascii="Times New Roman"/>
                <w:sz w:val="18"/>
              </w:rPr>
            </w:pPr>
            <w:r w:rsidRPr="00D872A3">
              <w:rPr>
                <w:rFonts w:ascii="Times New Roman"/>
                <w:sz w:val="18"/>
              </w:rPr>
              <w:t>Team Leader &amp; Presenter</w:t>
            </w:r>
          </w:p>
        </w:tc>
        <w:tc>
          <w:tcPr>
            <w:tcW w:w="1980" w:type="dxa"/>
          </w:tcPr>
          <w:p w14:paraId="7B63C0A2" w14:textId="0B477605" w:rsidR="00BD1A59" w:rsidRDefault="0020500C">
            <w:pPr>
              <w:pStyle w:val="TableParagraph"/>
              <w:rPr>
                <w:rFonts w:ascii="Times New Roman"/>
                <w:sz w:val="18"/>
              </w:rPr>
            </w:pPr>
            <w:r w:rsidRPr="0020500C">
              <w:rPr>
                <w:rFonts w:ascii="Times New Roman"/>
                <w:sz w:val="18"/>
              </w:rPr>
              <w:t>Introduction, Problem Statement &amp; Objectives</w:t>
            </w:r>
          </w:p>
        </w:tc>
        <w:tc>
          <w:tcPr>
            <w:tcW w:w="1980" w:type="dxa"/>
          </w:tcPr>
          <w:p w14:paraId="3CE213A4" w14:textId="344239F8" w:rsidR="00BD1A59" w:rsidRDefault="009A02FE">
            <w:pPr>
              <w:pStyle w:val="TableParagraph"/>
              <w:rPr>
                <w:rFonts w:ascii="Times New Roman"/>
                <w:sz w:val="18"/>
              </w:rPr>
            </w:pPr>
            <w:r w:rsidRPr="009A02FE">
              <w:rPr>
                <w:rFonts w:ascii="Times New Roman"/>
                <w:sz w:val="18"/>
              </w:rPr>
              <w:t>Introduced the project, explained the problem, objectives, and coordinated the overall demonstration.</w:t>
            </w:r>
          </w:p>
        </w:tc>
        <w:tc>
          <w:tcPr>
            <w:tcW w:w="2100" w:type="dxa"/>
          </w:tcPr>
          <w:p w14:paraId="4818601B" w14:textId="2F3941A3" w:rsidR="00BD1A59" w:rsidRDefault="005D305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  <w:tr w:rsidR="00BD1A59" w14:paraId="73612C2D" w14:textId="77777777">
        <w:trPr>
          <w:trHeight w:val="600"/>
        </w:trPr>
        <w:tc>
          <w:tcPr>
            <w:tcW w:w="580" w:type="dxa"/>
          </w:tcPr>
          <w:p w14:paraId="2CFF5AD5" w14:textId="77777777" w:rsidR="00BD1A59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B4C5952" w14:textId="7C09233A" w:rsidR="00BD1A59" w:rsidRDefault="00C1141B">
            <w:pPr>
              <w:pStyle w:val="TableParagraph"/>
              <w:rPr>
                <w:rFonts w:ascii="Times New Roman"/>
                <w:sz w:val="18"/>
              </w:rPr>
            </w:pPr>
            <w:r w:rsidRPr="00C1141B">
              <w:rPr>
                <w:rFonts w:ascii="Times New Roman"/>
                <w:sz w:val="18"/>
              </w:rPr>
              <w:t>KARAPAKULA NANDISWAR</w:t>
            </w:r>
          </w:p>
        </w:tc>
        <w:tc>
          <w:tcPr>
            <w:tcW w:w="1700" w:type="dxa"/>
          </w:tcPr>
          <w:p w14:paraId="1B0B849F" w14:textId="5A033CCE" w:rsidR="00BD1A59" w:rsidRDefault="00D872A3">
            <w:pPr>
              <w:pStyle w:val="TableParagraph"/>
              <w:rPr>
                <w:rFonts w:ascii="Times New Roman"/>
                <w:sz w:val="18"/>
              </w:rPr>
            </w:pPr>
            <w:r w:rsidRPr="00D872A3">
              <w:rPr>
                <w:rFonts w:ascii="Times New Roman"/>
                <w:sz w:val="18"/>
              </w:rPr>
              <w:t>Machine Learning Developer</w:t>
            </w:r>
          </w:p>
        </w:tc>
        <w:tc>
          <w:tcPr>
            <w:tcW w:w="1980" w:type="dxa"/>
          </w:tcPr>
          <w:p w14:paraId="23EB7578" w14:textId="7E7C2C44" w:rsidR="00BD1A59" w:rsidRDefault="00F57716">
            <w:pPr>
              <w:pStyle w:val="TableParagraph"/>
              <w:rPr>
                <w:rFonts w:ascii="Times New Roman"/>
                <w:sz w:val="18"/>
              </w:rPr>
            </w:pPr>
            <w:r w:rsidRPr="00F57716">
              <w:rPr>
                <w:rFonts w:ascii="Times New Roman"/>
                <w:sz w:val="18"/>
              </w:rPr>
              <w:t>System Architecture &amp; Credit Card Approval Prediction</w:t>
            </w:r>
          </w:p>
        </w:tc>
        <w:tc>
          <w:tcPr>
            <w:tcW w:w="1980" w:type="dxa"/>
          </w:tcPr>
          <w:p w14:paraId="1B064ECB" w14:textId="028AD5F0" w:rsidR="00BD1A59" w:rsidRDefault="005D305C">
            <w:pPr>
              <w:pStyle w:val="TableParagraph"/>
              <w:rPr>
                <w:rFonts w:ascii="Times New Roman"/>
                <w:sz w:val="18"/>
              </w:rPr>
            </w:pPr>
            <w:r w:rsidRPr="005D305C">
              <w:rPr>
                <w:rFonts w:ascii="Times New Roman"/>
                <w:sz w:val="18"/>
              </w:rPr>
              <w:t>Explained dataset, data preprocessing, machine learning model, prediction process, and performance evaluation.</w:t>
            </w:r>
          </w:p>
        </w:tc>
        <w:tc>
          <w:tcPr>
            <w:tcW w:w="2100" w:type="dxa"/>
          </w:tcPr>
          <w:p w14:paraId="5C097F30" w14:textId="3A19AEA0" w:rsidR="00BD1A59" w:rsidRDefault="004846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  <w:tr w:rsidR="00BD1A59" w14:paraId="32675591" w14:textId="77777777">
        <w:trPr>
          <w:trHeight w:val="619"/>
        </w:trPr>
        <w:tc>
          <w:tcPr>
            <w:tcW w:w="580" w:type="dxa"/>
          </w:tcPr>
          <w:p w14:paraId="71E8AF15" w14:textId="77777777" w:rsidR="00BD1A59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23EC7F2B" w14:textId="77777777" w:rsidR="00C1141B" w:rsidRPr="00C1141B" w:rsidRDefault="00C1141B" w:rsidP="00C1141B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5"/>
            </w:tblGrid>
            <w:tr w:rsidR="00C1141B" w:rsidRPr="00C1141B" w14:paraId="5CD260C1" w14:textId="77777777">
              <w:trPr>
                <w:tblCellSpacing w:w="15" w:type="dxa"/>
              </w:trPr>
              <w:tc>
                <w:tcPr>
                  <w:tcW w:w="1705" w:type="dxa"/>
                  <w:vAlign w:val="center"/>
                  <w:hideMark/>
                </w:tcPr>
                <w:p w14:paraId="42D7688A" w14:textId="77777777" w:rsidR="00C1141B" w:rsidRPr="00C1141B" w:rsidRDefault="00C1141B" w:rsidP="00C1141B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C1141B">
                    <w:rPr>
                      <w:rFonts w:ascii="Times New Roman"/>
                      <w:sz w:val="18"/>
                    </w:rPr>
                    <w:t>Boddu Sumanth</w:t>
                  </w:r>
                </w:p>
              </w:tc>
            </w:tr>
          </w:tbl>
          <w:p w14:paraId="0691B8D6" w14:textId="14191F83" w:rsidR="00BD1A59" w:rsidRDefault="00BD1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1F6C9521" w14:textId="29841F83" w:rsidR="00BD1A59" w:rsidRDefault="00D872A3">
            <w:pPr>
              <w:pStyle w:val="TableParagraph"/>
              <w:rPr>
                <w:rFonts w:ascii="Times New Roman"/>
                <w:sz w:val="18"/>
              </w:rPr>
            </w:pPr>
            <w:r w:rsidRPr="00D872A3">
              <w:rPr>
                <w:rFonts w:ascii="Times New Roman"/>
                <w:sz w:val="18"/>
              </w:rPr>
              <w:t>Backend Developer</w:t>
            </w:r>
          </w:p>
        </w:tc>
        <w:tc>
          <w:tcPr>
            <w:tcW w:w="1980" w:type="dxa"/>
          </w:tcPr>
          <w:p w14:paraId="23A1CCFC" w14:textId="019EB6D6" w:rsidR="00BD1A59" w:rsidRDefault="00F57716">
            <w:pPr>
              <w:pStyle w:val="TableParagraph"/>
              <w:rPr>
                <w:rFonts w:ascii="Times New Roman"/>
                <w:sz w:val="18"/>
              </w:rPr>
            </w:pPr>
            <w:r w:rsidRPr="00F57716">
              <w:rPr>
                <w:rFonts w:ascii="Times New Roman"/>
                <w:sz w:val="18"/>
              </w:rPr>
              <w:t>Flask Backend &amp; Database Integration</w:t>
            </w:r>
          </w:p>
        </w:tc>
        <w:tc>
          <w:tcPr>
            <w:tcW w:w="1980" w:type="dxa"/>
          </w:tcPr>
          <w:p w14:paraId="1141A9A7" w14:textId="2B4E6B10" w:rsidR="00BD1A59" w:rsidRDefault="005D305C">
            <w:pPr>
              <w:pStyle w:val="TableParagraph"/>
              <w:rPr>
                <w:rFonts w:ascii="Times New Roman"/>
                <w:sz w:val="18"/>
              </w:rPr>
            </w:pPr>
            <w:r w:rsidRPr="005D305C">
              <w:rPr>
                <w:rFonts w:ascii="Times New Roman"/>
                <w:sz w:val="18"/>
              </w:rPr>
              <w:t>Demonstrated backend workflow, applicant data handling, API integration, and database operations</w:t>
            </w:r>
          </w:p>
        </w:tc>
        <w:tc>
          <w:tcPr>
            <w:tcW w:w="2100" w:type="dxa"/>
          </w:tcPr>
          <w:p w14:paraId="1F1637CC" w14:textId="064D113C" w:rsidR="00BD1A59" w:rsidRDefault="004846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  <w:tr w:rsidR="00BD1A59" w14:paraId="4381A5EC" w14:textId="77777777">
        <w:trPr>
          <w:trHeight w:val="600"/>
        </w:trPr>
        <w:tc>
          <w:tcPr>
            <w:tcW w:w="580" w:type="dxa"/>
          </w:tcPr>
          <w:p w14:paraId="414A67F4" w14:textId="77777777" w:rsidR="00BD1A59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E82D208" w14:textId="62086E75" w:rsidR="00BD1A59" w:rsidRDefault="00F46016">
            <w:pPr>
              <w:pStyle w:val="TableParagraph"/>
              <w:rPr>
                <w:rFonts w:ascii="Times New Roman"/>
                <w:sz w:val="18"/>
              </w:rPr>
            </w:pPr>
            <w:r w:rsidRPr="00F46016">
              <w:rPr>
                <w:rFonts w:ascii="Times New Roman"/>
                <w:sz w:val="18"/>
              </w:rPr>
              <w:t>Varun Kumar Reddy Chintha</w:t>
            </w:r>
          </w:p>
        </w:tc>
        <w:tc>
          <w:tcPr>
            <w:tcW w:w="1700" w:type="dxa"/>
          </w:tcPr>
          <w:p w14:paraId="5BC0674E" w14:textId="7692AAA0" w:rsidR="00BD1A59" w:rsidRDefault="0020500C">
            <w:pPr>
              <w:pStyle w:val="TableParagraph"/>
              <w:rPr>
                <w:rFonts w:ascii="Times New Roman"/>
                <w:sz w:val="18"/>
              </w:rPr>
            </w:pPr>
            <w:r w:rsidRPr="0020500C">
              <w:rPr>
                <w:rFonts w:ascii="Times New Roman"/>
                <w:sz w:val="18"/>
              </w:rPr>
              <w:t>Backend Developer</w:t>
            </w:r>
          </w:p>
        </w:tc>
        <w:tc>
          <w:tcPr>
            <w:tcW w:w="1980" w:type="dxa"/>
          </w:tcPr>
          <w:p w14:paraId="7F47F279" w14:textId="4FFAF6A7" w:rsidR="00BD1A59" w:rsidRDefault="009A02FE">
            <w:pPr>
              <w:pStyle w:val="TableParagraph"/>
              <w:rPr>
                <w:rFonts w:ascii="Times New Roman"/>
                <w:sz w:val="18"/>
              </w:rPr>
            </w:pPr>
            <w:r w:rsidRPr="009A02FE">
              <w:rPr>
                <w:rFonts w:ascii="Times New Roman"/>
                <w:sz w:val="18"/>
              </w:rPr>
              <w:t>User Interface &amp; Live Application Demo</w:t>
            </w:r>
          </w:p>
        </w:tc>
        <w:tc>
          <w:tcPr>
            <w:tcW w:w="1980" w:type="dxa"/>
          </w:tcPr>
          <w:p w14:paraId="062E15AE" w14:textId="1EE96B63" w:rsidR="00BD1A59" w:rsidRDefault="005D305C">
            <w:pPr>
              <w:pStyle w:val="TableParagraph"/>
              <w:rPr>
                <w:rFonts w:ascii="Times New Roman"/>
                <w:sz w:val="18"/>
              </w:rPr>
            </w:pPr>
            <w:r w:rsidRPr="005D305C">
              <w:rPr>
                <w:rFonts w:ascii="Times New Roman"/>
                <w:sz w:val="18"/>
              </w:rPr>
              <w:t>Demonstrated user registration, login, application submission, and prediction result display through the web application.</w:t>
            </w:r>
          </w:p>
        </w:tc>
        <w:tc>
          <w:tcPr>
            <w:tcW w:w="2100" w:type="dxa"/>
          </w:tcPr>
          <w:p w14:paraId="3102624B" w14:textId="559AEDDB" w:rsidR="00BD1A59" w:rsidRDefault="004846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  <w:tr w:rsidR="00BD1A59" w14:paraId="4D6628DF" w14:textId="77777777">
        <w:trPr>
          <w:trHeight w:val="620"/>
        </w:trPr>
        <w:tc>
          <w:tcPr>
            <w:tcW w:w="580" w:type="dxa"/>
          </w:tcPr>
          <w:p w14:paraId="5FC71DEF" w14:textId="77777777" w:rsidR="00BD1A59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74D43370" w14:textId="6740ABD6" w:rsidR="00BD1A59" w:rsidRDefault="00F46016">
            <w:pPr>
              <w:pStyle w:val="TableParagraph"/>
              <w:rPr>
                <w:rFonts w:ascii="Times New Roman"/>
                <w:sz w:val="18"/>
              </w:rPr>
            </w:pPr>
            <w:r w:rsidRPr="00F46016">
              <w:rPr>
                <w:rFonts w:ascii="Times New Roman"/>
                <w:sz w:val="18"/>
              </w:rPr>
              <w:t xml:space="preserve">Dhanush </w:t>
            </w:r>
            <w:proofErr w:type="spellStart"/>
            <w:r w:rsidRPr="00F46016">
              <w:rPr>
                <w:rFonts w:ascii="Times New Roman"/>
                <w:sz w:val="18"/>
              </w:rPr>
              <w:t>Tirumanyam</w:t>
            </w:r>
            <w:proofErr w:type="spellEnd"/>
          </w:p>
        </w:tc>
        <w:tc>
          <w:tcPr>
            <w:tcW w:w="1700" w:type="dxa"/>
          </w:tcPr>
          <w:p w14:paraId="0BC632D2" w14:textId="5D466011" w:rsidR="00BD1A59" w:rsidRDefault="0020500C">
            <w:pPr>
              <w:pStyle w:val="TableParagraph"/>
              <w:rPr>
                <w:rFonts w:ascii="Times New Roman"/>
                <w:sz w:val="18"/>
              </w:rPr>
            </w:pPr>
            <w:r w:rsidRPr="0020500C">
              <w:rPr>
                <w:rFonts w:ascii="Times New Roman"/>
                <w:sz w:val="18"/>
              </w:rPr>
              <w:t>Testing &amp; Documentation</w:t>
            </w:r>
          </w:p>
        </w:tc>
        <w:tc>
          <w:tcPr>
            <w:tcW w:w="1980" w:type="dxa"/>
          </w:tcPr>
          <w:p w14:paraId="4D9861C1" w14:textId="2F633506" w:rsidR="00BD1A59" w:rsidRDefault="009A02FE">
            <w:pPr>
              <w:pStyle w:val="TableParagraph"/>
              <w:rPr>
                <w:rFonts w:ascii="Times New Roman"/>
                <w:sz w:val="18"/>
              </w:rPr>
            </w:pPr>
            <w:r w:rsidRPr="009A02FE">
              <w:rPr>
                <w:rFonts w:ascii="Times New Roman"/>
                <w:sz w:val="18"/>
              </w:rPr>
              <w:t>Testing Results, Future Scope &amp; Conclusion</w:t>
            </w:r>
          </w:p>
        </w:tc>
        <w:tc>
          <w:tcPr>
            <w:tcW w:w="1980" w:type="dxa"/>
          </w:tcPr>
          <w:p w14:paraId="69EAFD2E" w14:textId="6644095F" w:rsidR="00BD1A59" w:rsidRDefault="005D305C">
            <w:pPr>
              <w:pStyle w:val="TableParagraph"/>
              <w:rPr>
                <w:rFonts w:ascii="Times New Roman"/>
                <w:sz w:val="18"/>
              </w:rPr>
            </w:pPr>
            <w:r w:rsidRPr="005D305C">
              <w:rPr>
                <w:rFonts w:ascii="Times New Roman"/>
                <w:sz w:val="18"/>
              </w:rPr>
              <w:t>Presented testing outcomes, project scalability, future enhancements, and concluded the demonstration while handling audience queries.</w:t>
            </w:r>
          </w:p>
        </w:tc>
        <w:tc>
          <w:tcPr>
            <w:tcW w:w="2100" w:type="dxa"/>
          </w:tcPr>
          <w:p w14:paraId="76FFC644" w14:textId="298D6D25" w:rsidR="00BD1A59" w:rsidRDefault="004846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Active</w:t>
            </w:r>
          </w:p>
        </w:tc>
      </w:tr>
    </w:tbl>
    <w:p w14:paraId="667E672F" w14:textId="77777777" w:rsidR="00BD1A59" w:rsidRDefault="00BD1A59">
      <w:pPr>
        <w:pStyle w:val="BodyText"/>
        <w:spacing w:before="77"/>
      </w:pPr>
    </w:p>
    <w:p w14:paraId="1A496DD0" w14:textId="77777777" w:rsidR="00BD1A59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BD1A59" w14:paraId="19D99C14" w14:textId="77777777">
        <w:trPr>
          <w:trHeight w:val="540"/>
        </w:trPr>
        <w:tc>
          <w:tcPr>
            <w:tcW w:w="3420" w:type="dxa"/>
          </w:tcPr>
          <w:p w14:paraId="0E068215" w14:textId="77777777" w:rsidR="00BD1A59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2AB917FA" w14:textId="77777777" w:rsidR="00BD1A59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BD1A59" w14:paraId="1FD373BA" w14:textId="77777777">
        <w:trPr>
          <w:trHeight w:val="539"/>
        </w:trPr>
        <w:tc>
          <w:tcPr>
            <w:tcW w:w="3420" w:type="dxa"/>
          </w:tcPr>
          <w:p w14:paraId="4C455EF7" w14:textId="77777777" w:rsidR="00BD1A59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1C59104F" w14:textId="267C5DE1" w:rsidR="00BD1A59" w:rsidRDefault="004846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Anil Kumar Gorantla</w:t>
            </w:r>
          </w:p>
        </w:tc>
      </w:tr>
      <w:tr w:rsidR="00BD1A59" w14:paraId="677EFB9F" w14:textId="77777777">
        <w:trPr>
          <w:trHeight w:val="520"/>
        </w:trPr>
        <w:tc>
          <w:tcPr>
            <w:tcW w:w="3420" w:type="dxa"/>
          </w:tcPr>
          <w:p w14:paraId="0E0B75EC" w14:textId="77777777" w:rsidR="00BD1A59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68B79FEB" w14:textId="5DC4D332" w:rsidR="00BD1A59" w:rsidRDefault="004846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5/5</w:t>
            </w:r>
          </w:p>
        </w:tc>
      </w:tr>
      <w:tr w:rsidR="00BD1A59" w14:paraId="28C05B50" w14:textId="77777777">
        <w:trPr>
          <w:trHeight w:val="539"/>
        </w:trPr>
        <w:tc>
          <w:tcPr>
            <w:tcW w:w="3420" w:type="dxa"/>
          </w:tcPr>
          <w:p w14:paraId="0D87E944" w14:textId="77777777" w:rsidR="00BD1A59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320C9BC3" w14:textId="453363B6" w:rsidR="00BD1A59" w:rsidRDefault="004B6484">
            <w:pPr>
              <w:pStyle w:val="TableParagraph"/>
              <w:rPr>
                <w:rFonts w:ascii="Times New Roman"/>
                <w:sz w:val="18"/>
              </w:rPr>
            </w:pPr>
            <w:r w:rsidRPr="004B6484">
              <w:rPr>
                <w:rFonts w:ascii="Times New Roman"/>
                <w:sz w:val="18"/>
              </w:rPr>
              <w:t>Minor delay while loading the machine learning model during the live prediction demonstration.</w:t>
            </w:r>
          </w:p>
        </w:tc>
      </w:tr>
      <w:tr w:rsidR="00BD1A59" w14:paraId="005272C5" w14:textId="77777777">
        <w:trPr>
          <w:trHeight w:val="540"/>
        </w:trPr>
        <w:tc>
          <w:tcPr>
            <w:tcW w:w="3420" w:type="dxa"/>
          </w:tcPr>
          <w:p w14:paraId="767BCCDF" w14:textId="77777777" w:rsidR="00BD1A59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066F8BCA" w14:textId="6C4C1D28" w:rsidR="00BD1A59" w:rsidRDefault="004B6484">
            <w:pPr>
              <w:pStyle w:val="TableParagraph"/>
              <w:rPr>
                <w:rFonts w:ascii="Times New Roman"/>
                <w:sz w:val="18"/>
              </w:rPr>
            </w:pPr>
            <w:r w:rsidRPr="004B6484">
              <w:rPr>
                <w:rFonts w:ascii="Times New Roman"/>
                <w:sz w:val="18"/>
              </w:rPr>
              <w:t>The application was restarted, and responsibilities were coordinated efficiently, allowing the demonstration to continue smoothly without affecting the presentation.</w:t>
            </w:r>
          </w:p>
        </w:tc>
      </w:tr>
    </w:tbl>
    <w:p w14:paraId="76098D63" w14:textId="77777777" w:rsidR="0055057C" w:rsidRDefault="0055057C"/>
    <w:sectPr w:rsidR="0055057C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A59"/>
    <w:rsid w:val="0020500C"/>
    <w:rsid w:val="00484661"/>
    <w:rsid w:val="004A5C13"/>
    <w:rsid w:val="004B6484"/>
    <w:rsid w:val="0055057C"/>
    <w:rsid w:val="005D305C"/>
    <w:rsid w:val="007B7D52"/>
    <w:rsid w:val="009A02FE"/>
    <w:rsid w:val="00BD1A59"/>
    <w:rsid w:val="00C1141B"/>
    <w:rsid w:val="00C317EF"/>
    <w:rsid w:val="00D86D43"/>
    <w:rsid w:val="00D872A3"/>
    <w:rsid w:val="00F46016"/>
    <w:rsid w:val="00F5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DC5C"/>
  <w15:docId w15:val="{3258AD74-77E9-4DAF-9C13-AB8BDBB6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Nandini Karapakula</cp:lastModifiedBy>
  <cp:revision>13</cp:revision>
  <dcterms:created xsi:type="dcterms:W3CDTF">2026-07-04T08:03:00Z</dcterms:created>
  <dcterms:modified xsi:type="dcterms:W3CDTF">2026-07-04T08:11:00Z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