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sz w:val="28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8"/>
                                <w:szCs w:val="32"/>
                              </w:rPr>
                              <w:t>18/03/2026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8"/>
                          <w:szCs w:val="32"/>
                        </w:rPr>
                      </w:pPr>
                      <w:r>
                        <w:rPr>
                          <w:sz w:val="28"/>
                          <w:szCs w:val="32"/>
                        </w:rPr>
                        <w:fldChar w:fldCharType="begin"/>
                      </w:r>
                      <w:r>
                        <w:rPr>
                          <w:sz w:val="28"/>
                          <w:szCs w:val="32"/>
                        </w:rPr>
                        <w:instrText xml:space="preserve"> DATE   \* MERGEFORMAT </w:instrText>
                      </w:r>
                      <w:r>
                        <w:rPr>
                          <w:sz w:val="28"/>
                          <w:szCs w:val="32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8"/>
                          <w:szCs w:val="32"/>
                        </w:rPr>
                        <w:t>18/03/2026</w:t>
                      </w:r>
                      <w:r>
                        <w:rPr>
                          <w:sz w:val="28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1   0  7   6  7   0   8  0  4   8  3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9000" tIns="6800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 inset=".086in,.075in,.1in,.05in">
                  <w:txbxContent>
                    <w:p w14:paraId="5BFCEC92" w14:textId="72767360" w:rsidR="00226647" w:rsidRDefault="00226647" w:rsidP="00226647">
                      <w:r>
                        <w:rPr>
                          <w:rFonts w:ascii="Calibri" w:hAnsi="Calibri" w:cs="Calibri"/>
                          <w:sz w:val="22"/>
                          <w:szCs w:val="22"/>
                        </w:rPr>
                        <w:t xml:space="preserve">1   0  7   6  7   0   8  0  4   8  3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t xml:space="preserve">DIAGNOSTICO </w:t>
                                </w:r>
                                <w:r w:rsidR="00683FB9">
                                  <w:t xml:space="preserve">PRINCIPAL </w:t>
                                </w:r>
                                <w:r>
                                  <w:t>(</w:t>
                                </w:r>
                                <w:proofErr w:type="spellStart"/>
                                <w:r>
                                  <w:t>EX</w:t>
                                </w:r>
                                <w:proofErr w:type="spellEnd"/>
                                <w: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