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widowControl w:val="0"/>
        <w:spacing w:after="0" w:line="276" w:lineRule="auto"/>
        <w:ind w:firstLine="708.6614173228347"/>
        <w:rPr>
          <w:rFonts w:ascii="Arial" w:cs="Arial" w:eastAsia="Arial" w:hAnsi="Arial"/>
        </w:rPr>
      </w:pPr>
      <w:r w:rsidDel="00000000" w:rsidR="00000000" w:rsidRPr="00000000">
        <w:rPr>
          <w:rtl w:val="0"/>
        </w:rPr>
      </w:r>
    </w:p>
    <w:tbl>
      <w:tblPr>
        <w:tblStyle w:val="Table1"/>
        <w:tblW w:w="13800.0" w:type="dxa"/>
        <w:jc w:val="left"/>
        <w:tblInd w:w="-1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6015"/>
        <w:gridCol w:w="6315"/>
        <w:tblGridChange w:id="0">
          <w:tblGrid>
            <w:gridCol w:w="1470"/>
            <w:gridCol w:w="6015"/>
            <w:gridCol w:w="631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2">
            <w:pPr>
              <w:widowControl w:val="0"/>
              <w:spacing w:after="0" w:before="240" w:line="276" w:lineRule="auto"/>
              <w:rPr>
                <w:b w:val="1"/>
              </w:rPr>
            </w:pPr>
            <w:r w:rsidDel="00000000" w:rsidR="00000000" w:rsidRPr="00000000">
              <w:rPr>
                <w:b w:val="1"/>
                <w:rtl w:val="0"/>
              </w:rPr>
              <w:t xml:space="preserve">Verse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3">
            <w:pPr>
              <w:widowControl w:val="0"/>
              <w:spacing w:after="0" w:before="240" w:line="276" w:lineRule="auto"/>
              <w:rPr>
                <w:b w:val="1"/>
              </w:rPr>
            </w:pPr>
            <w:r w:rsidDel="00000000" w:rsidR="00000000" w:rsidRPr="00000000">
              <w:rPr>
                <w:b w:val="1"/>
                <w:rtl w:val="0"/>
              </w:rPr>
              <w:t xml:space="preserve">English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4">
            <w:pPr>
              <w:widowControl w:val="0"/>
              <w:spacing w:after="0" w:before="240" w:line="276" w:lineRule="auto"/>
              <w:rPr>
                <w:b w:val="1"/>
              </w:rPr>
            </w:pPr>
            <w:r w:rsidDel="00000000" w:rsidR="00000000" w:rsidRPr="00000000">
              <w:rPr>
                <w:b w:val="1"/>
                <w:rtl w:val="0"/>
              </w:rPr>
              <w:t xml:space="preserve">Swahili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Elimelech and Naomi move from Bethlehem to Moab. When judges were ruling Israel, there was a famine in Israel. A certain man was from Bethlehem, which was in Judah. That man, his wife, and his two sons moved from Bethlehem to a country named Moab to live there for a few years. Footnote: Before the Israelites had kings, the judges were the leaders of Israel.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Kichwa: Erimeleki na Naomi kuhamia Moabu kutoka Bethireemu. Wakati mahakimu walikuwa wanatawala Israeli, kulikuwa na njaa huko Israeli. Mtu mmoja alikuwa wa kutoka Bethireemu, kule kulikokuwa Yuda. Mtu huyo, mke wake, na wana wake wawili walihama Bethireemu waenda nchi iliyoitwa Moabu ili waishi huko muda wa miaka chache. Footnote: Mbeleni waisraeli walikuwa na wafalme, mahakimu hao walikuwa viongozi wa Israeli.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That man's name was Elimelech. Elimelech's wife's name was Naomi. One son's name was Mahlon. And the other son's name was Kilion. Elimelech and Naomi were in Ephrah's clan. That family was living in a town named Bethlehem, which was in &lt;&lt;the region named&gt;&gt; Judah. But they went to a country named Moab and lived there.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Mtu huyo aliitwa Erimeleki. Mke wa Erimeleki aliitwa Naomi. Mtoto mmoja aliitwa Maroni. Na mtoto huyo mwingine aliitwa Kirioni. Erimeleki na Naomi walikuwa wa kabila la Efura. Familia hio ilikuwa inaishi mji ulioitwa Bethireemu, ule uliokuwa Yuda. Lakini walienda nchi iliyoitwa Moabu na wakaishi huko.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Later Elimelech, who was Naomi's husband, died. So Naomi lived with her two sons.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Baadaye Erimeleki, yule aliyekuwa mume wa Naomi, alikufa. Hivyo Naomi akaishi na wana wake wawili.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&lt;&lt;Naomi's sons grew up &lt;&lt;and became men&gt;&gt;.&gt;&gt; They married women who were from Moab. One son married a woman named Orpah. And the other son married a woman named Ruth. That family continued living in Moab for about ten years.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&lt;&lt;Vijana wa Naomi walikua.&gt;&gt; &lt;&lt;Na wakawa watu wazima.&gt;&gt; Waliwaoa wake wa kutoka Moabu. Kijana mmoja alimuoa mke aliyeitwa Orpha. Na kijana huyo mwingine alimuoa mke aliyeitwa Ruthu. Familia hio waliendelea kuishi Moabu muda wa miaka kama kumi hivi.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Mahlon and Kilion also died. So Naomi didn't have her sons or her husband.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Maroni na Kirioni pia wakafa. Hivyo Naomi akawachwa bila vijana wake wala mume wake.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While Naomi was living in Moab, she heard that the LORD was taking care of his people who were in Israel. The LORD was giving food to those people. So Naomi prepared to return to Bethlehem. Naomi's daughters-in-law also prepared to go to Bethlehem with her.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Wakati Naomi alipokuwa anaishi huko Moabu, aliskia kwamba Mungu alikuwa anawachunga watu wake wale waliokuwa Israeli. Bwana alikuwa anawapa watu hao chakula. Hivyo Naomi akajiandaa kwenda Bethireemu. Wake wa wana wa Naomi pia walijiandaa kwenda Bethireemu naye.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Naomi and her two daughters-in-law left the place where they were living and started walking on the road that led to Judah.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Naomi na wake wa wana wake wawili wakaondoka kule walikokuwa wanaishi. Na walianza kutembea kwa njia ile iliyoelekea Yuda.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Naomi said to her two daughters-in-law, “My daughters, return to your mothers' houses. May the LORD be kind to you like you were kind to your dead husbands and 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Lakini Naomi akawaambia wake wa wana wake wawili hivi, “Wasichana wangu, nendeni nyumbani za mama zenu. Bwana awe mwema kwenu kama mlivyokuwa wema kwa waume wenu waliokufa na pia nami.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 the LORD give new husbands to you so that you can rest.” Then Naomi kissed her daughters-in-law. And Naomi and her daughters-in-law wept loudly.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Mungu awape waume wengine ili mpumzike.” Naomi akawabusu wake wa wana wake. Na Naomi na wake wa wana wake walilia kwa sauti.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Naomi's daughters-in-law said to her, “We'll certainly go to your people with you.”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Ndipo wake wa wana wa Naomi wakamwambia, “Lazima twende nawe kule watu wako waliko.”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Naomi said, “My daughters, return to your houses. Why should you come with me? &lt;&lt;I won't be able to take care of you.&gt;&gt; Will I give birth to more sons who will become your husbands?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Lakini Naomi akasema hivi, “Wana wangu, nendeni nyumbani zenu. Kwa nini mnataka kuja nami? &lt;&lt;Sitaweza kuwachunga.&gt;&gt; Nitazaa vijana wengine wale watakaokuwa waume wenu?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daughters, return to your parents' houses. I'm not able to marry another man because I'm too old. I don't hope to marry another man. Even if I marry a man tonight, and even if I give birth to sons, will you wait for them to grow 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Wana wangu, rundini nyumbani za wazazi wenu. Siwezi kuolewa na mwanaume mwingine kwa sababu mimi ni mzee sana. Situmainii kuolewa na mwanaume mwingine. Hata niolewe na mwanaume usiku wa leo, na hata nizae watoto wa vijana, mtawasubirili wakue?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Won't you marry other men? My daughters, I'm very bitter because the LORD treated me badly! &lt;&lt;If you come with me, you also will become very sad.”&gt;&gt;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 mtaolewa na waume wengine? Wasichana wangu, nina huzuni sana kwa sababu Mungu alikuwa amenifanyia mambo mabaya! &lt;&lt;Iwapo mtanifuata, pia mtakuwa na huzuni sana.”&gt;&gt;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Naomi and her daughters-in-law wept again loudly. Then Orpah kissed Naomi and said goodbye to her. &lt;&lt;And Orpah left Naomi.&gt;&gt; But Ruth hugged Naomi.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Naomi na wake wa wana wake wakalia kwa sauti tena. Sasa Orpha akambusu Naomi na akamwambia awachwe kwa amani. &lt;&lt;Na alimwacha.&gt;&gt; Lakini Ruthu akamkumbatia.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Naomi said to Ruth, “Orpah is returning to her people and her gods. Go with Orpah.”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Naomi akamwambia Ruthu hivi, “Orpha anarejea kwa watu wake na mungu yake. Endeni na Orpha.”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Ruth said to Naomi, “Don't tell me to leave you. Allow me to go with you. I'll go to the place where you'll go. And I will stay at the place where you'll stay. Your people will become my people. And your God will become my God.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Lakini Ruthu akamwambia Naomi hivi, “Usiniambie nikuwache. Nikubalie niende nawe. Nitaenda kule utakoenda. Na nitakaa kule utakokaa. Watu wako watakuwa watu wangu. Na Mungu wako atakuwa Mungu wangu.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I'll die at the place where you'll die. And I will be buried there. I swear to the LORD that I'll stay with you until I die. If I don't keep this promise, the LORD should punish me severely.”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Nitafia kule utakofia. Na nitazikwa kule. Nimeapa kwa Mungu kwamba nitakaa nawe hadi nife. Iwapo sitafuata kubaliano hili, Mungu anafaa kuniadhibu sana.”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Naomi realized that Ruth decided to go with her. So Naomi stopped arguing with Ruth.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Naomi alijua kwamba Ruthu alikuwa ameamua kwenda naye. Hivyo akaacha kubishana na Ruthu.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Naomi and Ruth continued traveling to Bethlehem. When Naomi and Ruth arrived in Bethlehem, the people who were living there saw them. And they became excited. The women who were living in Bethlehem asked each other, “Is this woman Naomi?”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Naomi na Ruthu wakaendelea kwenda Bethireemu. Wakati Naomi na Ruthu walifika Bethireemu, watu wale waliokuwa wanaishi huko waliwaona. Na wakafurahia. Wake wale waliokuwa wanaishi huko Bethireemu wakaulizana hivi, “Mke huyu ni Naomi?”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But Naomi said to those people, “Don't call me 'Naomi'. Call me 'Mara' because the LORD Almighty caused me to become very bitter.” Footnote: Naomi means 'sweet'. But Mara means 'bitter'.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Lakini Naomi akawaambia watu hao hivi, “Msiniite ‘Naomi’. Niiteni ‘Mara’ kwa sababu Mwenyezi Mungu alifanya niwe na huzuni.” Footnote: Jina Naomi ni kusema ‘utamu’. Lakini jina Mara ni kusema ‘huzuni’.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Naomi said, “When I left Bethlehem, I had many good things. But the LORD took those things away from me. So why should you call me 'Naomi'? The LORD caused me to suffer. The LORD Almighty caused many bad things to happen to 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Naomi akasema hivi, “Wakati niliondoka Bethireemu, nilikuwa na vitu viingi vizuri. Lakini Mungu akachukua vitu hizo kutoka kwangu. Hivyo kwa nini mtaniita ‘Naomi’? Bwana alifanya niteseke. Mwenyezi Mungu alifanya mambo mwengi mabaya yanikalikie.”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1:22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Naomi returned from Moab. And Ruth, who was from Moab, went to Bethlehem with Naomi. Naomi and Ruth arrived in Bethlehem during the time when people started harvesting barley.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Naomi akarejea kutoka Moabu. Na Ruthu, yule aliyekuwa wa kutoka Moabu, alienda Bethireemu na Naomi. Naomi na Ruthu walifika Bethireemu kati ile watu wayoanza kuvuna shayiri.</w:t>
            </w:r>
          </w:p>
        </w:tc>
      </w:tr>
    </w:tbl>
    <w:p w:rsidR="00000000" w:rsidDel="00000000" w:rsidP="00000000" w:rsidRDefault="00000000" w:rsidRPr="00000000" w14:paraId="00000047">
      <w:pPr>
        <w:widowControl w:val="0"/>
        <w:spacing w:after="240" w:before="240" w:line="276" w:lineRule="auto"/>
        <w:rPr>
          <w:rFonts w:ascii="Arial" w:cs="Arial" w:eastAsia="Arial" w:hAnsi="Arial"/>
        </w:rPr>
      </w:pPr>
      <w:r w:rsidDel="00000000" w:rsidR="00000000" w:rsidRPr="00000000">
        <w:rPr>
          <w:rtl w:val="0"/>
        </w:rPr>
      </w:r>
    </w:p>
    <w:tbl>
      <w:tblPr>
        <w:tblStyle w:val="Table2"/>
        <w:tblW w:w="13875.0" w:type="dxa"/>
        <w:jc w:val="left"/>
        <w:tblInd w:w="-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1530"/>
        <w:gridCol w:w="5970"/>
        <w:gridCol w:w="6375"/>
        <w:tblGridChange w:id="0">
          <w:tblGrid>
            <w:gridCol w:w="1530"/>
            <w:gridCol w:w="5970"/>
            <w:gridCol w:w="6375"/>
          </w:tblGrid>
        </w:tblGridChange>
      </w:tblGrid>
      <w:tr>
        <w:trPr>
          <w:cantSplit w:val="0"/>
          <w:tblHeader w:val="0"/>
        </w:trPr>
        <w:tc>
          <w:tcPr>
            <w:shd w:fill="auto" w:val="clear"/>
          </w:tcPr>
          <w:p w:rsidR="00000000" w:rsidDel="00000000" w:rsidP="00000000" w:rsidRDefault="00000000" w:rsidRPr="00000000" w14:paraId="00000048">
            <w:pPr>
              <w:rPr/>
            </w:pPr>
            <w:r w:rsidDel="00000000" w:rsidR="00000000" w:rsidRPr="00000000">
              <w:rPr>
                <w:b w:val="1"/>
                <w:rtl w:val="0"/>
              </w:rPr>
              <w:t xml:space="preserve">Verse</w:t>
            </w:r>
            <w:r w:rsidDel="00000000" w:rsidR="00000000" w:rsidRPr="00000000">
              <w:rPr>
                <w:rtl w:val="0"/>
              </w:rPr>
            </w:r>
          </w:p>
        </w:tc>
        <w:tc>
          <w:tcPr>
            <w:shd w:fill="auto" w:val="clear"/>
          </w:tcPr>
          <w:p w:rsidR="00000000" w:rsidDel="00000000" w:rsidP="00000000" w:rsidRDefault="00000000" w:rsidRPr="00000000" w14:paraId="00000049">
            <w:pPr>
              <w:rPr/>
            </w:pPr>
            <w:r w:rsidDel="00000000" w:rsidR="00000000" w:rsidRPr="00000000">
              <w:rPr>
                <w:b w:val="1"/>
                <w:rtl w:val="0"/>
              </w:rPr>
              <w:t xml:space="preserve">English</w:t>
            </w:r>
            <w:r w:rsidDel="00000000" w:rsidR="00000000" w:rsidRPr="00000000">
              <w:rPr>
                <w:rtl w:val="0"/>
              </w:rPr>
            </w:r>
          </w:p>
        </w:tc>
        <w:tc>
          <w:tcPr>
            <w:shd w:fill="auto" w:val="clear"/>
          </w:tcPr>
          <w:p w:rsidR="00000000" w:rsidDel="00000000" w:rsidP="00000000" w:rsidRDefault="00000000" w:rsidRPr="00000000" w14:paraId="0000004A">
            <w:pPr>
              <w:rPr/>
            </w:pPr>
            <w:r w:rsidDel="00000000" w:rsidR="00000000" w:rsidRPr="00000000">
              <w:rPr>
                <w:b w:val="1"/>
                <w:rtl w:val="0"/>
              </w:rPr>
              <w:t xml:space="preserve">Swahili</w:t>
            </w:r>
            <w:r w:rsidDel="00000000" w:rsidR="00000000" w:rsidRPr="00000000">
              <w:rPr>
                <w:rtl w:val="0"/>
              </w:rPr>
            </w:r>
          </w:p>
        </w:tc>
      </w:tr>
      <w:tr>
        <w:trPr>
          <w:cantSplit w:val="0"/>
          <w:trHeight w:val="1059.21875" w:hRule="atLeast"/>
          <w:tblHeader w:val="0"/>
        </w:trPr>
        <w:tc>
          <w:tcPr>
            <w:shd w:fill="auto" w:val="clear"/>
          </w:tcPr>
          <w:p w:rsidR="00000000" w:rsidDel="00000000" w:rsidP="00000000" w:rsidRDefault="00000000" w:rsidRPr="00000000" w14:paraId="0000004B">
            <w:pPr>
              <w:rPr/>
            </w:pPr>
            <w:r w:rsidDel="00000000" w:rsidR="00000000" w:rsidRPr="00000000">
              <w:rPr>
                <w:rtl w:val="0"/>
              </w:rPr>
              <w:t xml:space="preserve">Ruth 2:1</w:t>
            </w:r>
          </w:p>
        </w:tc>
        <w:tc>
          <w:tcPr>
            <w:shd w:fill="auto" w:val="clear"/>
          </w:tcPr>
          <w:p w:rsidR="00000000" w:rsidDel="00000000" w:rsidP="00000000" w:rsidRDefault="00000000" w:rsidRPr="00000000" w14:paraId="0000004C">
            <w:pPr>
              <w:rPr/>
            </w:pPr>
            <w:r w:rsidDel="00000000" w:rsidR="00000000" w:rsidRPr="00000000">
              <w:rPr>
                <w:rtl w:val="0"/>
              </w:rPr>
              <w:t xml:space="preserve">Title: Ruth meets Boaz. Naomi had a relative named Boaz. Boaz and Elimelech were in the same clan. People respected Boaz highly. And Boaz was rich. &lt;&lt;He was living in Bethlehem.&gt;&gt;</w:t>
            </w:r>
          </w:p>
        </w:tc>
        <w:tc>
          <w:tcPr>
            <w:tcBorders>
              <w:top w:color="000000" w:space="0" w:sz="6" w:val="single"/>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Kichwa: Ruthu kukutana na Boazi. Naomi alikuwa na mtu wa familia aliyeitwa Boazi. Boazi na Erimeleki walikuwa wa kabila moja. Watu walikuwa wanamheshimu Boazi sana. Na Boazi alikuwa tajiri. &lt;&lt;Alikuwa anaishi huko Bethireemu.&gt;&gt;</w:t>
            </w:r>
          </w:p>
        </w:tc>
      </w:tr>
      <w:tr>
        <w:trPr>
          <w:cantSplit w:val="0"/>
          <w:tblHeader w:val="0"/>
        </w:trPr>
        <w:tc>
          <w:tcPr>
            <w:shd w:fill="auto" w:val="clear"/>
          </w:tcPr>
          <w:p w:rsidR="00000000" w:rsidDel="00000000" w:rsidP="00000000" w:rsidRDefault="00000000" w:rsidRPr="00000000" w14:paraId="0000004E">
            <w:pPr>
              <w:rPr/>
            </w:pPr>
            <w:r w:rsidDel="00000000" w:rsidR="00000000" w:rsidRPr="00000000">
              <w:rPr>
                <w:rtl w:val="0"/>
              </w:rPr>
              <w:t xml:space="preserve">Ruth 2:2</w:t>
            </w:r>
          </w:p>
        </w:tc>
        <w:tc>
          <w:tcPr>
            <w:shd w:fill="auto" w:val="clear"/>
          </w:tcPr>
          <w:p w:rsidR="00000000" w:rsidDel="00000000" w:rsidP="00000000" w:rsidRDefault="00000000" w:rsidRPr="00000000" w14:paraId="0000004F">
            <w:pPr>
              <w:rPr/>
            </w:pPr>
            <w:r w:rsidDel="00000000" w:rsidR="00000000" w:rsidRPr="00000000">
              <w:rPr>
                <w:rtl w:val="0"/>
              </w:rPr>
              <w:t xml:space="preserve">One day Ruth, who was from Moab, said to Naomi, “Let me go to the fields. I'll pick up barley that will be left in the fields. I'll work behind people who will be kind to me.” Naomi said to Ruth, “My daughter, go.”</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Siku moja Ruthu, yule aliyekuwa wa kutoka Moabu, alimwambia Naomi hivi, “Wacha niende mashambani. Nitaokota shayiri zile zitakazowachwa mashambani. Nitafanya kazi nikiongozwa na watu wale watakaokuwa wema kwangu.” Naomi akamwambia Ruthu hivi, “Mwanangu, enda.”</w:t>
            </w:r>
          </w:p>
        </w:tc>
      </w:tr>
      <w:tr>
        <w:trPr>
          <w:cantSplit w:val="0"/>
          <w:tblHeader w:val="0"/>
        </w:trPr>
        <w:tc>
          <w:tcPr>
            <w:shd w:fill="auto" w:val="clear"/>
          </w:tcPr>
          <w:p w:rsidR="00000000" w:rsidDel="00000000" w:rsidP="00000000" w:rsidRDefault="00000000" w:rsidRPr="00000000" w14:paraId="00000051">
            <w:pPr>
              <w:rPr/>
            </w:pPr>
            <w:r w:rsidDel="00000000" w:rsidR="00000000" w:rsidRPr="00000000">
              <w:rPr>
                <w:rtl w:val="0"/>
              </w:rPr>
              <w:t xml:space="preserve">Ruth 2:3</w:t>
            </w:r>
          </w:p>
        </w:tc>
        <w:tc>
          <w:tcPr>
            <w:shd w:fill="auto" w:val="clear"/>
          </w:tcPr>
          <w:p w:rsidR="00000000" w:rsidDel="00000000" w:rsidP="00000000" w:rsidRDefault="00000000" w:rsidRPr="00000000" w14:paraId="00000052">
            <w:pPr>
              <w:rPr/>
            </w:pPr>
            <w:r w:rsidDel="00000000" w:rsidR="00000000" w:rsidRPr="00000000">
              <w:rPr>
                <w:rtl w:val="0"/>
              </w:rPr>
              <w:t xml:space="preserve">So Ruth left and entered a field. She started walking behind some people who were harvesting barley. And she picked up the barley that those people didn't gather. She was working in a field that belonged to Boaz. Boaz and Elimelech were in the same clan.</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Ruthu akaondoka na akaingia shambani. Alianza kwenda akiwa nyuma ya watu wale waliokuwa wanavuna shayiri. Na aliokota shayiri ambazo watu hao hawakuzikusanya. Alikuwa anafanya kazi shambani la Boazi. Boazi na Erimeleki walikuwa wa kabila moja.</w:t>
            </w:r>
          </w:p>
        </w:tc>
      </w:tr>
      <w:tr>
        <w:trPr>
          <w:cantSplit w:val="0"/>
          <w:tblHeader w:val="0"/>
        </w:trPr>
        <w:tc>
          <w:tcPr>
            <w:shd w:fill="auto" w:val="clear"/>
          </w:tcPr>
          <w:p w:rsidR="00000000" w:rsidDel="00000000" w:rsidP="00000000" w:rsidRDefault="00000000" w:rsidRPr="00000000" w14:paraId="00000054">
            <w:pPr>
              <w:rPr/>
            </w:pPr>
            <w:r w:rsidDel="00000000" w:rsidR="00000000" w:rsidRPr="00000000">
              <w:rPr>
                <w:rtl w:val="0"/>
              </w:rPr>
              <w:t xml:space="preserve">Ruth 2:4</w:t>
            </w:r>
          </w:p>
        </w:tc>
        <w:tc>
          <w:tcPr>
            <w:shd w:fill="auto" w:val="clear"/>
          </w:tcPr>
          <w:p w:rsidR="00000000" w:rsidDel="00000000" w:rsidP="00000000" w:rsidRDefault="00000000" w:rsidRPr="00000000" w14:paraId="00000055">
            <w:pPr>
              <w:rPr/>
            </w:pPr>
            <w:r w:rsidDel="00000000" w:rsidR="00000000" w:rsidRPr="00000000">
              <w:rPr>
                <w:rtl w:val="0"/>
              </w:rPr>
              <w:t xml:space="preserve">Then Boaz arrived from Bethlehem. He said to those people who were harvesting the barley, “May the LORD be with you!” And those people said to Boaz, “May the LORD bless you!”</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Boazi akafika Bethireemu. Akawaambia watu waliokuwa wanavuna shayiri hivi, “Mungu awe nanyi!” Na watu hao wakamwambia Boazi hivi, “Mungu akubariki!”</w:t>
            </w:r>
          </w:p>
        </w:tc>
      </w:tr>
      <w:tr>
        <w:trPr>
          <w:cantSplit w:val="0"/>
          <w:tblHeader w:val="0"/>
        </w:trPr>
        <w:tc>
          <w:tcPr>
            <w:shd w:fill="auto" w:val="clear"/>
          </w:tcPr>
          <w:p w:rsidR="00000000" w:rsidDel="00000000" w:rsidP="00000000" w:rsidRDefault="00000000" w:rsidRPr="00000000" w14:paraId="00000057">
            <w:pPr>
              <w:rPr/>
            </w:pPr>
            <w:r w:rsidDel="00000000" w:rsidR="00000000" w:rsidRPr="00000000">
              <w:rPr>
                <w:rtl w:val="0"/>
              </w:rPr>
              <w:t xml:space="preserve">Ruth 2:5</w:t>
            </w:r>
          </w:p>
        </w:tc>
        <w:tc>
          <w:tcPr>
            <w:shd w:fill="auto" w:val="clear"/>
          </w:tcPr>
          <w:p w:rsidR="00000000" w:rsidDel="00000000" w:rsidP="00000000" w:rsidRDefault="00000000" w:rsidRPr="00000000" w14:paraId="00000058">
            <w:pPr>
              <w:rPr/>
            </w:pPr>
            <w:r w:rsidDel="00000000" w:rsidR="00000000" w:rsidRPr="00000000">
              <w:rPr>
                <w:rtl w:val="0"/>
              </w:rPr>
              <w:t xml:space="preserve">Then Boaz asked the leader of the workers, Literal Alternate: “To whom does that young woman belong?”, Dynamic Alternate: “Who is that young woman?”</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Boazi akamuuliza kiongozi wa watendakazi &lt;Literal Alternate: Hivi, “Msichana huyo ni wa nani?”&gt; &lt;Dynamic Alternate: Hivi, “Msichana huyo ni nani?”&gt;.</w:t>
            </w:r>
          </w:p>
        </w:tc>
      </w:tr>
      <w:tr>
        <w:trPr>
          <w:cantSplit w:val="0"/>
          <w:tblHeader w:val="0"/>
        </w:trPr>
        <w:tc>
          <w:tcPr>
            <w:shd w:fill="auto" w:val="clear"/>
          </w:tcPr>
          <w:p w:rsidR="00000000" w:rsidDel="00000000" w:rsidP="00000000" w:rsidRDefault="00000000" w:rsidRPr="00000000" w14:paraId="0000005A">
            <w:pPr>
              <w:rPr/>
            </w:pPr>
            <w:r w:rsidDel="00000000" w:rsidR="00000000" w:rsidRPr="00000000">
              <w:rPr>
                <w:rtl w:val="0"/>
              </w:rPr>
              <w:t xml:space="preserve">Ruth 2:6</w:t>
            </w:r>
          </w:p>
        </w:tc>
        <w:tc>
          <w:tcPr>
            <w:shd w:fill="auto" w:val="clear"/>
          </w:tcPr>
          <w:p w:rsidR="00000000" w:rsidDel="00000000" w:rsidP="00000000" w:rsidRDefault="00000000" w:rsidRPr="00000000" w14:paraId="0000005B">
            <w:pPr>
              <w:rPr/>
            </w:pPr>
            <w:r w:rsidDel="00000000" w:rsidR="00000000" w:rsidRPr="00000000">
              <w:rPr>
                <w:rtl w:val="0"/>
              </w:rPr>
              <w:t xml:space="preserve">That leader answered Boaz, “That woman is from Moab. That woman came from Moab here with Naomi.</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Kiongozi huyo akamjibu Boazi hivi, “Mwanamke huyo ni wa kutoka Moabu. Mwanamke huyo walikuja huku na Naomi kutoka Moabu.</w:t>
            </w:r>
          </w:p>
        </w:tc>
      </w:tr>
      <w:tr>
        <w:trPr>
          <w:cantSplit w:val="0"/>
          <w:tblHeader w:val="0"/>
        </w:trPr>
        <w:tc>
          <w:tcPr>
            <w:shd w:fill="auto" w:val="clear"/>
          </w:tcPr>
          <w:p w:rsidR="00000000" w:rsidDel="00000000" w:rsidP="00000000" w:rsidRDefault="00000000" w:rsidRPr="00000000" w14:paraId="0000005D">
            <w:pPr>
              <w:rPr/>
            </w:pPr>
            <w:r w:rsidDel="00000000" w:rsidR="00000000" w:rsidRPr="00000000">
              <w:rPr>
                <w:rtl w:val="0"/>
              </w:rPr>
              <w:t xml:space="preserve">Ruth 2:7</w:t>
            </w:r>
          </w:p>
        </w:tc>
        <w:tc>
          <w:tcPr>
            <w:shd w:fill="auto" w:val="clear"/>
          </w:tcPr>
          <w:p w:rsidR="00000000" w:rsidDel="00000000" w:rsidP="00000000" w:rsidRDefault="00000000" w:rsidRPr="00000000" w14:paraId="0000005E">
            <w:pPr>
              <w:rPr/>
            </w:pPr>
            <w:r w:rsidDel="00000000" w:rsidR="00000000" w:rsidRPr="00000000">
              <w:rPr>
                <w:rtl w:val="0"/>
              </w:rPr>
              <w:t xml:space="preserve">That woman said to me, ‘Please let me glean behind those workers who are harvesting barley and let me gather barley between the sheaves.’ &lt;&lt;So I let that woman glean behind the workers.&gt;&gt; That woman came into this field in this morning and worked continuously. She rested for a few minutes in the shelter.”</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Mke huyo akaniambia hivi, “Nikubalie niokote shayiri nikiwa nyuma ya watendakazi wale wanaovuna shayiri. Na wacha nikusanye shayiri kati ya maganda.” &lt;&lt;Hivyo nikawacha mke huyo akusanye shayiri akiwa nyuma ya watendakazi.&gt;&gt; Mke huyo alikuja shambani hili leo asubuhi na aliendelea kufanya kazi. Alipumzika kipindi cha dakika kidogo makazini.”</w:t>
            </w:r>
          </w:p>
        </w:tc>
      </w:tr>
      <w:tr>
        <w:trPr>
          <w:cantSplit w:val="0"/>
          <w:tblHeader w:val="0"/>
        </w:trPr>
        <w:tc>
          <w:tcPr>
            <w:shd w:fill="auto" w:val="clear"/>
          </w:tcPr>
          <w:p w:rsidR="00000000" w:rsidDel="00000000" w:rsidP="00000000" w:rsidRDefault="00000000" w:rsidRPr="00000000" w14:paraId="00000060">
            <w:pPr>
              <w:rPr/>
            </w:pPr>
            <w:r w:rsidDel="00000000" w:rsidR="00000000" w:rsidRPr="00000000">
              <w:rPr>
                <w:rtl w:val="0"/>
              </w:rPr>
              <w:t xml:space="preserve">Ruth 2:8</w:t>
            </w:r>
          </w:p>
        </w:tc>
        <w:tc>
          <w:tcPr>
            <w:shd w:fill="auto" w:val="clear"/>
          </w:tcPr>
          <w:p w:rsidR="00000000" w:rsidDel="00000000" w:rsidP="00000000" w:rsidRDefault="00000000" w:rsidRPr="00000000" w14:paraId="00000061">
            <w:pPr>
              <w:rPr/>
            </w:pPr>
            <w:r w:rsidDel="00000000" w:rsidR="00000000" w:rsidRPr="00000000">
              <w:rPr>
                <w:rtl w:val="0"/>
              </w:rPr>
              <w:t xml:space="preserve">&lt;&lt;So Boaz walked to Ruth.&gt;&gt; Then he said to Ruth, “My daughter, listen to me. Don't go to another field to glean. Don't leave this field. But stay in this field with the women who are working for me.</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&lt;&lt;Hivyo Boazi akaenda pale Ruthu alipokuwa.&gt;&gt; Alafu akamwambia Ruthu hivi, “Mwanangu, niskizie. Usiende shambani lingine kukusanya shayiri. Usiondoke shambani hili. Lakini kaa shambani hili na wake wale wanaonifanyia kazi.</w:t>
            </w:r>
          </w:p>
        </w:tc>
      </w:tr>
      <w:tr>
        <w:trPr>
          <w:cantSplit w:val="0"/>
          <w:tblHeader w:val="0"/>
        </w:trPr>
        <w:tc>
          <w:tcPr>
            <w:shd w:fill="auto" w:val="clear"/>
          </w:tcPr>
          <w:p w:rsidR="00000000" w:rsidDel="00000000" w:rsidP="00000000" w:rsidRDefault="00000000" w:rsidRPr="00000000" w14:paraId="00000063">
            <w:pPr>
              <w:rPr/>
            </w:pPr>
            <w:r w:rsidDel="00000000" w:rsidR="00000000" w:rsidRPr="00000000">
              <w:rPr>
                <w:rtl w:val="0"/>
              </w:rPr>
              <w:t xml:space="preserve">Ruth 2:9</w:t>
            </w:r>
          </w:p>
        </w:tc>
        <w:tc>
          <w:tcPr>
            <w:shd w:fill="auto" w:val="clear"/>
          </w:tcPr>
          <w:p w:rsidR="00000000" w:rsidDel="00000000" w:rsidP="00000000" w:rsidRDefault="00000000" w:rsidRPr="00000000" w14:paraId="00000064">
            <w:pPr>
              <w:rPr/>
            </w:pPr>
            <w:r w:rsidDel="00000000" w:rsidR="00000000" w:rsidRPr="00000000">
              <w:rPr>
                <w:rtl w:val="0"/>
              </w:rPr>
              <w:t xml:space="preserve">Watch the field where those men are harvesting barley. And follow those women. I told those men not to do anything to you. Whenever you become thirsty, go to those containers. And drink the water that is in those containers. The men filled those containers with water.”</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Angalia shamba lile watu hao wanalovuna shayiri. Na fuata wake hao. Niliwaambia watu hao wasikusumbue. Wakati wowote utakuwa na kiu, utakuwa unaenda kwa zile vyombo, na unakunywa maji iliyo ndani. Watu wale walijaza vyombo hizo na maji.”</w:t>
            </w:r>
          </w:p>
        </w:tc>
      </w:tr>
      <w:tr>
        <w:trPr>
          <w:cantSplit w:val="0"/>
          <w:tblHeader w:val="0"/>
        </w:trPr>
        <w:tc>
          <w:tcPr>
            <w:shd w:fill="auto" w:val="clear"/>
          </w:tcPr>
          <w:p w:rsidR="00000000" w:rsidDel="00000000" w:rsidP="00000000" w:rsidRDefault="00000000" w:rsidRPr="00000000" w14:paraId="00000066">
            <w:pPr>
              <w:rPr/>
            </w:pPr>
            <w:r w:rsidDel="00000000" w:rsidR="00000000" w:rsidRPr="00000000">
              <w:rPr>
                <w:rtl w:val="0"/>
              </w:rPr>
              <w:t xml:space="preserve">Ruth 2:10</w:t>
            </w:r>
          </w:p>
        </w:tc>
        <w:tc>
          <w:tcPr>
            <w:shd w:fill="auto" w:val="clear"/>
          </w:tcPr>
          <w:p w:rsidR="00000000" w:rsidDel="00000000" w:rsidP="00000000" w:rsidRDefault="00000000" w:rsidRPr="00000000" w14:paraId="00000067">
            <w:pPr>
              <w:rPr/>
            </w:pPr>
            <w:r w:rsidDel="00000000" w:rsidR="00000000" w:rsidRPr="00000000">
              <w:rPr>
                <w:rtl w:val="0"/>
              </w:rPr>
              <w:t xml:space="preserve">Then Ruth bowed to Boaz and put her face to the ground. Then she asked Boaz, “Why are you kind to me? I'm a foreigner.”</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Ruthu </w:t>
            </w:r>
            <w:sdt>
              <w:sdtPr>
                <w:tag w:val="goog_rdk_0"/>
              </w:sdtPr>
              <w:sdtContent>
                <w:commentRangeStart w:id="0"/>
              </w:sdtContent>
            </w:sdt>
            <w:r w:rsidDel="00000000" w:rsidR="00000000" w:rsidRPr="00000000">
              <w:rPr>
                <w:rtl w:val="0"/>
              </w:rPr>
              <w:t xml:space="preserve">akamsujudia</w:t>
            </w:r>
            <w:commentRangeEnd w:id="0"/>
            <w:r w:rsidDel="00000000" w:rsidR="00000000" w:rsidRPr="00000000">
              <w:commentReference w:id="0"/>
            </w:r>
            <w:r w:rsidDel="00000000" w:rsidR="00000000" w:rsidRPr="00000000">
              <w:rPr>
                <w:rtl w:val="0"/>
              </w:rPr>
              <w:t xml:space="preserve"> Boazi na akainamisha uso chini. Sasa akamuuliza Boazi hivi, “Kwa nini wewe ni mwema kwangu? Mimi ni mgeni.”</w:t>
            </w:r>
          </w:p>
        </w:tc>
      </w:tr>
      <w:tr>
        <w:trPr>
          <w:cantSplit w:val="0"/>
          <w:tblHeader w:val="0"/>
        </w:trPr>
        <w:tc>
          <w:tcPr>
            <w:shd w:fill="auto" w:val="clear"/>
          </w:tcPr>
          <w:p w:rsidR="00000000" w:rsidDel="00000000" w:rsidP="00000000" w:rsidRDefault="00000000" w:rsidRPr="00000000" w14:paraId="00000069">
            <w:pPr>
              <w:rPr/>
            </w:pPr>
            <w:r w:rsidDel="00000000" w:rsidR="00000000" w:rsidRPr="00000000">
              <w:rPr>
                <w:rtl w:val="0"/>
              </w:rPr>
              <w:t xml:space="preserve">Ruth 2:11</w:t>
            </w:r>
          </w:p>
        </w:tc>
        <w:tc>
          <w:tcPr>
            <w:shd w:fill="auto" w:val="clear"/>
          </w:tcPr>
          <w:p w:rsidR="00000000" w:rsidDel="00000000" w:rsidP="00000000" w:rsidRDefault="00000000" w:rsidRPr="00000000" w14:paraId="0000006A">
            <w:pPr>
              <w:rPr/>
            </w:pPr>
            <w:r w:rsidDel="00000000" w:rsidR="00000000" w:rsidRPr="00000000">
              <w:rPr>
                <w:rtl w:val="0"/>
              </w:rPr>
              <w:t xml:space="preserve">Boaz answered Ruth, “People told me about all of the things that you did for your mother-in-law after your husband died. You left your father, your mother, and the land where you were born. And you came to this land to live with people that you didn't know.</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Boazi akamjibu Ruthu hivi, “Watu waliniambia kuhusu mambo yote uliyokuwa umemfanyia mama yako mume wako alipokufa. Ulimwacha baba yako, mama yako, na kule ulikozaliwa na ukaja huku ili uishi na watu ambao hukuwajua.</w:t>
            </w:r>
          </w:p>
        </w:tc>
      </w:tr>
      <w:tr>
        <w:trPr>
          <w:cantSplit w:val="0"/>
          <w:tblHeader w:val="0"/>
        </w:trPr>
        <w:tc>
          <w:tcPr>
            <w:shd w:fill="auto" w:val="clear"/>
          </w:tcPr>
          <w:p w:rsidR="00000000" w:rsidDel="00000000" w:rsidP="00000000" w:rsidRDefault="00000000" w:rsidRPr="00000000" w14:paraId="0000006C">
            <w:pPr>
              <w:rPr/>
            </w:pPr>
            <w:r w:rsidDel="00000000" w:rsidR="00000000" w:rsidRPr="00000000">
              <w:rPr>
                <w:rtl w:val="0"/>
              </w:rPr>
              <w:t xml:space="preserve">Ruth 2:12</w:t>
            </w:r>
          </w:p>
        </w:tc>
        <w:tc>
          <w:tcPr>
            <w:shd w:fill="auto" w:val="clear"/>
          </w:tcPr>
          <w:p w:rsidR="00000000" w:rsidDel="00000000" w:rsidP="00000000" w:rsidRDefault="00000000" w:rsidRPr="00000000" w14:paraId="0000006D">
            <w:pPr>
              <w:rPr/>
            </w:pPr>
            <w:r w:rsidDel="00000000" w:rsidR="00000000" w:rsidRPr="00000000">
              <w:rPr>
                <w:rtl w:val="0"/>
              </w:rPr>
              <w:t xml:space="preserve">May the LORD bless you because you did good things. And may he, who is the God of Israel, reward you. You came to the LORD like a young bird comes to its mother. The mother's wings protect that young bird.”</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Mungu akubariki kwa sababu ulifanya mambo mazuri. Na Mungu, ambaye ni Mungu wa Israeli, akuzawadi. Ulikuja kwa Mungu kama ndege mmoja mchanga ajavyo kwa mama yake. Mabawa ya mama yanamchunga ndege huyo mchanga.”</w:t>
            </w:r>
          </w:p>
        </w:tc>
      </w:tr>
      <w:tr>
        <w:trPr>
          <w:cantSplit w:val="0"/>
          <w:tblHeader w:val="0"/>
        </w:trPr>
        <w:tc>
          <w:tcPr>
            <w:shd w:fill="auto" w:val="clear"/>
          </w:tcPr>
          <w:p w:rsidR="00000000" w:rsidDel="00000000" w:rsidP="00000000" w:rsidRDefault="00000000" w:rsidRPr="00000000" w14:paraId="0000006F">
            <w:pPr>
              <w:rPr/>
            </w:pPr>
            <w:r w:rsidDel="00000000" w:rsidR="00000000" w:rsidRPr="00000000">
              <w:rPr>
                <w:rtl w:val="0"/>
              </w:rPr>
              <w:t xml:space="preserve">Ruth 2:13</w:t>
            </w:r>
          </w:p>
        </w:tc>
        <w:tc>
          <w:tcPr>
            <w:shd w:fill="auto" w:val="clear"/>
          </w:tcPr>
          <w:p w:rsidR="00000000" w:rsidDel="00000000" w:rsidP="00000000" w:rsidRDefault="00000000" w:rsidRPr="00000000" w14:paraId="00000070">
            <w:pPr>
              <w:rPr/>
            </w:pPr>
            <w:r w:rsidDel="00000000" w:rsidR="00000000" w:rsidRPr="00000000">
              <w:rPr>
                <w:rtl w:val="0"/>
              </w:rPr>
              <w:t xml:space="preserve">Then Ruth said to Boaz, “My master, I hope that you'll continue treating me very kindly. Although I'm not one of your servants, you comforted me. And you spoke kindly to me.”</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Ruthu akamwambia Boazi hivi, “Bwana wangu, ninatumainia utaendelea kunifanyia mambo mazuri. Ingawa mimi si mmoja wa watumishi wako, ulinifariji. Na uliniongelesha vizuri.”</w:t>
            </w:r>
          </w:p>
        </w:tc>
      </w:tr>
      <w:tr>
        <w:trPr>
          <w:cantSplit w:val="0"/>
          <w:tblHeader w:val="0"/>
        </w:trPr>
        <w:tc>
          <w:tcPr>
            <w:shd w:fill="auto" w:val="clear"/>
          </w:tcPr>
          <w:p w:rsidR="00000000" w:rsidDel="00000000" w:rsidP="00000000" w:rsidRDefault="00000000" w:rsidRPr="00000000" w14:paraId="00000072">
            <w:pPr>
              <w:rPr/>
            </w:pPr>
            <w:r w:rsidDel="00000000" w:rsidR="00000000" w:rsidRPr="00000000">
              <w:rPr>
                <w:rtl w:val="0"/>
              </w:rPr>
              <w:t xml:space="preserve">Ruth 2:14</w:t>
            </w:r>
          </w:p>
        </w:tc>
        <w:tc>
          <w:tcPr>
            <w:shd w:fill="auto" w:val="clear"/>
          </w:tcPr>
          <w:p w:rsidR="00000000" w:rsidDel="00000000" w:rsidP="00000000" w:rsidRDefault="00000000" w:rsidRPr="00000000" w14:paraId="00000073">
            <w:pPr>
              <w:rPr/>
            </w:pPr>
            <w:r w:rsidDel="00000000" w:rsidR="00000000" w:rsidRPr="00000000">
              <w:rPr>
                <w:rtl w:val="0"/>
              </w:rPr>
              <w:t xml:space="preserve">When Boaz and his workers started eating, he said to Ruth, “Come here and eat bread. You may dip this bread in this vinegar.” So Ruth sat down beside the workers. Then Boaz gave Ruth some grain that was roasted. Ruth ate that grain until she was full. And she still had more grain &lt;&lt;that she didn't eat&gt;&gt;.</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Wakati Boazi na watendakazi wake walianza kula, alimwambia Ruthu hivi, “Njoo hapa ule mkate. Unaweza kuuchovya mvinyoni huu.” Hivyo Ruthu akakaa na watendakazi wale. Sasa Boazi akampa Ruthu baadhi ya ngano zilizokuwa zimechomwa. Ruthu alikula </w:t>
            </w:r>
            <w:sdt>
              <w:sdtPr>
                <w:tag w:val="goog_rdk_1"/>
              </w:sdtPr>
              <w:sdtContent>
                <w:commentRangeStart w:id="1"/>
              </w:sdtContent>
            </w:sdt>
            <w:r w:rsidDel="00000000" w:rsidR="00000000" w:rsidRPr="00000000">
              <w:rPr>
                <w:rtl w:val="0"/>
              </w:rPr>
              <w:t xml:space="preserve">ngano</w:t>
            </w:r>
            <w:commentRangeEnd w:id="1"/>
            <w:r w:rsidDel="00000000" w:rsidR="00000000" w:rsidRPr="00000000">
              <w:commentReference w:id="1"/>
            </w:r>
            <w:r w:rsidDel="00000000" w:rsidR="00000000" w:rsidRPr="00000000">
              <w:rPr>
                <w:rtl w:val="0"/>
              </w:rPr>
              <w:t xml:space="preserve"> hizo hadi akashiba. Na alikuwa bado na ngano zingine &lt;&lt;ambazo hakuzila&gt;&gt;.</w:t>
            </w:r>
          </w:p>
        </w:tc>
      </w:tr>
      <w:tr>
        <w:trPr>
          <w:cantSplit w:val="0"/>
          <w:tblHeader w:val="0"/>
        </w:trPr>
        <w:tc>
          <w:tcPr>
            <w:shd w:fill="auto" w:val="clear"/>
          </w:tcPr>
          <w:p w:rsidR="00000000" w:rsidDel="00000000" w:rsidP="00000000" w:rsidRDefault="00000000" w:rsidRPr="00000000" w14:paraId="00000075">
            <w:pPr>
              <w:rPr/>
            </w:pPr>
            <w:r w:rsidDel="00000000" w:rsidR="00000000" w:rsidRPr="00000000">
              <w:rPr>
                <w:rtl w:val="0"/>
              </w:rPr>
              <w:t xml:space="preserve">Ruth 2:15</w:t>
            </w:r>
          </w:p>
        </w:tc>
        <w:tc>
          <w:tcPr>
            <w:shd w:fill="auto" w:val="clear"/>
          </w:tcPr>
          <w:p w:rsidR="00000000" w:rsidDel="00000000" w:rsidP="00000000" w:rsidRDefault="00000000" w:rsidRPr="00000000" w14:paraId="00000076">
            <w:pPr>
              <w:rPr/>
            </w:pPr>
            <w:r w:rsidDel="00000000" w:rsidR="00000000" w:rsidRPr="00000000">
              <w:rPr>
                <w:rtl w:val="0"/>
              </w:rPr>
              <w:t xml:space="preserve">Then Ruth stood up to start gleaning again. Then Boaz commanded the men who were working for him, “Let Ruth gather the barley that is near the sheaves and don't tell her to stop gleaning.</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Ruthu akasimama ili aanze kukusanya shayiri tena. Sasa Boazi akawaamrisha watu wale waliokuwa wanamfanyia kazi hivi, “Wacheni Ruthu akusanye shayiri zile zilizo kando ya maganda. Na msimwambie Ruthu asikusanye shayiri.</w:t>
            </w:r>
          </w:p>
        </w:tc>
      </w:tr>
      <w:tr>
        <w:trPr>
          <w:cantSplit w:val="0"/>
          <w:tblHeader w:val="0"/>
        </w:trPr>
        <w:tc>
          <w:tcPr>
            <w:shd w:fill="auto" w:val="clear"/>
          </w:tcPr>
          <w:p w:rsidR="00000000" w:rsidDel="00000000" w:rsidP="00000000" w:rsidRDefault="00000000" w:rsidRPr="00000000" w14:paraId="00000078">
            <w:pPr>
              <w:rPr/>
            </w:pPr>
            <w:r w:rsidDel="00000000" w:rsidR="00000000" w:rsidRPr="00000000">
              <w:rPr>
                <w:rtl w:val="0"/>
              </w:rPr>
              <w:t xml:space="preserve">Ruth 2:16</w:t>
            </w:r>
          </w:p>
        </w:tc>
        <w:tc>
          <w:tcPr>
            <w:shd w:fill="auto" w:val="clear"/>
          </w:tcPr>
          <w:p w:rsidR="00000000" w:rsidDel="00000000" w:rsidP="00000000" w:rsidRDefault="00000000" w:rsidRPr="00000000" w14:paraId="00000079">
            <w:pPr>
              <w:rPr/>
            </w:pPr>
            <w:r w:rsidDel="00000000" w:rsidR="00000000" w:rsidRPr="00000000">
              <w:rPr>
                <w:rtl w:val="0"/>
              </w:rPr>
              <w:t xml:space="preserve">And pull some stalks out of the sheaves for Ruth and drop them on the ground so that she can pick them up. And don't tell Ruth to stop gathering barley.”</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 toleeni Ruthu mabua ya maganda. Na yaangusheni ardhini ili Ruthu atayakusanya. Na msimwambie Ruthu asikusanye shayiri.”</w:t>
            </w:r>
          </w:p>
        </w:tc>
      </w:tr>
      <w:tr>
        <w:trPr>
          <w:cantSplit w:val="0"/>
          <w:tblHeader w:val="0"/>
        </w:trPr>
        <w:tc>
          <w:tcPr>
            <w:shd w:fill="auto" w:val="clear"/>
          </w:tcPr>
          <w:p w:rsidR="00000000" w:rsidDel="00000000" w:rsidP="00000000" w:rsidRDefault="00000000" w:rsidRPr="00000000" w14:paraId="0000007B">
            <w:pPr>
              <w:rPr/>
            </w:pPr>
            <w:r w:rsidDel="00000000" w:rsidR="00000000" w:rsidRPr="00000000">
              <w:rPr>
                <w:rtl w:val="0"/>
              </w:rPr>
              <w:t xml:space="preserve">Ruth 2:17</w:t>
            </w:r>
          </w:p>
        </w:tc>
        <w:tc>
          <w:tcPr>
            <w:shd w:fill="auto" w:val="clear"/>
          </w:tcPr>
          <w:p w:rsidR="00000000" w:rsidDel="00000000" w:rsidP="00000000" w:rsidRDefault="00000000" w:rsidRPr="00000000" w14:paraId="0000007C">
            <w:pPr>
              <w:rPr/>
            </w:pPr>
            <w:r w:rsidDel="00000000" w:rsidR="00000000" w:rsidRPr="00000000">
              <w:rPr>
                <w:rtl w:val="0"/>
              </w:rPr>
              <w:t xml:space="preserve">So Ruth continued gleaning in that field until the evening. After Ruth threshed the barley, she had about 30 pounds of barley.</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Ruthu akaendelea kuokota shayiri shambani hilo hadi jioni. Ruthu alipoponda shayiri, alikuwa na kilo kama kumi na tatu hivi za shayiri.</w:t>
            </w:r>
          </w:p>
        </w:tc>
      </w:tr>
      <w:tr>
        <w:trPr>
          <w:cantSplit w:val="0"/>
          <w:tblHeader w:val="0"/>
        </w:trPr>
        <w:tc>
          <w:tcPr>
            <w:shd w:fill="auto" w:val="clear"/>
          </w:tcPr>
          <w:p w:rsidR="00000000" w:rsidDel="00000000" w:rsidP="00000000" w:rsidRDefault="00000000" w:rsidRPr="00000000" w14:paraId="0000007E">
            <w:pPr>
              <w:rPr/>
            </w:pPr>
            <w:r w:rsidDel="00000000" w:rsidR="00000000" w:rsidRPr="00000000">
              <w:rPr>
                <w:rtl w:val="0"/>
              </w:rPr>
              <w:t xml:space="preserve">Ruth 2:18</w:t>
            </w:r>
          </w:p>
        </w:tc>
        <w:tc>
          <w:tcPr>
            <w:shd w:fill="auto" w:val="clear"/>
          </w:tcPr>
          <w:p w:rsidR="00000000" w:rsidDel="00000000" w:rsidP="00000000" w:rsidRDefault="00000000" w:rsidRPr="00000000" w14:paraId="0000007F">
            <w:pPr>
              <w:rPr/>
            </w:pPr>
            <w:r w:rsidDel="00000000" w:rsidR="00000000" w:rsidRPr="00000000">
              <w:rPr>
                <w:rtl w:val="0"/>
              </w:rPr>
              <w:t xml:space="preserve">Then Ruth carried the barley to the town. And Ruth's mother-in-law saw the barley that she gathered. Ruth also showed Naomi the extra food that she didn't eat earlier. And Ruth gave that food to Naomi.</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Ruthu akabeba shayiri hadi mjini. Na mama ya Ruthu aliona shayiri zile alizokuwa amezikusanya. Ruthu alimuonyesha Naomi chakula kile hakuwa amekila na akampa.</w:t>
            </w:r>
          </w:p>
        </w:tc>
      </w:tr>
      <w:tr>
        <w:trPr>
          <w:cantSplit w:val="0"/>
          <w:tblHeader w:val="0"/>
        </w:trPr>
        <w:tc>
          <w:tcPr>
            <w:shd w:fill="auto" w:val="clear"/>
          </w:tcPr>
          <w:p w:rsidR="00000000" w:rsidDel="00000000" w:rsidP="00000000" w:rsidRDefault="00000000" w:rsidRPr="00000000" w14:paraId="00000081">
            <w:pPr>
              <w:rPr/>
            </w:pPr>
            <w:r w:rsidDel="00000000" w:rsidR="00000000" w:rsidRPr="00000000">
              <w:rPr>
                <w:rtl w:val="0"/>
              </w:rPr>
              <w:t xml:space="preserve">Ruth 2:19</w:t>
            </w:r>
          </w:p>
        </w:tc>
        <w:tc>
          <w:tcPr>
            <w:shd w:fill="auto" w:val="clear"/>
          </w:tcPr>
          <w:p w:rsidR="00000000" w:rsidDel="00000000" w:rsidP="00000000" w:rsidRDefault="00000000" w:rsidRPr="00000000" w14:paraId="00000082">
            <w:pPr>
              <w:rPr/>
            </w:pPr>
            <w:r w:rsidDel="00000000" w:rsidR="00000000" w:rsidRPr="00000000">
              <w:rPr>
                <w:rtl w:val="0"/>
              </w:rPr>
              <w:t xml:space="preserve">Ruth's mother-in-law asked her, “Where did you glean today? Where did you work? May the LORD bless the man who helped you!” Then Ruth told her mother-in-law about the owner of the field where she worked. Ruth said, “The name of the man that I worked with today is Boaz.”</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Mama ya Ruthu akamuuliza Ruthu hivi, “Ulikusanya shayiri wapi leo? Ulifanya kazi wapi? Bwana ambariki mtu yule aliyekusaidia!” Sasa Ruthu akamwambia mama yake kuhusu mmiliki wa shamba lile alilofanya kazi. Akasema hivi, “Mtu yule niliyefanya kazi naye leo anaitwa Boazi.”</w:t>
            </w:r>
          </w:p>
        </w:tc>
      </w:tr>
      <w:tr>
        <w:trPr>
          <w:cantSplit w:val="0"/>
          <w:tblHeader w:val="0"/>
        </w:trPr>
        <w:tc>
          <w:tcPr>
            <w:shd w:fill="auto" w:val="clear"/>
          </w:tcPr>
          <w:p w:rsidR="00000000" w:rsidDel="00000000" w:rsidP="00000000" w:rsidRDefault="00000000" w:rsidRPr="00000000" w14:paraId="00000084">
            <w:pPr>
              <w:rPr/>
            </w:pPr>
            <w:r w:rsidDel="00000000" w:rsidR="00000000" w:rsidRPr="00000000">
              <w:rPr>
                <w:rtl w:val="0"/>
              </w:rPr>
              <w:t xml:space="preserve">Ruth 2:20</w:t>
            </w:r>
          </w:p>
        </w:tc>
        <w:tc>
          <w:tcPr>
            <w:shd w:fill="auto" w:val="clear"/>
          </w:tcPr>
          <w:p w:rsidR="00000000" w:rsidDel="00000000" w:rsidP="00000000" w:rsidRDefault="00000000" w:rsidRPr="00000000" w14:paraId="00000085">
            <w:pPr>
              <w:rPr/>
            </w:pPr>
            <w:r w:rsidDel="00000000" w:rsidR="00000000" w:rsidRPr="00000000">
              <w:rPr>
                <w:rtl w:val="0"/>
              </w:rPr>
              <w:t xml:space="preserve">Naomi said to her daughter-in-law, “May the LORD bless Boaz! The LORD is kind to living people and dead people.” Naomi also said to Ruth, “Boaz is our close relative. Boaz is one of our guardian-redeemers.”</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Naomi akamwambia mke wa mwana wake hivi, “Mungu ambariki Boazi! Mungu ni mwema kwa wanaoishi na waliokufa.” Naomi akamwambia Ruthu hivi, “Boazi ni mtu wetu wa familia. Boazi ni mmoja wa jamaa-wakombozi wetu.”</w:t>
            </w:r>
          </w:p>
        </w:tc>
      </w:tr>
      <w:tr>
        <w:trPr>
          <w:cantSplit w:val="0"/>
          <w:tblHeader w:val="0"/>
        </w:trPr>
        <w:tc>
          <w:tcPr>
            <w:shd w:fill="auto" w:val="clear"/>
          </w:tcPr>
          <w:p w:rsidR="00000000" w:rsidDel="00000000" w:rsidP="00000000" w:rsidRDefault="00000000" w:rsidRPr="00000000" w14:paraId="00000087">
            <w:pPr>
              <w:rPr/>
            </w:pPr>
            <w:r w:rsidDel="00000000" w:rsidR="00000000" w:rsidRPr="00000000">
              <w:rPr>
                <w:rtl w:val="0"/>
              </w:rPr>
              <w:t xml:space="preserve">Ruth 2:21</w:t>
            </w:r>
          </w:p>
        </w:tc>
        <w:tc>
          <w:tcPr>
            <w:shd w:fill="auto" w:val="clear"/>
          </w:tcPr>
          <w:p w:rsidR="00000000" w:rsidDel="00000000" w:rsidP="00000000" w:rsidRDefault="00000000" w:rsidRPr="00000000" w14:paraId="00000088">
            <w:pPr>
              <w:rPr/>
            </w:pPr>
            <w:r w:rsidDel="00000000" w:rsidR="00000000" w:rsidRPr="00000000">
              <w:rPr>
                <w:rtl w:val="0"/>
              </w:rPr>
              <w:t xml:space="preserve">Then Ruth, who was from Moab, said, “Boaz also said to me, ‘Stay with my workers until they finish harvesting all of my grain.’”</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Ruthu, yule aliyekuwa wa kutoka Moabu, akasema hivi, “Boazi aliniambia hivi, “Kaa na watendakazi wangu hadi wamalize kuvuna ngano zangu zote.””</w:t>
            </w:r>
          </w:p>
        </w:tc>
      </w:tr>
      <w:tr>
        <w:trPr>
          <w:cantSplit w:val="0"/>
          <w:tblHeader w:val="0"/>
        </w:trPr>
        <w:tc>
          <w:tcPr>
            <w:shd w:fill="auto" w:val="clear"/>
          </w:tcPr>
          <w:p w:rsidR="00000000" w:rsidDel="00000000" w:rsidP="00000000" w:rsidRDefault="00000000" w:rsidRPr="00000000" w14:paraId="0000008A">
            <w:pPr>
              <w:rPr/>
            </w:pPr>
            <w:r w:rsidDel="00000000" w:rsidR="00000000" w:rsidRPr="00000000">
              <w:rPr>
                <w:rtl w:val="0"/>
              </w:rPr>
              <w:t xml:space="preserve">Ruth 2:22</w:t>
            </w:r>
          </w:p>
        </w:tc>
        <w:tc>
          <w:tcPr>
            <w:shd w:fill="auto" w:val="clear"/>
          </w:tcPr>
          <w:p w:rsidR="00000000" w:rsidDel="00000000" w:rsidP="00000000" w:rsidRDefault="00000000" w:rsidRPr="00000000" w14:paraId="0000008B">
            <w:pPr>
              <w:rPr/>
            </w:pPr>
            <w:r w:rsidDel="00000000" w:rsidR="00000000" w:rsidRPr="00000000">
              <w:rPr>
                <w:rtl w:val="0"/>
              </w:rPr>
              <w:t xml:space="preserve">Then Naomi said to Ruth, who was her daughter-in-law, “My daughter, you should continue working with the women who are working for Boaz. If you work in another man's field, people might hurt you.”</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Naomi akamwambia Ruthu, yule aliyekuwa mke wa mwana wake, hivi, “Mwana wangu, unafaa kuendelea kufanya kazi na wake wale wanaomfanyia Boazi kazi. Iwapo utafanya kazi shambani la mtu mwingine, watu waweza kukuumiza.”</w:t>
            </w:r>
          </w:p>
        </w:tc>
      </w:tr>
      <w:tr>
        <w:trPr>
          <w:cantSplit w:val="0"/>
          <w:tblHeader w:val="0"/>
        </w:trPr>
        <w:tc>
          <w:tcPr>
            <w:shd w:fill="auto" w:val="clear"/>
          </w:tcPr>
          <w:p w:rsidR="00000000" w:rsidDel="00000000" w:rsidP="00000000" w:rsidRDefault="00000000" w:rsidRPr="00000000" w14:paraId="0000008D">
            <w:pPr>
              <w:rPr/>
            </w:pPr>
            <w:r w:rsidDel="00000000" w:rsidR="00000000" w:rsidRPr="00000000">
              <w:rPr>
                <w:rtl w:val="0"/>
              </w:rPr>
              <w:t xml:space="preserve">Ruth 2:23</w:t>
            </w:r>
          </w:p>
        </w:tc>
        <w:tc>
          <w:tcPr>
            <w:shd w:fill="auto" w:val="clear"/>
          </w:tcPr>
          <w:p w:rsidR="00000000" w:rsidDel="00000000" w:rsidP="00000000" w:rsidRDefault="00000000" w:rsidRPr="00000000" w14:paraId="0000008E">
            <w:pPr>
              <w:rPr/>
            </w:pPr>
            <w:r w:rsidDel="00000000" w:rsidR="00000000" w:rsidRPr="00000000">
              <w:rPr>
                <w:rtl w:val="0"/>
              </w:rPr>
              <w:t xml:space="preserve">So Ruth continued working close to the women who were working for Boaz. She gathered barley until those workers finished harvesting the barley. Then she gathered wheat until those workers finished harvesting the wheat. And she lived with her mother-in-law.</w:t>
            </w:r>
          </w:p>
        </w:tc>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Ruthu akaendelea kufanya kazi kando ya wake wale waliokuwa wanamfanyia Boazi kazi. Alikusanya shayiri hadi watendakazi hao wakamaliza kuvuna shayiri. Sasa akakusanya ngano hadi watendakazi hao wakamaliza kuvuna ngano. Na aliishi na mama yake.</w:t>
            </w:r>
          </w:p>
        </w:tc>
      </w:tr>
    </w:tbl>
    <w:p w:rsidR="00000000" w:rsidDel="00000000" w:rsidP="00000000" w:rsidRDefault="00000000" w:rsidRPr="00000000" w14:paraId="00000090">
      <w:pPr>
        <w:widowControl w:val="0"/>
        <w:spacing w:after="0" w:line="276" w:lineRule="auto"/>
        <w:rPr/>
      </w:pPr>
      <w:r w:rsidDel="00000000" w:rsidR="00000000" w:rsidRPr="00000000">
        <w:rPr>
          <w:rtl w:val="0"/>
        </w:rPr>
      </w:r>
    </w:p>
    <w:tbl>
      <w:tblPr>
        <w:tblStyle w:val="Table3"/>
        <w:tblW w:w="1389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5970"/>
        <w:gridCol w:w="6390"/>
        <w:tblGridChange w:id="0">
          <w:tblGrid>
            <w:gridCol w:w="1530"/>
            <w:gridCol w:w="5970"/>
            <w:gridCol w:w="6390"/>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Verse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English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Swahili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Ruth meets Boaz at the threshing floor. One day Ruth's mother-in-law named Naomi said to Ruth, “My daughter, I have to find a person who will take care of you well.</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Kichwa: Ruthu kukutana na Boazi sakafuni pa kupuria. Siku moja mama ya Ruthu aliyeitwa Naomi alimwambia Ruthu hivi, “Mwanangu, lazima nitamtafuta mtu yule atakayekuchunga vizuri.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Recently you were working with the women who work for Boaz. Boaz is our relative. Boaz will be winnowing barley at the threshing floor tonight.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Juzi tu ulikuwa unafanya kazi na wanawake wale wamfanyiao Boazi kazi. Boazi ni mtu wetu wa familia. Atakuwa akichuja shayiri sakafuni pa kupuria usiku wa leo.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Therefore, wash yourself and put perfume on your body. Then put your best clothes on. Then go to the threshing floor. But don't let Boaz see you. Boaz will eat and drink. Wait for Boaz to finish eating and to finish drinking.</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oga. Na ujipake manukato mwilini wako. Alafu vaa nguo zako zile nzuri kabisa. Alafu enda sakafuni pa kupuria. Lakini usiwache Boazi akuone. Boazi atakula. Na atakunywa. Subiri Boazi amalize kula na kunywa.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Boaz lies down, watch him carefully so that you can see the place where he is lying. Later go to Boaz and lift the blanket that is on his feet. Then lie down. &lt;&lt;Boaz will know that you want him to take care of you.&gt;&gt; Then he'll tell you to do certain things.”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Wakati Boazi atakapolala, utamwangalia kwa makini ili uone pale atakapolala. Baadaye enda kwa Boazi na ufunue blanketi ambayo imefunika miguu yake. Alafu lala. &lt;&lt;Boazi atajua kwamba unataka akuchunge.&gt;&gt; Sasa atakuambia ufanye mambo mengine.”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Ruth said to Naomi, “I'll do all of those things that you said.”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Ruthu akamwambia Naomi hivi, “Nitafanya mambo hayo yote uliyoyasema.”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Ruth went to the threshing floor and did all of the things that her mother-in-law told her to do.</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Ruthu akaenda sakafuni pa kupuria na akafanya mambo yote yale mama yake alikuwa amemwambia ayafanye.</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&lt;&lt;After Boaz finished threshing the barley,&gt;&gt; he ate some food. And he drank some wine. Then he was happy and lay down beside the pile of the barley. &lt;&lt;Then he slept.&gt;&gt; Later Ruth came to Boaz quietly and lifted the blanket that was on his feet. Then she lay down.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&lt;&lt;Boazi alipomaliza kuponda shayiri,&gt;&gt; alikula chakula. Na alikunywa mvinyo. Sasa akawa na furaha na akalala pale rundo la shayiri lilipokuwa. &lt;&lt;Sasa akalala.&gt;&gt; Baadaye Ruthu alikuja kwa Boazi anatembea. Na alifunua blanketi ile iliyokuwa imefunika miguu ya Boazi. Sasa akalala.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At about midnight Boaz woke up and turned around. Then he saw a woman lying beside his feet! &lt;&lt;He was very surprised.&gt;&gt;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Usiku wa manane, Boazi alirauka na akageuka. Sasa akaona mwanamke mmoja amelala miguuni pake! &lt;&lt;Alishangaa sana.&gt;&gt;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Boaz asked that woman, “Who are you?” Ruth said, “I'm your servant named Ruth. Please cover me, your servant, with the corner of your robe because you're our family's guardian-redeemer.”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Boazi akamuuliza mwanamke huyo hivi, “Wewe ni nani?” Ruthu akasema hivi, “Mimi ni mtumishi wako Ruthu. Tafadhali nifunike na ukingo ya vazi lako kwa sababu wewe ni jamaa-mkombozi wa familia yetu.”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Boaz said, “My daughter, may the LORD bless you. Previously you were kind. But you're being very kind now. You didn't try to marry a young man. You didn't search for a rich young man or a poor young man.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Boazi akasema hivi, “Mwanangu, Mungu akubariki. Ulikuwa mzuri awali. Lakini sasa wewe ni mzuri zaidi. Hukujaribu kuolewa na kijana. Hukumtafuta kijana tajiri au kijana maskini.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daughter, don't be afraid. I'll do for you all of the things that you asked me to do. All of the people who are living in this town know that you're a very good woman.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Mwanangu, usiogope. Nitakufanyia mambo yote uliyoniomba niyafanye. Watu wote wanaoishi mjini huu wanajua kwamba wewe ni mwanamke mzuri sana.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 our family's guardian-redeemer. But another man is a closer guardian-redeemer than me.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Mimi ni jamaa-mkombozi wa familia yetu. Lakini mtu mwingine ni jamaa-mkombozi wa karibu kuniliko.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Stay here tonight. In the morning I'll talk to that man. If that man wants to become your guardian-redeemer, I'll have to let him redeem you. But if that man doesn't want to become your guardian-redeemer, I'll certainly redeem you. I swear to the LORD that I'll redeem you. So lie until the morning here.”</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Kaa huku usiku wa leo. Asubuhi nitaongea na mtu huyo. Iwapo mtu huyo atataka kuwa jamaa-mkombozi wako, lazima nimkubalie akukomboe. Lakini iwapo mtu huyo hatataka kuwa jamaa-mkombozi wako, nitakukomboa. Nimeapa kwa Mungu kwamba nitakukomboa. Hivyo lala hapa hadi asubuhi.”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Ruth lay until the morning near Boaz's feet. She got up while it still was too dark so that people couldn't recognize each other. Then Boaz said, “People must not know that a woman came to the threshing floor.”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Ruthu akalala kando ya miguu ya Boazi hadi asubuhi. Alirauka kukiwa na giza sana ambapo watu hawawezi kutambuana. Sasa Boazi akasema hivi, “Watu lazima wasijue kwamba mwanamke mmoja alikuja sakafu ya kupuriani.”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Boaz also said to Ruth, “Bring to me the shawl that you're wearing and hold it for me &lt;&lt;so that I can put barley on it&gt;&gt;.” Then he poured about fifty pounds of barley on Ruth's shawl. Then he put the shawl &lt;&lt;that contained that barley&gt;&gt; on Ruth's back. Then he returned to the town.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Boazi akamwambia Ruthu hivi, “Nipe shali ambayo umefunga. Na nitandazie shali hio &lt;&lt;ili niweke shayiri shalini&gt;&gt;.” Sasa Boazi akamwaga kilo kama ishirini na tatu hivi za shayiri shalini ya Ruthu. Sasa akaweka shali &lt;&lt;ile iliyobeba shayiri hizo&gt;&gt; mgongoni wa Ruthu. Sasa akaenda mjini.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Ruth came to her mother-in-law. Naomi asked Ruth, “My daughter, what happened?” Then Ruth told Naomi about all of the things that Boaz did for her.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Ruthu akaja kwa mama yake. Naomi akamuuliza Ruthu hivi, “Mwanangu, jambo lipi lilikalika?” Sasa Ruthu akamwambia Naomi kuhusu mambo yote yale Boazi aliyokuwa amemfanyia.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said, “Boaz gave about fifty pounds of barley to me and said, ‘Take this gift to your mother-in-law.’”</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Ruthu akasema hivi, “Boazi alinipa kilo kama ishirini na tatu hivi za shayiri. Na Boazi akasema hivi, “Pelekea mama yako zawadi hii.””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3:18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Naomi said, “My daughter, wait until you hear about the things that Boaz will do. Today Boaz will certainly talk to that man.”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Naomi akasema hivi, “Mwanangu, subiri hadi uskie kuhusu mambo yale Boazi atakayoyafanya. Leo, lazima Boazi amuongeleshe mtu huyo.”</w:t>
            </w:r>
          </w:p>
        </w:tc>
      </w:tr>
    </w:tbl>
    <w:p w:rsidR="00000000" w:rsidDel="00000000" w:rsidP="00000000" w:rsidRDefault="00000000" w:rsidRPr="00000000" w14:paraId="000000CA">
      <w:pPr>
        <w:widowControl w:val="0"/>
        <w:spacing w:after="0" w:before="0" w:line="276" w:lineRule="auto"/>
        <w:rPr/>
      </w:pPr>
      <w:r w:rsidDel="00000000" w:rsidR="00000000" w:rsidRPr="00000000">
        <w:rPr>
          <w:rtl w:val="0"/>
        </w:rPr>
      </w:r>
    </w:p>
    <w:tbl>
      <w:tblPr>
        <w:tblStyle w:val="Table4"/>
        <w:tblW w:w="13860.0" w:type="dxa"/>
        <w:jc w:val="left"/>
        <w:tblInd w:w="-1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6030"/>
        <w:gridCol w:w="6360"/>
        <w:tblGridChange w:id="0">
          <w:tblGrid>
            <w:gridCol w:w="1470"/>
            <w:gridCol w:w="6030"/>
            <w:gridCol w:w="63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Verse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English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Swahili</w:t>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Title: Boaz marries Ruth. Boaz went to the town gate and sat down near it. Then that guardian-redeemer that Boaz talked about walked through the gate. So Boaz said to that man, “My friend, come here and sit down.” So that man came to Boaz and sat down.</w:t>
            </w:r>
          </w:p>
        </w:tc>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Kichwa: Boazi kumuoa Ruthu. Boazi alienda mlangoni wa mji na akaketi kando yake. Sasa mtu huyo ambaye Boazi alikuwa anaongelelea akapitia mlangoni. Hivyo Boazi akamwambia mtu huyo hivi, “Rafiki yangu, njoo hapa uketi.” Hivyo mtu huyo akaja kwa Boazi na akaketi.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Boaz asked ten elders of that town to come there. He said to those elders, “Sit down here.” So those ten elders sat down.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Boazi akawaomba wazee kumi waliokuwa viongozi wa mji huo waje pale. Akawaambia hivi, “Ketini hapa.” Hivyo wazee hao kumi wakaketi.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Boaz said to that guardian-redeemer, “Naomi returned from Moab. Our relative named Elimelech owned some land. Now Naomi wants to sell that land.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Boazi akamwambia mtu huyo hivi, “Naomi alirejea kutoka Moabu. Jamaa wetu aliyeitwa Erimeleki alimiliki baadhi ya shamba. Sasa Naomi anataka kuuza shamba hilo.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I thought that I should tell you about these things. And I thought that I should suggest to you that you redeem that land. I'm telling these things to you in front of the people who are sitting here and in front of these ten leaders of our town. If you want to redeem that land, redeem it. &lt;&lt;These people will witness you agreeing to redeem that land.&gt;&gt; But if you don't want to redeem that land, tell me that you don't want to redeem it. Only you have the right to redeem that land. But if you don't want to redeem that land, I have the right to redeem it.” Then that man said, “I'll redeem that land.”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nikafikiria nikwambie kuhusu mambo haya. Na nikafikiria nikwambie pendekezo langu ukomboe shamba hilo. Ninakwambia mambo haya mbele ya watu ambao wameketi hapa na mbele ya viongozi hawa kumi wa mji wetu. Iwapo unataka kukomboa shamba hilo, likomboe. &lt;&lt;Watu hawa watashuhudia ukikubali kukomboa shamba hilo.&gt;&gt; Lakini iwapo hutaki kukomboa shamba hilo, niambie hutaki kulikomboa. Wewe pekee ndiye una haki ya kukomboa shamba hilo. Lakini iwapo hutaki kukomboa shamba hilo, nina haki ya kukomboa shamba hilo.” Sasa mtu huyo akasema hivi, “Nitakomboa shamba hilo.”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Boaz said, “On the day when you'll buy that land from Naomi, you have to also marry Ruth, who is from Moab. Ruth was Elimelech's son's wife. But Elimelech's son is dead. You'll protect the dead man's name and his property by marrying Ruth. &lt;&lt;When you and Ruth have children for Elimelech, his family will continue owning that land.”&gt;&gt;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Boazi akasema hivi, “Lazima siku utakayonunua shamba hilo kutoka kwa Naomi umuoe Ruthu, wa kutoka Moabu. Ruthu alikuwa mke wa kijana wa Erimeleki. Lakini kijana wa Erimeleki amekufa. Utachunga jina la mtu aliyekufa na utajiri wake kwa njia ya kumuoa Ruthu. &lt;&lt;Wakati wewe na Ruthu mtakapomzalia Erimeleki watoto, familia yake wataendelea kumiliki shamba hilo.”&gt;&gt;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That guardian-redeemer said, “Then I'm not able to redeem that land. If I marry Ruth, and if she gives birth to a son, my sons might receive less land from me. So you redeem that land for yourself. I'm not able to redeem that land.”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Mtu huyo akasema hivi, “Hivyo siwezi kukomboa shamba hilo. Iwapo nitamuoa Ruthu, na iwapo atazaa kijana, vijana wangu wanaweza kupokea shamba kidogo kutoka kwangu. Hivyo komboa shamba hilo wewe. Siwezi kukomboa shamba hilo.”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 those days the people who lived in Israel had this custom. If one person allowed another person to redeem land, or if one person gave land to another person, that person took off his sandal. And he gave that sandal to the other person. Then all of the people knew that the other person owned that land.)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(Siku hizo watu waliokuwa wanaishi huko Israeli walikuwa na mila hii. Iwapo mtu mmoja alimkubalia mtu mwingine akomboe shamba, au iwapo mtu mmoja alimpa mtu mwingine shamba, alivua kiatu. Na alimpa mtu huyo mwingine kiatu hicho. Alafu watu wote wakajua kwamba mtu huyo mwingine alimiliki shamba hilo.)</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that guardian-redeemer said to Boaz, “You buy that land.” Then that guardian-redeemer took off his sandal.</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mtu huyo akamwambia Boazi hivi, “Nunua shamba hilo.” Alafu akavua kiatu.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Boaz announced to the ten elders of that town and the other people who were there, “Today you witnessed me buying from Naomi all of the land that Elimelech, Kilion, and Mahlon owned.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Boazi akatangaza mbele ya wazee kumi waliokuwa viongozi wa mji huo na mbele ya watu hao wengine waliokuwa kule, “Leo mmeshuhudia nikinunua shamba lote lile Erimeleki, Kirioni, na Maroni walilolimiliki kutoka kwa Naomi.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I'll also marry Ruth, who is from Moab. Ruth was Mahlon's wife. I'll do these things to protect the dead man's name and his property. &lt;&lt;If Ruth gives birth to a son, he'll be Elimelech's grandson.&gt;&gt; Therefore, that man's relatives and the people who are living in his town won't forget about his name. Today you witnessed me doing these things!”</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Nitamuoa Ruthu, wa kutoka Moabu. Ruthu alikuwa mke wa Maroni. Nitafanya mambo haya ili nichunge jina la mtu aliyekufa na utajiri wake. &lt;&lt;Iwapo Ruthu atazaa mtoto wa kijana, atakua mjukuu wa Erimeleki.&gt;&gt; Hivyo jamaa wa mtu huyo na watu wanaoishi mjini pake hawatasahau jina lake. Leo mmeshuhudia nikifanya mambo haya!”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those ten elders and all of those people who were at the gate said, “We witnessed you doing these things. May the LORD cause the woman that you'll marry to become like Rachel and Leah. And may he cause that woman to give birth to many children like Rachel and Leah gave birth to the children who became the Israelites. And may you become powerful in Ephrathah. And may all of the people who are living in Bethlehem know about you. Footnote: In those days people called Bethlehem 'Ephrathah'.</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wazee hao kumi na watu hao wote waliokuwa mlangoni wakasema hivi, “Tulishuhudia ukifanya mambo haya. Bwana amwezeshe mwanamke utakayemuoa awe kama Raheli na kama Leah. Na afanye mwanamke huyo azae watoto wengi kama Raheli na Leah walivyozaa watoto waliokuwa waisraeli. Na huko Efuratha, uwe na nguvu. Na watu wote wanaoishi huko Bethireemu wajue kukuhusu. Footnote: Siku hizo watu walikuwa wanaita Bethireemu ‘Efuratha’.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May the LORD give many children to you and this young woman. And may your family become like Perez's family. Tamar gave birth to Perez for Judah.” Footnote: Tamar was a foreigner like Ruth was a foreigner.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Mungu awape wewe na msichana huyu watoto wengi. Na familia yako wawe kama familia ya Peresi. Tamari alimzalia Yuda mtoto aliyeitwa Peresi.” Footnote: Tamari alikuwa mgeni kama Ruthu alivyokuwa mgeni.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Boaz married Ruth. When Boaz slept with Ruth, the LORD caused her to become pregnant. Then Ruth gave birth to a son.</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Hivyo Boazi akamuoa Ruthu. Wakati Boazi alipolala na Ruthu, Mungu alimwezesha kuwa na mimba. Sasa Ruthu akazaa kijana.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women who were living in Bethlehem said to Naomi, “We praise the LORD. The LORD provided for you a person who will protect Elimelech's family and his land. May all of the people who are living in Israel know about this child!</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Wanawake waliokuwa wanaishi huko Bethireemu wakamwambia Naomi hivi, “Tumwabudu Mungu. Bwana alikupa mtu mmoja atakayeichunga familia ya Erimeleki na shamba lake. Watu wote wanaoishi huko Israeli wajue kuhusu mtoto huyu!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you were young, you were happy. This child will cause you to become happy again. And when you become old, he'll take care of you. Your daughter-in-law, who loves you, gave birth to this son. And she is better than seven sons for you.”</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Wakati ulikuwa kijana, ulikuwa na furaha. Mtoto huyu atafanya ufurahie tena. Na wakati utakapozeeka, atakuchunga. Mke wa mwana wako, anayekupenda, alizaa kijana huyu. Na yeye ni mzuri kwako kuliko watoto wako saba.”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Then Naomi held that baby and took care of him.</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Sasa Naomi akamshika mtoto huyo na akamchunga.</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women who were living near Naomi said, “Naomi has a son!” Those women named that baby Obed. &lt;&lt;After Obed grew up,&gt;&gt; he became Jesse's father. Then &lt;&lt;after Jesse grew up,&gt;&gt; he became David's father. &lt;&lt;Then David became the king of Israel.&gt;&gt;</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Wanawake waliokuwa wanaishi kando ya Naomi wakasema hivi, “Naomi ana mtoto!” Walimpa mtoto huyo jina Obedi. &lt;&lt;Obedi alipozeeka,&gt;&gt; alikuwa baba ya Jessi. Sasa &lt;&lt;Jessi alipozeeka,&gt;&gt; akawa baba ya Daudi. &lt;&lt;Sasa Daudi akawa mfalme wa Israeli.&gt;&gt;</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following people are Perez's descendants. Perez was Hezron's father.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Watu hawa ni wajukuu wa Peresi. Peresi alikuwa baba ya Hezironi.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Hezron was Ram's father. Ram was Amminadab's father.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Hezironi alikuwa baba ya Ramu. Ramu alikuwa baba ya Aminadabu.</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Amminadab was Nahshon's father. Nahshon was Salmon's father.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Aminadabu alikuwa baba ya Naconi. Naconi alikuwa baba ya Salumoni.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Salmon was Boaz's father. Boaz was Obed's father.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Salumoni alikuwa baba ya Boazi. Boazi alikuwa baba ya Obedi.</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Ruth 4:22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Obed was Jesse's father. And Jesse was David's father.</w:t>
            </w:r>
          </w:p>
        </w:tc>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Obedi alikuwa baba ya Jessi. Na Jessi alikuwa baba ya Daudi.</w:t>
            </w:r>
          </w:p>
        </w:tc>
      </w:tr>
    </w:tbl>
    <w:p w:rsidR="00000000" w:rsidDel="00000000" w:rsidP="00000000" w:rsidRDefault="00000000" w:rsidRPr="00000000" w14:paraId="00000110">
      <w:pPr>
        <w:widowControl w:val="0"/>
        <w:spacing w:after="240" w:before="240" w:line="276" w:lineRule="auto"/>
        <w:rPr/>
      </w:pPr>
      <w:r w:rsidDel="00000000" w:rsidR="00000000" w:rsidRPr="00000000">
        <w:rPr>
          <w:rtl w:val="0"/>
        </w:rPr>
      </w:r>
    </w:p>
    <w:sectPr>
      <w:pgSz w:h="12240" w:w="15840" w:orient="landscape"/>
      <w:pgMar w:bottom="1134" w:top="1134" w:left="850" w:right="85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Anthony Muthomi" w:id="1" w:date="2024-07-10T09:19:26Z">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 translation for grain is nafaka</w:t>
      </w:r>
    </w:p>
  </w:comment>
  <w:comment w:author="Anthony Muthomi" w:id="0" w:date="2024-07-10T09:06:16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bow down -  sujudia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15:commentEx w15:paraId="00000111" w15:done="0"/>
  <w15:commentEx w15:paraId="0000011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qFormat w:val="1"/>
    <w:rsid w:val="00FC693F"/>
    <w:rPr>
      <w:rFonts w:ascii="Calibri (Body)" w:hAnsi="Calibri (Body)"/>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val="1"/>
    <w:rsid w:val="00FC693F"/>
    <w:pPr>
      <w:keepNext w:val="1"/>
      <w:keepLines w:val="1"/>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FC693F"/>
    <w:pPr>
      <w:keepNext w:val="1"/>
      <w:keepLines w:val="1"/>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FC693F"/>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FC693F"/>
    <w:pPr>
      <w:keepNext w:val="1"/>
      <w:keepLines w:val="1"/>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FC693F"/>
    <w:pPr>
      <w:keepNext w:val="1"/>
      <w:keepLines w:val="1"/>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FC693F"/>
    <w:pPr>
      <w:keepNext w:val="1"/>
      <w:keepLines w:val="1"/>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paragraph" w:styleId="Title">
    <w:name w:val="Title"/>
    <w:basedOn w:val="Normal"/>
    <w:next w:val="Normal"/>
    <w:link w:val="TitleChar"/>
    <w:uiPriority w:val="10"/>
    <w:qFormat w:val="1"/>
    <w:rsid w:val="00FC693F"/>
    <w:pPr>
      <w:pBdr>
        <w:bottom w:color="4f81bd" w:space="4" w:sz="8" w:themeColor="accent1" w:val="single"/>
      </w:pBdr>
      <w:spacing w:after="300" w:line="240" w:lineRule="auto"/>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paragraph" w:styleId="Subtitle">
    <w:name w:val="Subtitle"/>
    <w:basedOn w:val="Normal"/>
    <w:next w:val="Normal"/>
    <w:link w:val="SubtitleChar"/>
    <w:uiPriority w:val="11"/>
    <w:qFormat w:val="1"/>
    <w:rsid w:val="00FC693F"/>
    <w:pPr>
      <w:numPr>
        <w:ilvl w:val="1"/>
      </w:numPr>
    </w:pPr>
    <w:rPr>
      <w:rFonts w:asciiTheme="majorHAnsi" w:cstheme="majorBidi" w:eastAsiaTheme="majorEastAsia" w:hAnsiTheme="majorHAnsi"/>
      <w:i w:val="1"/>
      <w:iCs w:val="1"/>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ULVttLi6iWlqJ6L/zE4FdYgjlQ==">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