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맑은 고딕" w:cs="" w:asciiTheme="minorHAnsi" w:cstheme="minorBidi" w:eastAsiaTheme="minorEastAsia" w:hAnsiTheme="minorHAnsi"/>
          <w:color w:val="00000A"/>
          <w:lang w:val="en-US" w:eastAsia="ko-KR" w:bidi="ar-SA"/>
        </w:rPr>
      </w:pPr>
      <w:r>
        <w:rPr/>
      </w:r>
      <w:r/>
    </w:p>
    <w:p>
      <w:pPr>
        <w:pStyle w:val="Normal"/>
      </w:pPr>
      <w:r>
        <w:rPr/>
        <w:t>Grammar Section 1: Test Section Alpha</w:t>
      </w:r>
      <w:r/>
    </w:p>
    <w:p>
      <w:pPr>
        <w:pStyle w:val="Normal"/>
      </w:pPr>
      <w:r>
        <w:rPr/>
        <w:t>Personal Pronouns</w:t>
      </w:r>
      <w:r/>
    </w:p>
    <w:tbl>
      <w:tblPr>
        <w:tblStyle w:val="TableGrid"/>
        <w:tblW w:w="8190" w:type="dxa"/>
        <w:jc w:val="left"/>
        <w:tblInd w:w="643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71"/>
        <w:gridCol w:w="1095"/>
        <w:gridCol w:w="1079"/>
        <w:gridCol w:w="1620"/>
        <w:gridCol w:w="1625"/>
      </w:tblGrid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ascii="Arial" w:hAnsi="Arial"/>
                <w:sz w:val="24"/>
              </w:rPr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 Subject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 Subject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me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us</w:t>
            </w:r>
            <w:r/>
          </w:p>
        </w:tc>
      </w:tr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</w:t>
            </w:r>
            <w:r/>
          </w:p>
        </w:tc>
      </w:tr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him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she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  <w:tr>
        <w:trPr/>
        <w:tc>
          <w:tcPr>
            <w:tcW w:w="27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they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</w:t>
            </w:r>
            <w:r/>
          </w:p>
        </w:tc>
        <w:tc>
          <w:tcPr>
            <w:tcW w:w="16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Grammar Section 2: Test Section Beta</w:t>
      </w:r>
      <w:r/>
    </w:p>
    <w:p>
      <w:pPr>
        <w:pStyle w:val="Normal"/>
      </w:pPr>
      <w:r>
        <w:rPr/>
        <w:t>Reflexive Pronouns</w:t>
      </w:r>
      <w:r/>
    </w:p>
    <w:tbl>
      <w:tblPr>
        <w:tblStyle w:val="TableGrid"/>
        <w:tblW w:w="8190" w:type="dxa"/>
        <w:jc w:val="left"/>
        <w:tblInd w:w="643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83"/>
        <w:gridCol w:w="1694"/>
        <w:gridCol w:w="2213"/>
      </w:tblGrid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ascii="Arial" w:hAnsi="Arial"/>
                <w:sz w:val="24"/>
              </w:rPr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myself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ourselves</w:t>
            </w:r>
            <w:r/>
          </w:p>
        </w:tc>
      </w:tr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yourself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yourselves</w:t>
            </w:r>
            <w:r/>
          </w:p>
        </w:tc>
      </w:tr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himself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themselves</w:t>
            </w:r>
            <w:r/>
          </w:p>
        </w:tc>
      </w:tr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herself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themselves</w:t>
            </w:r>
            <w:r/>
          </w:p>
        </w:tc>
      </w:tr>
      <w:tr>
        <w:trPr/>
        <w:tc>
          <w:tcPr>
            <w:tcW w:w="4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6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itself</w:t>
            </w:r>
            <w:r/>
          </w:p>
        </w:tc>
        <w:tc>
          <w:tcPr>
            <w:tcW w:w="22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themselves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Possessive Pronouns</w:t>
      </w:r>
      <w:r/>
    </w:p>
    <w:tbl>
      <w:tblPr>
        <w:tblStyle w:val="TableGrid"/>
        <w:tblW w:w="8190" w:type="dxa"/>
        <w:jc w:val="left"/>
        <w:tblInd w:w="643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87"/>
        <w:gridCol w:w="1813"/>
        <w:gridCol w:w="1790"/>
      </w:tblGrid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ascii="Arial" w:hAnsi="Arial"/>
                <w:sz w:val="24"/>
              </w:rPr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Singular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Plural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First Person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my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our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Second Person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your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Masculine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his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Feminine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her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Third Person Neuter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its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their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Grammar Section 3: Test Section </w:t>
      </w:r>
      <w:r>
        <w:rPr>
          <w:b/>
          <w:bCs/>
          <w:lang w:eastAsia="zh-CN"/>
        </w:rPr>
        <w:t>你好</w:t>
      </w:r>
      <w:r>
        <w:rPr>
          <w:b/>
          <w:bCs/>
        </w:rPr>
        <w:t>Gamma</w:t>
      </w:r>
      <w:r/>
    </w:p>
    <w:p>
      <w:pPr>
        <w:pStyle w:val="Normal"/>
      </w:pPr>
      <w:r>
        <w:rPr/>
        <w:t>Relative Pronouns</w:t>
      </w:r>
      <w:r/>
    </w:p>
    <w:tbl>
      <w:tblPr>
        <w:tblStyle w:val="TableGrid"/>
        <w:tblW w:w="8190" w:type="dxa"/>
        <w:jc w:val="left"/>
        <w:tblInd w:w="643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87"/>
        <w:gridCol w:w="1813"/>
        <w:gridCol w:w="1790"/>
      </w:tblGrid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2"/>
                <w:rFonts w:ascii="Arial" w:hAnsi="Arial" w:eastAsia="맑은 고딕" w:cs="" w:cstheme="minorBidi" w:eastAsiaTheme="minorEastAsia"/>
                <w:color w:val="00000A"/>
                <w:lang w:val="en-US" w:eastAsia="ko-KR" w:bidi="ar-SA"/>
              </w:rPr>
            </w:pPr>
            <w:r>
              <w:rPr>
                <w:rFonts w:ascii="Arial" w:hAnsi="Arial"/>
                <w:sz w:val="24"/>
              </w:rPr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Subject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Non-Subject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Human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who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whom</w:t>
            </w:r>
            <w:r/>
          </w:p>
        </w:tc>
      </w:tr>
      <w:tr>
        <w:trPr/>
        <w:tc>
          <w:tcPr>
            <w:tcW w:w="45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Non-Human</w:t>
            </w:r>
            <w:r/>
          </w:p>
        </w:tc>
        <w:tc>
          <w:tcPr>
            <w:tcW w:w="1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which</w:t>
            </w:r>
            <w:r/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which</w:t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5281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2af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LibreOffice/4.3.0.4$Windows_x86 LibreOffice_project/62ad5818884a2fc2e5780dd45466868d41009ec0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2012-06-20T18:47:00Z</dcterms:created>
  <dc:creator>Tod Allman</dc:creator>
  <dc:language>en-US</dc:language>
  <dcterms:modified xsi:type="dcterms:W3CDTF">2014-08-24T22:38:23Z</dcterms:modified>
  <cp:revision>3</cp:revision>
</cp:coreProperties>
</file>