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REMA World Weapons Audit</w:t>
      </w:r>
    </w:p>
    <w:p>
      <w:pPr/>
      <w:r>
        <w:t xml:space="preserve">Sep 28, 2026</w:t>
      </w:r>
      <w:r>
        <w:t xml:space="preserve"> · </w:t>
      </w:r>
      <w:r>
        <w:t xml:space="preserve">@Simon</w:t>
      </w:r>
    </w:p>
    <w:p>
      <w:pPr/>
      <w:r>
        <w:t xml:space="preserve">BD22 guns fail because their meshes, prop blocks and cards break rules the working Vanilla/V+ sets follow, and those rules are now recovered and verified. Everything below was checked against code, card data or MD3 geometry; no .md docs or earlier tool output were trusted. Paths are relative to E:\DOOMWork\ unless stated.</w:t>
      </w:r>
    </w:p>
    <w:p>
      <w:pPr>
        <w:pStyle w:val="Heading2"/>
      </w:pPr>
      <w:r>
        <w:t xml:space="preserve">Summary</w:t>
      </w:r>
    </w:p>
    <w:p>
      <w:pPr>
        <w:pStyle w:val="ListParagraph"/>
        <w:numPr>
          <w:ilvl w:val="0"/>
          <w:numId w:val="2"/>
        </w:numPr>
      </w:pPr>
      <w:r>
        <w:rPr>
          <w:b/>
        </w:rPr>
        <w:t xml:space="preserve">Orientation: the BD22 meshes and prop blocks break the rules the working sets follow.</w:t>
      </w:r>
    </w:p>
    <w:p>
      <w:pPr>
        <w:pStyle w:val="ListParagraph"/>
        <w:numPr>
          <w:ilvl w:val="1"/>
          <w:numId w:val="3"/>
        </w:numPr>
      </w:pPr>
      <w:r>
        <w:t xml:space="preserve">12 of the 24 checkable BD22 meshes are not in the donor gun's Ready pose. They are rotated between 0.5° and 74°. The revolver could not be checked (see Open items).</w:t>
      </w:r>
    </w:p>
    <w:p>
      <w:pPr>
        <w:pStyle w:val="ListParagraph"/>
        <w:numPr>
          <w:ilvl w:val="1"/>
          <w:numId w:val="3"/>
        </w:numPr>
      </w:pPr>
      <w:r>
        <w:t xml:space="preserve">18 of 25 prop blocks use invented scales instead of </w:t>
      </w:r>
      <w:r>
        <w:rPr>
          <w:rStyle w:val="CodeChar"/>
        </w:rPr>
        <w:t xml:space="preserve">-0.34</w:t>
      </w:r>
      <w:r>
        <w:t xml:space="preserve">.</w:t>
      </w:r>
    </w:p>
    <w:p>
      <w:pPr>
        <w:pStyle w:val="ListParagraph"/>
        <w:numPr>
          <w:ilvl w:val="1"/>
          <w:numId w:val="3"/>
        </w:numPr>
      </w:pPr>
      <w:r>
        <w:t xml:space="preserve">18 of 25 have </w:t>
      </w:r>
      <w:r>
        <w:rPr>
          <w:rStyle w:val="CodeChar"/>
        </w:rPr>
        <w:t xml:space="preserve">Offset 0 0 0</w:t>
      </w:r>
      <w:r>
        <w:t xml:space="preserve"> plus placeholder seat cvars. Because the meshes are mean-centred, that throws away where the donor gun sat in the hand.</w:t>
      </w:r>
    </w:p>
    <w:p>
      <w:pPr>
        <w:pStyle w:val="ListParagraph"/>
        <w:numPr>
          <w:ilvl w:val="0"/>
          <w:numId w:val="2"/>
        </w:numPr>
      </w:pPr>
      <w:r>
        <w:rPr>
          <w:b/>
        </w:rPr>
        <w:t xml:space="preserve">Surface identification: the BD22 pipeline guessed parts instead of measuring them.</w:t>
      </w:r>
    </w:p>
    <w:p>
      <w:pPr>
        <w:pStyle w:val="ListParagraph"/>
        <w:numPr>
          <w:ilvl w:val="1"/>
          <w:numId w:val="4"/>
        </w:numPr>
      </w:pPr>
      <w:r>
        <w:t xml:space="preserve">It measured single-frame re-exports (no motion to measure) and used surface-name heuristics.</w:t>
      </w:r>
    </w:p>
    <w:p>
      <w:pPr>
        <w:pStyle w:val="ListParagraph"/>
        <w:numPr>
          <w:ilvl w:val="1"/>
          <w:numId w:val="4"/>
        </w:numPr>
      </w:pPr>
      <w:r>
        <w:t xml:space="preserve">Run on the donor animation at the Ready frame, the same measurement finds every magazine, slide, pump, bolt and trigger immediately. It reproduces the Vanilla cards' numbers.</w:t>
      </w:r>
    </w:p>
    <w:p>
      <w:pPr>
        <w:pStyle w:val="ListParagraph"/>
        <w:numPr>
          <w:ilvl w:val="0"/>
          <w:numId w:val="2"/>
        </w:numPr>
      </w:pPr>
      <w:r>
        <w:rPr>
          <w:b/>
        </w:rPr>
        <w:t xml:space="preserve">12 of the 25 BD22 guns use meshes that already have working Vanilla or V+ cards.</w:t>
      </w:r>
      <w:r>
        <w:t xml:space="preserve"> Nothing is borrowed: every gun is rescanned from scratch. Those 12 are the proof that the system works, because the new tool's geometry for them must match the Vanilla cards.</w:t>
      </w:r>
    </w:p>
    <w:p>
      <w:pPr>
        <w:pStyle w:val="ListParagraph"/>
        <w:numPr>
          <w:ilvl w:val="0"/>
          <w:numId w:val="2"/>
        </w:numPr>
      </w:pPr>
      <w:r>
        <w:rPr>
          <w:b/>
        </w:rPr>
        <w:t xml:space="preserve">The lost tool's rules are recovered and verified numerically.</w:t>
      </w:r>
      <w:r>
        <w:t xml:space="preserve"> The MODELDEF Offset rule reproduces the Vanilla values to 4 decimal places. The rest-frame rule matches 10 of the 12 BD-derived Vanilla meshes at exactly 0.00°.</w:t>
      </w:r>
    </w:p>
    <w:p>
      <w:pPr>
        <w:pStyle w:val="ListParagraph"/>
        <w:numPr>
          <w:ilvl w:val="0"/>
          <w:numId w:val="2"/>
        </w:numPr>
      </w:pPr>
      <w:r>
        <w:rPr>
          <w:b/>
        </w:rPr>
        <w:t xml:space="preserve">The reload code hides these failures.</w:t>
      </w:r>
      <w:r>
        <w:t xml:space="preserve"> If no surface in a card resolves, it returns every tic with no log (</w:t>
      </w:r>
      <w:r>
        <w:rPr>
          <w:rStyle w:val="CodeChar"/>
        </w:rPr>
        <w:t xml:space="preserve">RS_VR_Reload/zscript/wm/rig.zs:635</w:t>
      </w:r>
      <w:r>
        <w:t xml:space="preserve">). The gun still draws and fires, but nothing on it can be grabbed.</w:t>
      </w:r>
    </w:p>
    <w:p>
      <w:pPr>
        <w:pStyle w:val="Heading2"/>
      </w:pPr>
      <w:r>
        <w:t xml:space="preserve">How a held weapon is drawn (verified in code)</w:t>
      </w:r>
    </w:p>
    <w:p>
      <w:pPr>
        <w:pStyle w:val="Heading3"/>
      </w:pPr>
      <w:r>
        <w:t xml:space="preserve">The chain from card to pixels</w:t>
      </w:r>
    </w:p>
    <w:p>
      <w:pPr>
        <w:pStyle w:val="ListParagraph"/>
        <w:numPr>
          <w:ilvl w:val="0"/>
          <w:numId w:val="5"/>
        </w:numPr>
      </w:pPr>
      <w:r>
        <w:rPr>
          <w:rStyle w:val="CodeChar"/>
          <w:b/>
        </w:rPr>
        <w:t xml:space="preserve">WMCARD</w:t>
      </w:r>
      <w:r>
        <w:rPr>
          <w:b/>
        </w:rPr>
        <w:t xml:space="preserve"> (the "Reload Card" = the code's model card) and </w:t>
      </w:r>
      <w:r>
        <w:rPr>
          <w:rStyle w:val="CodeChar"/>
          <w:b/>
        </w:rPr>
        <w:t xml:space="preserve">WMSHEET</w:t>
      </w:r>
      <w:r>
        <w:rPr>
          <w:b/>
        </w:rPr>
        <w:t xml:space="preserve"> (the "Weapon Card" = ballistics sheet).</w:t>
      </w:r>
    </w:p>
    <w:p>
      <w:pPr>
        <w:pStyle w:val="ListParagraph"/>
        <w:numPr>
          <w:ilvl w:val="1"/>
          <w:numId w:val="6"/>
        </w:numPr>
      </w:pPr>
      <w:r>
        <w:t xml:space="preserve">Both are parsed in ZScript only, by </w:t>
      </w:r>
      <w:r>
        <w:rPr>
          <w:rStyle w:val="CodeChar"/>
        </w:rPr>
        <w:t xml:space="preserve">RS_VR_Reload/zscript/wm/parser.zs:898-937</w:t>
      </w:r>
      <w:r>
        <w:t xml:space="preserve"> and </w:t>
      </w:r>
      <w:r>
        <w:rPr>
          <w:rStyle w:val="CodeChar"/>
        </w:rPr>
        <w:t xml:space="preserve">sheet.zs</w:t>
      </w:r>
      <w:r>
        <w:t xml:space="preserve">. The engine never parses them.</w:t>
      </w:r>
    </w:p>
    <w:p>
      <w:pPr>
        <w:pStyle w:val="ListParagraph"/>
        <w:numPr>
          <w:ilvl w:val="0"/>
          <w:numId w:val="5"/>
        </w:numPr>
      </w:pPr>
      <w:r>
        <w:rPr>
          <w:b/>
        </w:rPr>
        <w:t xml:space="preserve">The card names a </w:t>
      </w:r>
      <w:r>
        <w:rPr>
          <w:rStyle w:val="CodeChar"/>
          <w:b/>
        </w:rPr>
        <w:t xml:space="preserve">prop</w:t>
      </w:r>
      <w:r>
        <w:rPr>
          <w:b/>
        </w:rPr>
        <w:t xml:space="preserve"> class and a </w:t>
      </w:r>
      <w:r>
        <w:rPr>
          <w:rStyle w:val="CodeChar"/>
          <w:b/>
        </w:rPr>
        <w:t xml:space="preserve">model</w:t>
      </w:r>
      <w:r>
        <w:rPr>
          <w:b/>
        </w:rPr>
        <w:t xml:space="preserve"> file.</w:t>
      </w:r>
    </w:p>
    <w:p>
      <w:pPr>
        <w:pStyle w:val="ListParagraph"/>
        <w:numPr>
          <w:ilvl w:val="1"/>
          <w:numId w:val="7"/>
        </w:numPr>
      </w:pPr>
      <w:r>
        <w:rPr>
          <w:rStyle w:val="CodeChar"/>
        </w:rPr>
        <w:t xml:space="preserve">WM_Rig.EnsureProp</w:t>
      </w:r>
      <w:r>
        <w:t xml:space="preserve"> (</w:t>
      </w:r>
      <w:r>
        <w:rPr>
          <w:rStyle w:val="CodeChar"/>
        </w:rPr>
        <w:t xml:space="preserve">rig.zs:532-594</w:t>
      </w:r>
      <w:r>
        <w:t xml:space="preserve">) spawns the prop.</w:t>
      </w:r>
    </w:p>
    <w:p>
      <w:pPr>
        <w:pStyle w:val="ListParagraph"/>
        <w:numPr>
          <w:ilvl w:val="1"/>
          <w:numId w:val="7"/>
        </w:numPr>
      </w:pPr>
      <w:r>
        <w:t xml:space="preserve">It calls </w:t>
      </w:r>
      <w:r>
        <w:rPr>
          <w:rStyle w:val="CodeChar"/>
        </w:rPr>
        <w:t xml:space="preserve">A_ChangeModel(prop, 0, card.model…)</w:t>
      </w:r>
      <w:r>
        <w:t xml:space="preserve">.</w:t>
      </w:r>
    </w:p>
    <w:p>
      <w:pPr>
        <w:pStyle w:val="ListParagraph"/>
        <w:numPr>
          <w:ilvl w:val="1"/>
          <w:numId w:val="7"/>
        </w:numPr>
      </w:pPr>
      <w:r>
        <w:t xml:space="preserve">It sets </w:t>
      </w:r>
      <w:r>
        <w:rPr>
          <w:rStyle w:val="CodeChar"/>
        </w:rPr>
        <w:t xml:space="preserve">FollowHandMode = hand+1</w:t>
      </w:r>
      <w:r>
        <w:t xml:space="preserve">.</w:t>
      </w:r>
    </w:p>
    <w:p>
      <w:pPr>
        <w:pStyle w:val="ListParagraph"/>
        <w:numPr>
          <w:ilvl w:val="1"/>
          <w:numId w:val="7"/>
        </w:numPr>
      </w:pPr>
      <w:r>
        <w:t xml:space="preserve">The prop's own MODELDEF block supplies every transform. The </w:t>
      </w:r>
      <w:r>
        <w:rPr>
          <w:b/>
        </w:rPr>
        <w:t xml:space="preserve">donor HUD MODELDEF is never read.</w:t>
      </w:r>
    </w:p>
    <w:p>
      <w:pPr>
        <w:pStyle w:val="ListParagraph"/>
        <w:numPr>
          <w:ilvl w:val="0"/>
          <w:numId w:val="5"/>
        </w:numPr>
      </w:pPr>
      <w:r>
        <w:rPr>
          <w:b/>
        </w:rPr>
        <w:t xml:space="preserve">The world-space matrix</w:t>
      </w:r>
      <w:r>
        <w:t xml:space="preserve"> is </w:t>
      </w:r>
      <w:r>
        <w:rPr>
          <w:rStyle w:val="CodeChar"/>
        </w:rPr>
        <w:t xml:space="preserve">FSpriteModelFrame::ObjectToWorldMatrix</w:t>
      </w:r>
      <w:r>
        <w:t xml:space="preserve">, in </w:t>
      </w:r>
      <w:r>
        <w:rPr>
          <w:rStyle w:val="CodeChar"/>
        </w:rPr>
        <w:t xml:space="preserve">UZDXREMA/src/r_data/models.cpp:1415-2004</w:t>
      </w:r>
      <w:r>
        <w:t xml:space="preserve">. Order applied to a vertex:</w:t>
      </w:r>
    </w:p>
    <w:p>
      <w:pPr>
        <w:pStyle w:val="ListParagraph"/>
        <w:numPr>
          <w:ilvl w:val="1"/>
          <w:numId w:val="8"/>
        </w:numPr>
      </w:pPr>
      <w:r>
        <w:rPr>
          <w:rStyle w:val="CodeChar"/>
        </w:rPr>
        <w:t xml:space="preserve">scale(1, 1/pixelstretch, 1)</w:t>
      </w:r>
      <w:r>
        <w:t xml:space="preserve"> (W14; see hardening #6)</w:t>
      </w:r>
    </w:p>
    <w:p>
      <w:pPr>
        <w:pStyle w:val="ListParagraph"/>
        <w:numPr>
          <w:ilvl w:val="1"/>
          <w:numId w:val="8"/>
        </w:numPr>
      </w:pPr>
      <w:r>
        <w:t xml:space="preserve">pivot</w:t>
      </w:r>
    </w:p>
    <w:p>
      <w:pPr>
        <w:pStyle w:val="ListParagraph"/>
        <w:numPr>
          <w:ilvl w:val="1"/>
          <w:numId w:val="8"/>
        </w:numPr>
      </w:pPr>
      <w:r>
        <w:t xml:space="preserve">base Angle/Pitch/RollOffset (W12)</w:t>
      </w:r>
    </w:p>
    <w:p>
      <w:pPr>
        <w:pStyle w:val="ListParagraph"/>
        <w:numPr>
          <w:ilvl w:val="1"/>
          <w:numId w:val="8"/>
        </w:numPr>
      </w:pPr>
      <w:r>
        <w:rPr>
          <w:b/>
        </w:rPr>
        <w:t xml:space="preserve">placement cvars yaw/pitch/roll</w:t>
      </w:r>
      <w:r>
        <w:t xml:space="preserve"> (W11)</w:t>
      </w:r>
    </w:p>
    <w:p>
      <w:pPr>
        <w:pStyle w:val="ListParagraph"/>
        <w:numPr>
          <w:ilvl w:val="1"/>
          <w:numId w:val="8"/>
        </w:numPr>
      </w:pPr>
      <w:r>
        <w:rPr>
          <w:rStyle w:val="CodeChar"/>
        </w:rPr>
        <w:t xml:space="preserve">translate((Offset + placement ofs + FollowHandOfs) / Scale)</w:t>
      </w:r>
      <w:r>
        <w:t xml:space="preserve"> (W10)</w:t>
      </w:r>
    </w:p>
    <w:p>
      <w:pPr>
        <w:pStyle w:val="ListParagraph"/>
        <w:numPr>
          <w:ilvl w:val="1"/>
          <w:numId w:val="8"/>
        </w:numPr>
      </w:pPr>
      <w:r>
        <w:rPr>
          <w:rStyle w:val="CodeChar"/>
        </w:rPr>
        <w:t xml:space="preserve">scale(Scale × placement scale)</w:t>
      </w:r>
      <w:r>
        <w:t xml:space="preserve"> (W9)</w:t>
      </w:r>
    </w:p>
    <w:p>
      <w:pPr>
        <w:pStyle w:val="ListParagraph"/>
        <w:numPr>
          <w:ilvl w:val="1"/>
          <w:numId w:val="8"/>
        </w:numPr>
      </w:pPr>
      <w:r>
        <w:rPr>
          <w:rStyle w:val="CodeChar"/>
        </w:rPr>
        <w:t xml:space="preserve">FollowHandRot</w:t>
      </w:r>
      <w:r>
        <w:t xml:space="preserve"> (W5)</w:t>
      </w:r>
    </w:p>
    <w:p>
      <w:pPr>
        <w:pStyle w:val="ListParagraph"/>
        <w:numPr>
          <w:ilvl w:val="1"/>
          <w:numId w:val="8"/>
        </w:numPr>
      </w:pPr>
      <w:r>
        <w:rPr>
          <w:rStyle w:val="CodeChar"/>
        </w:rPr>
        <w:t xml:space="preserve">scale(1/vr_vunits_per_meter)</w:t>
      </w:r>
      <w:r>
        <w:t xml:space="preserve"> (W4)</w:t>
      </w:r>
    </w:p>
    <w:p>
      <w:pPr>
        <w:pStyle w:val="ListParagraph"/>
        <w:numPr>
          <w:ilvl w:val="1"/>
          <w:numId w:val="8"/>
        </w:numPr>
      </w:pPr>
      <w:r>
        <w:t xml:space="preserve">controller transform </w:t>
      </w:r>
      <w:r>
        <w:rPr>
          <w:rStyle w:val="CodeChar"/>
        </w:rPr>
        <w:t xml:space="preserve">GetWeaponTransform</w:t>
      </w:r>
      <w:r>
        <w:t xml:space="preserve"> (W3)</w:t>
      </w:r>
    </w:p>
    <w:p>
      <w:pPr>
        <w:pStyle w:val="ListParagraph"/>
        <w:numPr>
          <w:ilvl w:val="0"/>
          <w:numId w:val="5"/>
        </w:numPr>
      </w:pPr>
      <w:r>
        <w:rPr>
          <w:b/>
        </w:rPr>
        <w:t xml:space="preserve">The card contributes nothing to whole-gun orientation.</w:t>
      </w:r>
    </w:p>
    <w:p>
      <w:pPr>
        <w:pStyle w:val="ListParagraph"/>
        <w:numPr>
          <w:ilvl w:val="1"/>
          <w:numId w:val="9"/>
        </w:numPr>
      </w:pPr>
      <w:r>
        <w:rPr>
          <w:rStyle w:val="CodeChar"/>
        </w:rPr>
        <w:t xml:space="preserve">grip seat/seatrot/support</w:t>
      </w:r>
      <w:r>
        <w:t xml:space="preserve"> and </w:t>
      </w:r>
      <w:r>
        <w:rPr>
          <w:rStyle w:val="CodeChar"/>
        </w:rPr>
        <w:t xml:space="preserve">body</w:t>
      </w:r>
      <w:r>
        <w:t xml:space="preserve"> are parsed and never read: </w:t>
      </w:r>
      <w:r>
        <w:rPr>
          <w:rStyle w:val="CodeChar"/>
        </w:rPr>
        <w:t xml:space="preserve">parser.zs:2209-2211</w:t>
      </w:r>
      <w:r>
        <w:t xml:space="preserve">, </w:t>
      </w:r>
      <w:r>
        <w:rPr>
          <w:rStyle w:val="CodeChar"/>
        </w:rPr>
        <w:t xml:space="preserve">parser.zs:1705</w:t>
      </w:r>
      <w:r>
        <w:t xml:space="preserve">.</w:t>
      </w:r>
    </w:p>
    <w:p>
      <w:pPr>
        <w:pStyle w:val="ListParagraph"/>
        <w:numPr>
          <w:ilvl w:val="1"/>
          <w:numId w:val="9"/>
        </w:numPr>
      </w:pPr>
      <w:r>
        <w:t xml:space="preserve">Whole-gun pose is set only by:</w:t>
      </w:r>
    </w:p>
    <w:p>
      <w:pPr>
        <w:pStyle w:val="ListParagraph"/>
        <w:numPr>
          <w:ilvl w:val="2"/>
          <w:numId w:val="10"/>
        </w:numPr>
      </w:pPr>
      <w:r>
        <w:t xml:space="preserve">the prop MODELDEF: </w:t>
      </w:r>
      <w:r>
        <w:rPr>
          <w:rStyle w:val="CodeChar"/>
        </w:rPr>
        <w:t xml:space="preserve">Scale</w:t>
      </w:r>
      <w:r>
        <w:t xml:space="preserve">, </w:t>
      </w:r>
      <w:r>
        <w:rPr>
          <w:rStyle w:val="CodeChar"/>
        </w:rPr>
        <w:t xml:space="preserve">Offset</w:t>
      </w:r>
      <w:r>
        <w:t xml:space="preserve">, </w:t>
      </w:r>
      <w:r>
        <w:rPr>
          <w:rStyle w:val="CodeChar"/>
        </w:rPr>
        <w:t xml:space="preserve">NOAUTOREVERSE</w:t>
      </w:r>
      <w:r>
        <w:t xml:space="preserve">, </w:t>
      </w:r>
      <w:r>
        <w:rPr>
          <w:rStyle w:val="CodeChar"/>
        </w:rPr>
        <w:t xml:space="preserve">FollowMainHand</w:t>
      </w:r>
      <w:r>
        <w:t xml:space="preserve"> / </w:t>
      </w:r>
      <w:r>
        <w:rPr>
          <w:rStyle w:val="CodeChar"/>
        </w:rPr>
        <w:t xml:space="preserve">FollowOffHand</w:t>
      </w:r>
      <w:r>
        <w:t xml:space="preserve">, </w:t>
      </w:r>
      <w:r>
        <w:rPr>
          <w:rStyle w:val="CodeChar"/>
        </w:rPr>
        <w:t xml:space="preserve">FrameIndex WMPR A 0 0</w:t>
      </w:r>
      <w:r>
        <w:t xml:space="preserve">;</w:t>
      </w:r>
    </w:p>
    <w:p>
      <w:pPr>
        <w:pStyle w:val="ListParagraph"/>
        <w:numPr>
          <w:ilvl w:val="2"/>
          <w:numId w:val="10"/>
        </w:numPr>
      </w:pPr>
      <w:r>
        <w:t xml:space="preserve">the </w:t>
      </w:r>
      <w:r>
        <w:rPr>
          <w:rStyle w:val="CodeChar"/>
        </w:rPr>
        <w:t xml:space="preserve">&lt;prefix&gt;_ofs_x/y/z</w:t>
      </w:r>
      <w:r>
        <w:t xml:space="preserve">, </w:t>
      </w:r>
      <w:r>
        <w:rPr>
          <w:rStyle w:val="CodeChar"/>
        </w:rPr>
        <w:t xml:space="preserve">_yaw/_pitch/_roll</w:t>
      </w:r>
      <w:r>
        <w:t xml:space="preserve">, </w:t>
      </w:r>
      <w:r>
        <w:rPr>
          <w:rStyle w:val="CodeChar"/>
        </w:rPr>
        <w:t xml:space="preserve">_scale*</w:t>
      </w:r>
      <w:r>
        <w:t xml:space="preserve"> user cvars named by </w:t>
      </w:r>
      <w:r>
        <w:rPr>
          <w:rStyle w:val="CodeChar"/>
        </w:rPr>
        <w:t xml:space="preserve">PlacementCVars</w:t>
      </w:r>
      <w:r>
        <w:t xml:space="preserve">.</w:t>
      </w:r>
    </w:p>
    <w:p>
      <w:pPr>
        <w:pStyle w:val="ListParagraph"/>
        <w:numPr>
          <w:ilvl w:val="0"/>
          <w:numId w:val="5"/>
        </w:numPr>
      </w:pPr>
      <w:r>
        <w:rPr>
          <w:b/>
        </w:rPr>
        <w:t xml:space="preserve">Parts are whole MD3 surfaces, addressed by name.</w:t>
      </w:r>
    </w:p>
    <w:p>
      <w:pPr>
        <w:pStyle w:val="ListParagraph"/>
        <w:numPr>
          <w:ilvl w:val="1"/>
          <w:numId w:val="11"/>
        </w:numPr>
      </w:pPr>
      <w:r>
        <w:t xml:space="preserve">Name is tried first, then an all-digits index (</w:t>
      </w:r>
      <w:r>
        <w:rPr>
          <w:rStyle w:val="CodeChar"/>
        </w:rPr>
        <w:t xml:space="preserve">card.zs:79-85</w:t>
      </w:r>
      <w:r>
        <w:t xml:space="preserve">).</w:t>
      </w:r>
    </w:p>
    <w:p>
      <w:pPr>
        <w:pStyle w:val="ListParagraph"/>
        <w:numPr>
          <w:ilvl w:val="1"/>
          <w:numId w:val="11"/>
        </w:numPr>
      </w:pPr>
      <w:r>
        <w:t xml:space="preserve">Runtime natives are the </w:t>
      </w:r>
      <w:r>
        <w:rPr>
          <w:rStyle w:val="CodeChar"/>
        </w:rPr>
        <w:t xml:space="preserve">SetModelSurface*</w:t>
      </w:r>
      <w:r>
        <w:t xml:space="preserve"> family (</w:t>
      </w:r>
      <w:r>
        <w:rPr>
          <w:rStyle w:val="CodeChar"/>
        </w:rPr>
        <w:t xml:space="preserve">UZDXREMA/src/playsim/p_actionfunctions.cpp:7528-8080</w:t>
      </w:r>
      <w:r>
        <w:t xml:space="preserve">). There are 16 slots per actor.</w:t>
      </w:r>
    </w:p>
    <w:p>
      <w:pPr>
        <w:pStyle w:val="ListParagraph"/>
        <w:numPr>
          <w:ilvl w:val="1"/>
          <w:numId w:val="11"/>
        </w:numPr>
      </w:pPr>
      <w:r>
        <w:t xml:space="preserve">The engine exposes no frames, vertices, bounds or tags to script.</w:t>
      </w:r>
    </w:p>
    <w:p>
      <w:pPr>
        <w:pStyle w:val="ListParagraph"/>
        <w:numPr>
          <w:ilvl w:val="0"/>
          <w:numId w:val="5"/>
        </w:numPr>
      </w:pPr>
      <w:r>
        <w:rPr>
          <w:b/>
        </w:rPr>
        <w:t xml:space="preserve">Carving is offline, not at runtime.</w:t>
      </w:r>
      <w:r>
        <w:t xml:space="preserve"> A carved piece is a separate MD3 (</w:t>
      </w:r>
      <w:r>
        <w:rPr>
          <w:rStyle w:val="CodeChar"/>
        </w:rPr>
        <w:t xml:space="preserve">magmodel</w:t>
      </w:r>
      <w:r>
        <w:t xml:space="preserve">) worn by </w:t>
      </w:r>
      <w:r>
        <w:rPr>
          <w:rStyle w:val="CodeChar"/>
        </w:rPr>
        <w:t xml:space="preserve">WM_LooseMag</w:t>
      </w:r>
      <w:r>
        <w:t xml:space="preserve"> (</w:t>
      </w:r>
      <w:r>
        <w:rPr>
          <w:rStyle w:val="CodeChar"/>
        </w:rPr>
        <w:t xml:space="preserve">loose.zs:131-154</w:t>
      </w:r>
      <w:r>
        <w:t xml:space="preserve">). It spawns at </w:t>
      </w:r>
      <w:r>
        <w:rPr>
          <w:rStyle w:val="CodeChar"/>
        </w:rPr>
        <w:t xml:space="preserve">magcenter</w:t>
      </w:r>
      <w:r>
        <w:t xml:space="preserve">, and its orientation assumes the feed axis was rotated onto −Z at export (</w:t>
      </w:r>
      <w:r>
        <w:rPr>
          <w:rStyle w:val="CodeChar"/>
        </w:rPr>
        <w:t xml:space="preserve">rig.zs:2327-2479</w:t>
      </w:r>
      <w:r>
        <w:t xml:space="preserve">).</w:t>
      </w:r>
    </w:p>
    <w:p>
      <w:pPr>
        <w:pStyle w:val="ListParagraph"/>
        <w:numPr>
          <w:ilvl w:val="0"/>
          <w:numId w:val="5"/>
        </w:numPr>
      </w:pPr>
      <w:r>
        <w:rPr>
          <w:b/>
        </w:rPr>
        <w:t xml:space="preserve">Bullets aim from the controller</w:t>
      </w:r>
      <w:r>
        <w:t xml:space="preserve">, not the drawn model: </w:t>
      </w:r>
      <w:r>
        <w:rPr>
          <w:rStyle w:val="CodeChar"/>
        </w:rPr>
        <w:t xml:space="preserve">A_FireProjectile(..., FPF_NOAUTOAIM)</w:t>
      </w:r>
      <w:r>
        <w:t xml:space="preserve"> at </w:t>
      </w:r>
      <w:r>
        <w:rPr>
          <w:rStyle w:val="CodeChar"/>
        </w:rPr>
        <w:t xml:space="preserve">weapon.zs:1202</w:t>
      </w:r>
      <w:r>
        <w:t xml:space="preserve">. A mis-rotated gun still hits where you point. Flash, brass and dropped-mag direction follow the drawn model.</w:t>
      </w:r>
    </w:p>
    <w:p>
      <w:pPr/>
      <w:r>
        <w:rPr>
          <w:b/>
        </w:rPr>
        <w:t xml:space="preserve">Consequence:</w:t>
      </w:r>
      <w:r>
        <w:t xml:space="preserve"> "the source MODELDEF is correct" does not help. On the world path, only three things decide the pose: the </w:t>
      </w:r>
      <w:r>
        <w:rPr>
          <w:rStyle w:val="CodeChar"/>
        </w:rPr>
        <w:t xml:space="preserve">_wm.md3</w:t>
      </w:r>
      <w:r>
        <w:t xml:space="preserve"> vertices, the prop block, and the placement cvars.</w:t>
      </w:r>
    </w:p>
    <w:p>
      <w:pPr>
        <w:pStyle w:val="Heading2"/>
      </w:pPr>
      <w:r>
        <w:t xml:space="preserve">The recovered rules (answer key: RS_VR_Weapons Vanilla + V+)</w:t>
      </w:r>
    </w:p>
    <w:p>
      <w:pPr/>
      <w:r>
        <w:t xml:space="preserve">Two things were cross-checked:</w:t>
      </w:r>
    </w:p>
    <w:p>
      <w:pPr>
        <w:pStyle w:val="ListParagraph"/>
        <w:numPr>
          <w:ilvl w:val="0"/>
          <w:numId w:val="12"/>
        </w:numPr>
      </w:pPr>
      <w:r>
        <w:t xml:space="preserve">the 37 working cards against their MD3s;</w:t>
      </w:r>
    </w:p>
    <w:p>
      <w:pPr>
        <w:pStyle w:val="ListParagraph"/>
        <w:numPr>
          <w:ilvl w:val="0"/>
          <w:numId w:val="12"/>
        </w:numPr>
      </w:pPr>
      <w:r>
        <w:t xml:space="preserve">the 12 BD-derived Vanilla meshes against the original Brutal Doom 1.01 HUD models (</w:t>
      </w:r>
      <w:r>
        <w:rPr>
          <w:rStyle w:val="CodeChar"/>
        </w:rPr>
        <w:t xml:space="preserve">D:\…\_BD_1.01_WeaponModels\Models\Weapons\Hud\</w:t>
      </w:r>
      <w:r>
        <w:t xml:space="preserve">).</w:t>
      </w:r>
    </w:p>
    <w:p>
      <w:pPr>
        <w:pStyle w:val="Heading3"/>
      </w:pPr>
      <w:r>
        <w:t xml:space="preserve">R1. Rest frame = the donor's Ready frame</w:t>
      </w:r>
    </w:p>
    <w:p>
      <w:pPr/>
      <w:r>
        <w:t xml:space="preserve">The rest frame is the frame that the donor MODELDEF maps to the weapon's </w:t>
      </w:r>
      <w:r>
        <w:rPr>
          <w:rStyle w:val="CodeChar"/>
        </w:rPr>
        <w:t xml:space="preserve">Ready:</w:t>
      </w:r>
      <w:r>
        <w:t xml:space="preserve"> state sprite (the first state line that calls </w:t>
      </w:r>
      <w:r>
        <w:rPr>
          <w:rStyle w:val="CodeChar"/>
        </w:rPr>
        <w:t xml:space="preserve">A_WeaponReady</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Gun</w:t>
            </w:r>
          </w:p>
        </w:tc>
        <w:tc>
          <w:tcPr>
            <w:tcW w:w="3120" w:type="dxa"/>
            <w:shd w:val="clear" w:color="auto" w:fill="F2F2F2"/>
          </w:tcPr>
          <w:p>
            <w:pPr/>
            <w:r>
              <w:t xml:space="preserve">Ready sprite → frame</w:t>
            </w:r>
          </w:p>
        </w:tc>
        <w:tc>
          <w:tcPr>
            <w:tcW w:w="3120" w:type="dxa"/>
            <w:shd w:val="clear" w:color="auto" w:fill="F2F2F2"/>
          </w:tcPr>
          <w:p>
            <w:pPr/>
            <w:r>
              <w:t xml:space="preserve">Vanilla mesh vs donor Ready frame</w:t>
            </w:r>
          </w:p>
        </w:tc>
      </w:tr>
      <w:tr>
        <w:tc>
          <w:tcPr>
            <w:tcW w:w="3120" w:type="dxa"/>
          </w:tcPr>
          <w:p>
            <w:pPr/>
            <w:r>
              <w:t xml:space="preserve">SMG</w:t>
            </w:r>
          </w:p>
        </w:tc>
        <w:tc>
          <w:tcPr>
            <w:tcW w:w="3120" w:type="dxa"/>
          </w:tcPr>
          <w:p>
            <w:pPr/>
            <w:r>
              <w:t xml:space="preserve">SMGG A → 3</w:t>
            </w:r>
          </w:p>
        </w:tc>
        <w:tc>
          <w:tcPr>
            <w:tcW w:w="3120" w:type="dxa"/>
          </w:tcPr>
          <w:p>
            <w:pPr/>
            <w:r>
              <w:t xml:space="preserve">0.00°</w:t>
            </w:r>
          </w:p>
        </w:tc>
      </w:tr>
      <w:tr>
        <w:tc>
          <w:tcPr>
            <w:tcW w:w="3120" w:type="dxa"/>
          </w:tcPr>
          <w:p>
            <w:pPr/>
            <w:r>
              <w:t xml:space="preserve">Rifle</w:t>
            </w:r>
          </w:p>
        </w:tc>
        <w:tc>
          <w:tcPr>
            <w:tcW w:w="3120" w:type="dxa"/>
          </w:tcPr>
          <w:p>
            <w:pPr/>
            <w:r>
              <w:t xml:space="preserve">RIFG A → 3</w:t>
            </w:r>
          </w:p>
        </w:tc>
        <w:tc>
          <w:tcPr>
            <w:tcW w:w="3120" w:type="dxa"/>
          </w:tcPr>
          <w:p>
            <w:pPr/>
            <w:r>
              <w:t xml:space="preserve">0.00°</w:t>
            </w:r>
          </w:p>
        </w:tc>
      </w:tr>
      <w:tr>
        <w:tc>
          <w:tcPr>
            <w:tcW w:w="3120" w:type="dxa"/>
          </w:tcPr>
          <w:p>
            <w:pPr/>
            <w:r>
              <w:t xml:space="preserve">AssaultShotgun</w:t>
            </w:r>
          </w:p>
        </w:tc>
        <w:tc>
          <w:tcPr>
            <w:tcW w:w="3120" w:type="dxa"/>
          </w:tcPr>
          <w:p>
            <w:pPr/>
            <w:r>
              <w:t xml:space="preserve">A12G A → 4</w:t>
            </w:r>
          </w:p>
        </w:tc>
        <w:tc>
          <w:tcPr>
            <w:tcW w:w="3120" w:type="dxa"/>
          </w:tcPr>
          <w:p>
            <w:pPr/>
            <w:r>
              <w:t xml:space="preserve">0.00°</w:t>
            </w:r>
          </w:p>
        </w:tc>
      </w:tr>
      <w:tr>
        <w:tc>
          <w:tcPr>
            <w:tcW w:w="3120" w:type="dxa"/>
          </w:tcPr>
          <w:p>
            <w:pPr/>
            <w:r>
              <w:t xml:space="preserve">Plasma</w:t>
            </w:r>
          </w:p>
        </w:tc>
        <w:tc>
          <w:tcPr>
            <w:tcW w:w="3120" w:type="dxa"/>
          </w:tcPr>
          <w:p>
            <w:pPr/>
            <w:r>
              <w:t xml:space="preserve">PLSN A → 4</w:t>
            </w:r>
          </w:p>
        </w:tc>
        <w:tc>
          <w:tcPr>
            <w:tcW w:w="3120" w:type="dxa"/>
          </w:tcPr>
          <w:p>
            <w:pPr/>
            <w:r>
              <w:t xml:space="preserve">0.00°</w:t>
            </w:r>
          </w:p>
        </w:tc>
      </w:tr>
      <w:tr>
        <w:tc>
          <w:tcPr>
            <w:tcW w:w="3120" w:type="dxa"/>
          </w:tcPr>
          <w:p>
            <w:pPr/>
            <w:r>
              <w:t xml:space="preserve">Minigun (ChaingunGH)</w:t>
            </w:r>
          </w:p>
        </w:tc>
        <w:tc>
          <w:tcPr>
            <w:tcW w:w="3120" w:type="dxa"/>
          </w:tcPr>
          <w:p>
            <w:pPr/>
            <w:r>
              <w:t xml:space="preserve">CHAG A → 4</w:t>
            </w:r>
          </w:p>
        </w:tc>
        <w:tc>
          <w:tcPr>
            <w:tcW w:w="3120" w:type="dxa"/>
          </w:tcPr>
          <w:p>
            <w:pPr/>
            <w:r>
              <w:t xml:space="preserve">0.00°</w:t>
            </w:r>
          </w:p>
        </w:tc>
      </w:tr>
      <w:tr>
        <w:tc>
          <w:tcPr>
            <w:tcW w:w="3120" w:type="dxa"/>
          </w:tcPr>
          <w:p>
            <w:pPr/>
            <w:r>
              <w:t xml:space="preserve">BFG</w:t>
            </w:r>
          </w:p>
        </w:tc>
        <w:tc>
          <w:tcPr>
            <w:tcW w:w="3120" w:type="dxa"/>
          </w:tcPr>
          <w:p>
            <w:pPr/>
            <w:r>
              <w:t xml:space="preserve">BFGN A → 6</w:t>
            </w:r>
          </w:p>
        </w:tc>
        <w:tc>
          <w:tcPr>
            <w:tcW w:w="3120" w:type="dxa"/>
          </w:tcPr>
          <w:p>
            <w:pPr/>
            <w:r>
              <w:t xml:space="preserve">0.00°</w:t>
            </w:r>
          </w:p>
        </w:tc>
      </w:tr>
      <w:tr>
        <w:tc>
          <w:tcPr>
            <w:tcW w:w="3120" w:type="dxa"/>
          </w:tcPr>
          <w:p>
            <w:pPr/>
            <w:r>
              <w:t xml:space="preserve">Railgun</w:t>
            </w:r>
          </w:p>
        </w:tc>
        <w:tc>
          <w:tcPr>
            <w:tcW w:w="3120" w:type="dxa"/>
          </w:tcPr>
          <w:p>
            <w:pPr/>
            <w:r>
              <w:t xml:space="preserve">RAIL D → 3</w:t>
            </w:r>
          </w:p>
        </w:tc>
        <w:tc>
          <w:tcPr>
            <w:tcW w:w="3120" w:type="dxa"/>
          </w:tcPr>
          <w:p>
            <w:pPr/>
            <w:r>
              <w:t xml:space="preserve">0.00°</w:t>
            </w:r>
          </w:p>
        </w:tc>
      </w:tr>
      <w:tr>
        <w:tc>
          <w:tcPr>
            <w:tcW w:w="3120" w:type="dxa"/>
          </w:tcPr>
          <w:p>
            <w:pPr/>
            <w:r>
              <w:t xml:space="preserve">Unmaker</w:t>
            </w:r>
          </w:p>
        </w:tc>
        <w:tc>
          <w:tcPr>
            <w:tcW w:w="3120" w:type="dxa"/>
          </w:tcPr>
          <w:p>
            <w:pPr/>
            <w:r>
              <w:t xml:space="preserve">UNHG A → 0</w:t>
            </w:r>
          </w:p>
        </w:tc>
        <w:tc>
          <w:tcPr>
            <w:tcW w:w="3120" w:type="dxa"/>
          </w:tcPr>
          <w:p>
            <w:pPr/>
            <w:r>
              <w:t xml:space="preserve">0.00°</w:t>
            </w:r>
          </w:p>
        </w:tc>
      </w:tr>
      <w:tr>
        <w:tc>
          <w:tcPr>
            <w:tcW w:w="3120" w:type="dxa"/>
          </w:tcPr>
          <w:p>
            <w:pPr/>
            <w:r>
              <w:t xml:space="preserve">Flamethrower2</w:t>
            </w:r>
          </w:p>
        </w:tc>
        <w:tc>
          <w:tcPr>
            <w:tcW w:w="3120" w:type="dxa"/>
          </w:tcPr>
          <w:p>
            <w:pPr/>
            <w:r>
              <w:t xml:space="preserve">FLMT A → 0</w:t>
            </w:r>
          </w:p>
        </w:tc>
        <w:tc>
          <w:tcPr>
            <w:tcW w:w="3120" w:type="dxa"/>
          </w:tcPr>
          <w:p>
            <w:pPr/>
            <w:r>
              <w:t xml:space="preserve">0.00°</w:t>
            </w:r>
          </w:p>
        </w:tc>
      </w:tr>
      <w:tr>
        <w:tc>
          <w:tcPr>
            <w:tcW w:w="3120" w:type="dxa"/>
          </w:tcPr>
          <w:p>
            <w:pPr/>
            <w:r>
              <w:t xml:space="preserve">Machinegun</w:t>
            </w:r>
          </w:p>
        </w:tc>
        <w:tc>
          <w:tcPr>
            <w:tcW w:w="3120" w:type="dxa"/>
          </w:tcPr>
          <w:p>
            <w:pPr/>
            <w:r>
              <w:t xml:space="preserve">MGN1 A → 4</w:t>
            </w:r>
          </w:p>
        </w:tc>
        <w:tc>
          <w:tcPr>
            <w:tcW w:w="3120" w:type="dxa"/>
          </w:tcPr>
          <w:p>
            <w:pPr/>
            <w:r>
              <w:t xml:space="preserve">0.09°</w:t>
            </w:r>
          </w:p>
        </w:tc>
      </w:tr>
      <w:tr>
        <w:tc>
          <w:tcPr>
            <w:tcW w:w="3120" w:type="dxa"/>
          </w:tcPr>
          <w:p>
            <w:pPr/>
            <w:r>
              <w:t xml:space="preserve">RPG</w:t>
            </w:r>
          </w:p>
        </w:tc>
        <w:tc>
          <w:tcPr>
            <w:tcW w:w="3120" w:type="dxa"/>
          </w:tcPr>
          <w:p>
            <w:pPr/>
            <w:r>
              <w:t xml:space="preserve">exception, 10.9°</w:t>
            </w:r>
          </w:p>
        </w:tc>
        <w:tc>
          <w:tcPr>
            <w:tcW w:w="3120" w:type="dxa"/>
          </w:tcPr>
          <w:p>
            <w:pPr/>
            <w:r>
              <w:t xml:space="preserve">hand-tuned</w:t>
            </w:r>
          </w:p>
        </w:tc>
      </w:tr>
      <w:tr>
        <w:tc>
          <w:tcPr>
            <w:tcW w:w="3120" w:type="dxa"/>
          </w:tcPr>
          <w:p>
            <w:pPr/>
            <w:r>
              <w:t xml:space="preserve">Grenade</w:t>
            </w:r>
          </w:p>
        </w:tc>
        <w:tc>
          <w:tcPr>
            <w:tcW w:w="3120" w:type="dxa"/>
          </w:tcPr>
          <w:p>
            <w:pPr/>
            <w:r>
              <w:t xml:space="preserve">exception, 45°</w:t>
            </w:r>
          </w:p>
        </w:tc>
        <w:tc>
          <w:tcPr>
            <w:tcW w:w="3120" w:type="dxa"/>
          </w:tcPr>
          <w:p>
            <w:pPr/>
            <w:r>
              <w:t xml:space="preserve">throwable, separate rules</w:t>
            </w:r>
          </w:p>
        </w:tc>
      </w:tr>
    </w:tbl>
    <w:p>
      <w:pPr>
        <w:pStyle w:val="Heading3"/>
      </w:pPr>
      <w:r>
        <w:t xml:space="preserve">R2. The </w:t>
      </w:r>
      <w:r>
        <w:rPr>
          <w:rStyle w:val="CodeChar"/>
        </w:rPr>
        <w:t xml:space="preserve">_wm.md3</w:t>
      </w:r>
      <w:r>
        <w:t xml:space="preserve"> is the rest frame, unrotated</w:t>
      </w:r>
    </w:p>
    <w:p>
      <w:pPr>
        <w:pStyle w:val="ListParagraph"/>
        <w:numPr>
          <w:ilvl w:val="0"/>
          <w:numId w:val="13"/>
        </w:numPr>
      </w:pPr>
      <w:r>
        <w:t xml:space="preserve">Write the donor rest frame as frame 0.</w:t>
      </w:r>
    </w:p>
    <w:p>
      <w:pPr>
        <w:pStyle w:val="ListParagraph"/>
        <w:numPr>
          <w:ilvl w:val="0"/>
          <w:numId w:val="13"/>
        </w:numPr>
      </w:pPr>
      <w:r>
        <w:t xml:space="preserve">Translate by a whole number of 1/64 units so the all-vertex centroid is about 0 (</w:t>
      </w:r>
      <w:r>
        <w:rPr>
          <w:rStyle w:val="CodeChar"/>
        </w:rPr>
        <w:t xml:space="preserve">shift = −round(centroid × 64) / 64</w:t>
      </w:r>
      <w:r>
        <w:t xml:space="preserve">).</w:t>
      </w:r>
    </w:p>
    <w:p>
      <w:pPr>
        <w:pStyle w:val="ListParagraph"/>
        <w:numPr>
          <w:ilvl w:val="0"/>
          <w:numId w:val="13"/>
        </w:numPr>
      </w:pPr>
      <w:r>
        <w:rPr>
          <w:b/>
        </w:rPr>
        <w:t xml:space="preserve">No rotation, ever.</w:t>
      </w:r>
      <w:r>
        <w:t xml:space="preserve"> Every Vanilla BD-derived translation above is an exact integer × 1/64.</w:t>
      </w:r>
    </w:p>
    <w:p>
      <w:pPr>
        <w:pStyle w:val="ListParagraph"/>
        <w:numPr>
          <w:ilvl w:val="0"/>
          <w:numId w:val="13"/>
        </w:numPr>
      </w:pPr>
      <w:r>
        <w:t xml:space="preserve">Surfaces are kept, renamed to the vocabulary, or split along connected islands where the artist merged parts.</w:t>
      </w:r>
    </w:p>
    <w:p>
      <w:pPr>
        <w:pStyle w:val="Heading3"/>
      </w:pPr>
      <w:r>
        <w:t xml:space="preserve">R3. Prop Scale = donor HUD Scale × 0.34, sign kept</w:t>
      </w:r>
    </w:p>
    <w:p>
      <w:pPr>
        <w:pStyle w:val="ListParagraph"/>
        <w:numPr>
          <w:ilvl w:val="0"/>
          <w:numId w:val="14"/>
        </w:numPr>
      </w:pPr>
      <w:r>
        <w:t xml:space="preserve">Every Brutal Doom donor block is </w:t>
      </w:r>
      <w:r>
        <w:rPr>
          <w:rStyle w:val="CodeChar"/>
        </w:rPr>
        <w:t xml:space="preserve">Scale -1 1 1</w:t>
      </w:r>
      <w:r>
        <w:t xml:space="preserve"> and </w:t>
      </w:r>
      <w:r>
        <w:rPr>
          <w:rStyle w:val="CodeChar"/>
        </w:rPr>
        <w:t xml:space="preserve">ZOffset -5</w:t>
      </w:r>
      <w:r>
        <w:t xml:space="preserve">, so the prop is </w:t>
      </w:r>
      <w:r>
        <w:rPr>
          <w:rStyle w:val="CodeChar"/>
        </w:rPr>
        <w:t xml:space="preserve">Scale -0.34 0.34 0.34</w:t>
      </w:r>
      <w:r>
        <w:t xml:space="preserve">.</w:t>
      </w:r>
    </w:p>
    <w:p>
      <w:pPr>
        <w:pStyle w:val="ListParagraph"/>
        <w:numPr>
          <w:ilvl w:val="0"/>
          <w:numId w:val="14"/>
        </w:numPr>
      </w:pPr>
      <w:r>
        <w:t xml:space="preserve">The 0.34 is the ratio between the HUD path's ×0.01 unit and the world path's 1/</w:t>
      </w:r>
      <w:r>
        <w:rPr>
          <w:rStyle w:val="CodeChar"/>
        </w:rPr>
        <w:t xml:space="preserve">vr_vunits_per_meter</w:t>
      </w:r>
      <w:r>
        <w:t xml:space="preserve"> unit: </w:t>
      </w:r>
      <w:r>
        <w:rPr>
          <w:rStyle w:val="CodeChar"/>
        </w:rPr>
        <w:t xml:space="preserve">models.cpp:2135</w:t>
      </w:r>
      <w:r>
        <w:t xml:space="preserve"> vs </w:t>
      </w:r>
      <w:r>
        <w:rPr>
          <w:rStyle w:val="CodeChar"/>
        </w:rPr>
        <w:t xml:space="preserve">:1594</w:t>
      </w:r>
      <w:r>
        <w:t xml:space="preserve">.</w:t>
      </w:r>
    </w:p>
    <w:p>
      <w:pPr>
        <w:pStyle w:val="Heading3"/>
      </w:pPr>
      <w:r>
        <w:t xml:space="preserve">R4. Prop Offset restores the donor's HUD origin</w:t>
      </w:r>
    </w:p>
    <w:p>
      <w:pPr/>
      <w:r>
        <w:t xml:space="preserve">With </w:t>
      </w:r>
      <w:r>
        <w:rPr>
          <w:rStyle w:val="CodeChar"/>
        </w:rPr>
        <w:t xml:space="preserve">t</w:t>
      </w:r>
      <w:r>
        <w:t xml:space="preserve"> = the recentre shift from R2, in MD3 units:</w:t>
      </w:r>
    </w:p>
    <w:p>
      <w:pPr>
        <w:pStyle w:val="Code"/>
      </w:pPr>
      <w:r>
        <w:t xml:space="preserve">Offset = |S| × ( t.y , t.x , donorZOffset − t.z )</w:t>
      </w:r>
    </w:p>
    <w:p>
      <w:pPr/>
      <w:r>
        <w:t xml:space="preserve">This is only valid with </w:t>
      </w:r>
      <w:r>
        <w:rPr>
          <w:rStyle w:val="CodeChar"/>
        </w:rPr>
        <w:t xml:space="preserve">yaw = -90</w:t>
      </w:r>
      <w:r>
        <w:t xml:space="preserve">, </w:t>
      </w:r>
      <w:r>
        <w:rPr>
          <w:rStyle w:val="CodeChar"/>
        </w:rPr>
        <w:t xml:space="preserve">pitch = 0</w:t>
      </w:r>
      <w:r>
        <w:t xml:space="preserve">, </w:t>
      </w:r>
      <w:r>
        <w:rPr>
          <w:rStyle w:val="CodeChar"/>
        </w:rPr>
        <w:t xml:space="preserve">roll = 0</w:t>
      </w:r>
      <w:r>
        <w:t xml:space="preserve"> placement, because the formula has the −90° yaw built 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Gun</w:t>
            </w:r>
          </w:p>
        </w:tc>
        <w:tc>
          <w:tcPr>
            <w:tcW w:w="3120" w:type="dxa"/>
            <w:shd w:val="clear" w:color="auto" w:fill="F2F2F2"/>
          </w:tcPr>
          <w:p>
            <w:pPr/>
            <w:r>
              <w:t xml:space="preserve">Formula</w:t>
            </w:r>
          </w:p>
        </w:tc>
        <w:tc>
          <w:tcPr>
            <w:tcW w:w="3120" w:type="dxa"/>
            <w:shd w:val="clear" w:color="auto" w:fill="F2F2F2"/>
          </w:tcPr>
          <w:p>
            <w:pPr/>
            <w:r>
              <w:t xml:space="preserve">Live Vanilla MODELDEF</w:t>
            </w:r>
          </w:p>
        </w:tc>
      </w:tr>
      <w:tr>
        <w:tc>
          <w:tcPr>
            <w:tcW w:w="3120" w:type="dxa"/>
          </w:tcPr>
          <w:p>
            <w:pPr/>
            <w:r>
              <w:t xml:space="preserve">AssaultShotgun</w:t>
            </w:r>
          </w:p>
        </w:tc>
        <w:tc>
          <w:tcPr>
            <w:tcW w:w="3120" w:type="dxa"/>
          </w:tcPr>
          <w:p>
            <w:pPr/>
            <w:r>
              <w:t xml:space="preserve">0.0159 −18.5831 −2.0081</w:t>
            </w:r>
          </w:p>
        </w:tc>
        <w:tc>
          <w:tcPr>
            <w:tcW w:w="3120" w:type="dxa"/>
          </w:tcPr>
          <w:p>
            <w:pPr/>
            <w:r>
              <w:t xml:space="preserve">0.016 −18.583 −2.008</w:t>
            </w:r>
          </w:p>
        </w:tc>
      </w:tr>
      <w:tr>
        <w:tc>
          <w:tcPr>
            <w:tcW w:w="3120" w:type="dxa"/>
          </w:tcPr>
          <w:p>
            <w:pPr/>
            <w:r>
              <w:t xml:space="preserve">Rifle</w:t>
            </w:r>
          </w:p>
        </w:tc>
        <w:tc>
          <w:tcPr>
            <w:tcW w:w="3120" w:type="dxa"/>
          </w:tcPr>
          <w:p>
            <w:pPr/>
            <w:r>
              <w:t xml:space="preserve">−0.1169 −13.4353 −0.9297</w:t>
            </w:r>
          </w:p>
        </w:tc>
        <w:tc>
          <w:tcPr>
            <w:tcW w:w="3120" w:type="dxa"/>
          </w:tcPr>
          <w:p>
            <w:pPr/>
            <w:r>
              <w:t xml:space="preserve">−0.117 −13.4354 −0.9296</w:t>
            </w:r>
          </w:p>
        </w:tc>
      </w:tr>
      <w:tr>
        <w:tc>
          <w:tcPr>
            <w:tcW w:w="3120" w:type="dxa"/>
          </w:tcPr>
          <w:p>
            <w:pPr/>
            <w:r>
              <w:t xml:space="preserve">SMG</w:t>
            </w:r>
          </w:p>
        </w:tc>
        <w:tc>
          <w:tcPr>
            <w:tcW w:w="3120" w:type="dxa"/>
          </w:tcPr>
          <w:p>
            <w:pPr/>
            <w:r>
              <w:t xml:space="preserve">−0.0531 −13.0688 −3.7347</w:t>
            </w:r>
          </w:p>
        </w:tc>
        <w:tc>
          <w:tcPr>
            <w:tcW w:w="3120" w:type="dxa"/>
          </w:tcPr>
          <w:p>
            <w:pPr/>
            <w:r>
              <w:t xml:space="preserve">−0.053 −13.0689 −3.7346</w:t>
            </w:r>
          </w:p>
        </w:tc>
      </w:tr>
    </w:tbl>
    <w:p>
      <w:pPr/>
      <w:r>
        <w:t xml:space="preserve">BFG, Plasma and RPG match exactly in x and y. Their z is 1.7 (= 0.34 × 5) different: those Vanilla props came from a donor MODELDEF with </w:t>
      </w:r>
      <w:r>
        <w:rPr>
          <w:rStyle w:val="CodeChar"/>
        </w:rPr>
        <w:t xml:space="preserve">ZOffset 0</w:t>
      </w:r>
      <w:r>
        <w:t xml:space="preserve">. </w:t>
      </w:r>
      <w:r>
        <w:rPr>
          <w:b/>
        </w:rPr>
        <w:t xml:space="preserve">Use the ZOffset of the MODELDEF you are actually sourcing from.</w:t>
      </w:r>
    </w:p>
    <w:p>
      <w:pPr>
        <w:pStyle w:val="Heading3"/>
      </w:pPr>
      <w:r>
        <w:t xml:space="preserve">R5. Placement cvars</w:t>
      </w:r>
    </w:p>
    <w:p>
      <w:pPr>
        <w:pStyle w:val="ListParagraph"/>
        <w:numPr>
          <w:ilvl w:val="0"/>
          <w:numId w:val="15"/>
        </w:numPr>
      </w:pPr>
      <w:r>
        <w:rPr>
          <w:rStyle w:val="CodeChar"/>
        </w:rPr>
        <w:t xml:space="preserve">yaw = -90</w:t>
      </w:r>
      <w:r>
        <w:t xml:space="preserve">, </w:t>
      </w:r>
      <w:r>
        <w:rPr>
          <w:rStyle w:val="CodeChar"/>
        </w:rPr>
        <w:t xml:space="preserve">pitch = 0</w:t>
      </w:r>
      <w:r>
        <w:t xml:space="preserve">, </w:t>
      </w:r>
      <w:r>
        <w:rPr>
          <w:rStyle w:val="CodeChar"/>
        </w:rPr>
        <w:t xml:space="preserve">roll = 0</w:t>
      </w:r>
      <w:r>
        <w:t xml:space="preserve">, all scales 1.</w:t>
      </w:r>
    </w:p>
    <w:p>
      <w:pPr>
        <w:pStyle w:val="ListParagraph"/>
        <w:numPr>
          <w:ilvl w:val="0"/>
          <w:numId w:val="15"/>
        </w:numPr>
      </w:pPr>
      <w:r>
        <w:t xml:space="preserve">The </w:t>
      </w:r>
      <w:r>
        <w:rPr>
          <w:rStyle w:val="CodeChar"/>
        </w:rPr>
        <w:t xml:space="preserve">ofs_*</w:t>
      </w:r>
      <w:r>
        <w:t xml:space="preserve"> values are the only per-gun headset tuning. Start from </w:t>
      </w:r>
      <w:r>
        <w:rPr>
          <w:rStyle w:val="CodeChar"/>
        </w:rPr>
        <w:t xml:space="preserve">0, 9.69, 2.295</w:t>
      </w:r>
      <w:r>
        <w:t xml:space="preserve"> (the </w:t>
      </w:r>
      <w:r>
        <w:rPr>
          <w:rStyle w:val="CodeChar"/>
        </w:rPr>
        <w:t xml:space="preserve">wm_main</w:t>
      </w:r>
      <w:r>
        <w:t xml:space="preserve"> defaults).</w:t>
      </w:r>
    </w:p>
    <w:p>
      <w:pPr>
        <w:pStyle w:val="Heading3"/>
      </w:pPr>
      <w:r>
        <w:t xml:space="preserve">R6. Parts = whole surfaces found by donor motion</w:t>
      </w:r>
    </w:p>
    <w:p>
      <w:pPr/>
      <w:r>
        <w:t xml:space="preserve">For each surface and each donor frame:</w:t>
      </w:r>
    </w:p>
    <w:p>
      <w:pPr>
        <w:pStyle w:val="ListParagraph"/>
        <w:numPr>
          <w:ilvl w:val="0"/>
          <w:numId w:val="16"/>
        </w:numPr>
      </w:pPr>
      <w:r>
        <w:t xml:space="preserve">Rigid-fit (Kabsch) the body surface to its rest pose.</w:t>
      </w:r>
    </w:p>
    <w:p>
      <w:pPr>
        <w:pStyle w:val="ListParagraph"/>
        <w:numPr>
          <w:ilvl w:val="0"/>
          <w:numId w:val="16"/>
        </w:numPr>
      </w:pPr>
      <w:r>
        <w:t xml:space="preserve">Apply that fit to the part, which divides the body's own motion out.</w:t>
      </w:r>
    </w:p>
    <w:p>
      <w:pPr>
        <w:pStyle w:val="ListParagraph"/>
        <w:numPr>
          <w:ilvl w:val="0"/>
          <w:numId w:val="16"/>
        </w:numPr>
      </w:pPr>
      <w:r>
        <w:t xml:space="preserve">Rigid-fit the part to its rest pose.</w:t>
      </w:r>
    </w:p>
    <w:p>
      <w:pPr/>
      <w:r>
        <w:t xml:space="preserve">The result is travel, turn and fit error per frame. Tested on the BD donors: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Motion</w:t>
            </w:r>
          </w:p>
        </w:tc>
        <w:tc>
          <w:tcPr>
            <w:tcW w:w="4680" w:type="dxa"/>
            <w:shd w:val="clear" w:color="auto" w:fill="F2F2F2"/>
          </w:tcPr>
          <w:p>
            <w:pPr/>
            <w:r>
              <w:t xml:space="preserve">Part</w:t>
            </w:r>
          </w:p>
        </w:tc>
      </w:tr>
      <w:tr>
        <w:tc>
          <w:tcPr>
            <w:tcW w:w="4680" w:type="dxa"/>
          </w:tcPr>
          <w:p>
            <w:pPr/>
            <w:r>
              <w:t xml:space="preserve">Pure translation, large, mostly −Z</w:t>
            </w:r>
          </w:p>
        </w:tc>
        <w:tc>
          <w:tcPr>
            <w:tcW w:w="4680" w:type="dxa"/>
          </w:tcPr>
          <w:p>
            <w:pPr/>
            <w:r>
              <w:t xml:space="preserve">magazine</w:t>
            </w:r>
          </w:p>
        </w:tc>
      </w:tr>
      <w:tr>
        <w:tc>
          <w:tcPr>
            <w:tcW w:w="4680" w:type="dxa"/>
          </w:tcPr>
          <w:p>
            <w:pPr/>
            <w:r>
              <w:t xml:space="preserve">Pure translation along −X</w:t>
            </w:r>
          </w:p>
        </w:tc>
        <w:tc>
          <w:tcPr>
            <w:tcW w:w="4680" w:type="dxa"/>
          </w:tcPr>
          <w:p>
            <w:pPr/>
            <w:r>
              <w:t xml:space="preserve">slide, bolt, pump, handle</w:t>
            </w:r>
          </w:p>
        </w:tc>
      </w:tr>
      <w:tr>
        <w:tc>
          <w:tcPr>
            <w:tcW w:w="4680" w:type="dxa"/>
          </w:tcPr>
          <w:p>
            <w:pPr/>
            <w:r>
              <w:t xml:space="preserve">Small hinge, under 40°</w:t>
            </w:r>
          </w:p>
        </w:tc>
        <w:tc>
          <w:tcPr>
            <w:tcW w:w="4680" w:type="dxa"/>
          </w:tcPr>
          <w:p>
            <w:pPr/>
            <w:r>
              <w:t xml:space="preserve">trigger or hammer</w:t>
            </w:r>
          </w:p>
        </w:tc>
      </w:tr>
      <w:tr>
        <w:tc>
          <w:tcPr>
            <w:tcW w:w="4680" w:type="dxa"/>
          </w:tcPr>
          <w:p>
            <w:pPr/>
            <w:r>
              <w:t xml:space="preserve">Collapsed at rest, or rides a loading hand</w:t>
            </w:r>
          </w:p>
        </w:tc>
        <w:tc>
          <w:tcPr>
            <w:tcW w:w="4680" w:type="dxa"/>
          </w:tcPr>
          <w:p>
            <w:pPr/>
            <w:r>
              <w:t xml:space="preserve">round or shell; mark hidden, not a part</w:t>
            </w:r>
          </w:p>
        </w:tc>
      </w:tr>
    </w:tbl>
    <w:p>
      <w:pPr/>
      <w:r>
        <w:t xml:space="preserve">This measurement reproduces the Vanilla card values: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Donor measurement</w:t>
            </w:r>
          </w:p>
        </w:tc>
        <w:tc>
          <w:tcPr>
            <w:tcW w:w="3120" w:type="dxa"/>
            <w:shd w:val="clear" w:color="auto" w:fill="F2F2F2"/>
          </w:tcPr>
          <w:p>
            <w:pPr/>
            <w:r>
              <w:t xml:space="preserve">Vanilla card</w:t>
            </w:r>
          </w:p>
        </w:tc>
      </w:tr>
      <w:tr>
        <w:tc>
          <w:tcPr>
            <w:tcW w:w="3120" w:type="dxa"/>
          </w:tcPr>
          <w:p>
            <w:pPr/>
            <w:r>
              <w:t xml:space="preserve">SMG mag axis</w:t>
            </w:r>
          </w:p>
        </w:tc>
        <w:tc>
          <w:tcPr>
            <w:tcW w:w="3120" w:type="dxa"/>
          </w:tcPr>
          <w:p>
            <w:pPr/>
            <w:r>
              <w:t xml:space="preserve">(−0.30, 0, −0.95)</w:t>
            </w:r>
          </w:p>
        </w:tc>
        <w:tc>
          <w:tcPr>
            <w:tcW w:w="3120" w:type="dxa"/>
          </w:tcPr>
          <w:p>
            <w:pPr/>
            <w:r>
              <w:t xml:space="preserve">(−0.298, 0, −0.954)</w:t>
            </w:r>
          </w:p>
        </w:tc>
      </w:tr>
      <w:tr>
        <w:tc>
          <w:tcPr>
            <w:tcW w:w="3120" w:type="dxa"/>
          </w:tcPr>
          <w:p>
            <w:pPr/>
            <w:r>
              <w:t xml:space="preserve">SMG trigger travel</w:t>
            </w:r>
          </w:p>
        </w:tc>
        <w:tc>
          <w:tcPr>
            <w:tcW w:w="3120" w:type="dxa"/>
          </w:tcPr>
          <w:p>
            <w:pPr/>
            <w:r>
              <w:t xml:space="preserve">0.98</w:t>
            </w:r>
          </w:p>
        </w:tc>
        <w:tc>
          <w:tcPr>
            <w:tcW w:w="3120" w:type="dxa"/>
          </w:tcPr>
          <w:p>
            <w:pPr/>
            <w:r>
              <w:t xml:space="preserve">0.978</w:t>
            </w:r>
          </w:p>
        </w:tc>
      </w:tr>
      <w:tr>
        <w:tc>
          <w:tcPr>
            <w:tcW w:w="3120" w:type="dxa"/>
          </w:tcPr>
          <w:p>
            <w:pPr/>
            <w:r>
              <w:t xml:space="preserve">AssaultShotgun charge handle</w:t>
            </w:r>
          </w:p>
        </w:tc>
        <w:tc>
          <w:tcPr>
            <w:tcW w:w="3120" w:type="dxa"/>
          </w:tcPr>
          <w:p>
            <w:pPr/>
            <w:r>
              <w:t xml:space="preserve">10.00 along −X</w:t>
            </w:r>
          </w:p>
        </w:tc>
        <w:tc>
          <w:tcPr>
            <w:tcW w:w="3120" w:type="dxa"/>
          </w:tcPr>
          <w:p>
            <w:pPr/>
            <w:r>
              <w:t xml:space="preserve">10.0</w:t>
            </w:r>
          </w:p>
        </w:tc>
      </w:tr>
      <w:tr>
        <w:tc>
          <w:tcPr>
            <w:tcW w:w="3120" w:type="dxa"/>
          </w:tcPr>
          <w:p>
            <w:pPr/>
            <w:r>
              <w:t xml:space="preserve">AssaultShotgun trigger</w:t>
            </w:r>
          </w:p>
        </w:tc>
        <w:tc>
          <w:tcPr>
            <w:tcW w:w="3120" w:type="dxa"/>
          </w:tcPr>
          <w:p>
            <w:pPr/>
            <w:r>
              <w:t xml:space="preserve">19.9°</w:t>
            </w:r>
          </w:p>
        </w:tc>
        <w:tc>
          <w:tcPr>
            <w:tcW w:w="3120" w:type="dxa"/>
          </w:tcPr>
          <w:p>
            <w:pPr/>
            <w:r>
              <w:t xml:space="preserve">19.93°</w:t>
            </w:r>
          </w:p>
        </w:tc>
      </w:tr>
      <w:tr>
        <w:tc>
          <w:tcPr>
            <w:tcW w:w="3120" w:type="dxa"/>
          </w:tcPr>
          <w:p>
            <w:pPr/>
            <w:r>
              <w:t xml:space="preserve">Rifle handle</w:t>
            </w:r>
          </w:p>
        </w:tc>
        <w:tc>
          <w:tcPr>
            <w:tcW w:w="3120" w:type="dxa"/>
          </w:tcPr>
          <w:p>
            <w:pPr/>
            <w:r>
              <w:t xml:space="preserve">7.12</w:t>
            </w:r>
          </w:p>
        </w:tc>
        <w:tc>
          <w:tcPr>
            <w:tcW w:w="3120" w:type="dxa"/>
          </w:tcPr>
          <w:p>
            <w:pPr/>
            <w:r>
              <w:t xml:space="preserve">7.117</w:t>
            </w:r>
          </w:p>
        </w:tc>
      </w:tr>
      <w:tr>
        <w:tc>
          <w:tcPr>
            <w:tcW w:w="3120" w:type="dxa"/>
          </w:tcPr>
          <w:p>
            <w:pPr/>
            <w:r>
              <w:t xml:space="preserve">Rifle trigger</w:t>
            </w:r>
          </w:p>
        </w:tc>
        <w:tc>
          <w:tcPr>
            <w:tcW w:w="3120" w:type="dxa"/>
          </w:tcPr>
          <w:p>
            <w:pPr/>
            <w:r>
              <w:t xml:space="preserve">17.0°</w:t>
            </w:r>
          </w:p>
        </w:tc>
        <w:tc>
          <w:tcPr>
            <w:tcW w:w="3120" w:type="dxa"/>
          </w:tcPr>
          <w:p>
            <w:pPr/>
            <w:r>
              <w:t xml:space="preserve">16.98°</w:t>
            </w:r>
          </w:p>
        </w:tc>
      </w:tr>
    </w:tbl>
    <w:p>
      <w:pPr>
        <w:pStyle w:val="Heading3"/>
      </w:pPr>
      <w:r>
        <w:t xml:space="preserve">R7. DOF numbers</w:t>
      </w:r>
    </w:p>
    <w:p>
      <w:pPr>
        <w:pStyle w:val="ListParagraph"/>
        <w:numPr>
          <w:ilvl w:val="0"/>
          <w:numId w:val="17"/>
        </w:numPr>
      </w:pPr>
      <w:r>
        <w:rPr>
          <w:b/>
        </w:rPr>
        <w:t xml:space="preserve">Slide:</w:t>
      </w:r>
      <w:r>
        <w:t xml:space="preserve"> </w:t>
      </w:r>
      <w:r>
        <w:rPr>
          <w:rStyle w:val="CodeChar"/>
        </w:rPr>
        <w:t xml:space="preserve">axis</w:t>
      </w:r>
      <w:r>
        <w:t xml:space="preserve"> = unit centroid displacement at the frame of maximum pure translation (turn &lt; 0.1°); </w:t>
      </w:r>
      <w:r>
        <w:rPr>
          <w:rStyle w:val="CodeChar"/>
        </w:rPr>
        <w:t xml:space="preserve">distance</w:t>
      </w:r>
      <w:r>
        <w:t xml:space="preserve"> = its length.</w:t>
      </w:r>
    </w:p>
    <w:p>
      <w:pPr>
        <w:pStyle w:val="ListParagraph"/>
        <w:numPr>
          <w:ilvl w:val="0"/>
          <w:numId w:val="17"/>
        </w:numPr>
      </w:pPr>
      <w:r>
        <w:rPr>
          <w:b/>
        </w:rPr>
        <w:t xml:space="preserve">Hinge:</w:t>
      </w:r>
      <w:r>
        <w:t xml:space="preserve"> axis and angle from the rotation matrix; </w:t>
      </w:r>
      <w:r>
        <w:rPr>
          <w:rStyle w:val="CodeChar"/>
        </w:rPr>
        <w:t xml:space="preserve">pivot</w:t>
      </w:r>
      <w:r>
        <w:t xml:space="preserve"> = fixed point of (R, t) with the along-axis component zeroed.</w:t>
      </w:r>
    </w:p>
    <w:p>
      <w:pPr>
        <w:pStyle w:val="ListParagraph"/>
        <w:numPr>
          <w:ilvl w:val="0"/>
          <w:numId w:val="17"/>
        </w:numPr>
      </w:pPr>
      <w:r>
        <w:rPr>
          <w:b/>
        </w:rPr>
        <w:t xml:space="preserve">Feed (magazine):</w:t>
      </w:r>
      <w:r>
        <w:t xml:space="preserve"> axis from the insert frames; </w:t>
      </w:r>
      <w:r>
        <w:rPr>
          <w:rStyle w:val="CodeChar"/>
        </w:rPr>
        <w:t xml:space="preserve">distance</w:t>
      </w:r>
      <w:r>
        <w:t xml:space="preserve"> = the carve's own extent along that axis, not the animation's travel.</w:t>
      </w:r>
    </w:p>
    <w:p>
      <w:pPr/>
      <w:r>
        <w:t xml:space="preserve">These matched 5/5 slides and 11/11 hinges exactly (see </w:t>
      </w:r>
      <w:r>
        <w:rPr>
          <w:rStyle w:val="CodeChar"/>
        </w:rPr>
        <w:t xml:space="preserve">rsvr_answer_key.json</w:t>
      </w:r>
      <w:r>
        <w:t xml:space="preserve">).</w:t>
      </w:r>
    </w:p>
    <w:p>
      <w:pPr>
        <w:pStyle w:val="Heading3"/>
      </w:pPr>
      <w:r>
        <w:t xml:space="preserve">R8. Carves</w:t>
      </w:r>
    </w:p>
    <w:p>
      <w:pPr>
        <w:pStyle w:val="ListParagraph"/>
        <w:numPr>
          <w:ilvl w:val="0"/>
          <w:numId w:val="18"/>
        </w:numPr>
      </w:pPr>
      <w:r>
        <w:t xml:space="preserve">Lift the part's surfaces at rest into their own MD3.</w:t>
      </w:r>
    </w:p>
    <w:p>
      <w:pPr>
        <w:pStyle w:val="ListParagraph"/>
        <w:numPr>
          <w:ilvl w:val="0"/>
          <w:numId w:val="18"/>
        </w:numPr>
      </w:pPr>
      <w:r>
        <w:t xml:space="preserve">Translate by −centroid; the card's </w:t>
      </w:r>
      <w:r>
        <w:rPr>
          <w:rStyle w:val="CodeChar"/>
        </w:rPr>
        <w:t xml:space="preserve">magcenter</w:t>
      </w:r>
      <w:r>
        <w:t xml:space="preserve"> = that centroid (18 of 19 exact).</w:t>
      </w:r>
    </w:p>
    <w:p>
      <w:pPr>
        <w:pStyle w:val="ListParagraph"/>
        <w:numPr>
          <w:ilvl w:val="0"/>
          <w:numId w:val="18"/>
        </w:numPr>
      </w:pPr>
      <w:r>
        <w:t xml:space="preserve">Rotate so the feed axis points to −Z.</w:t>
      </w:r>
    </w:p>
    <w:p>
      <w:pPr>
        <w:pStyle w:val="ListParagraph"/>
        <w:numPr>
          <w:ilvl w:val="0"/>
          <w:numId w:val="18"/>
        </w:numPr>
      </w:pPr>
      <w:r>
        <w:rPr>
          <w:rStyle w:val="CodeChar"/>
        </w:rPr>
        <w:t xml:space="preserve">magscale</w:t>
      </w:r>
      <w:r>
        <w:t xml:space="preserve"> = the prop's |Scale|.</w:t>
      </w:r>
    </w:p>
    <w:p>
      <w:pPr>
        <w:pStyle w:val="ListParagraph"/>
        <w:numPr>
          <w:ilvl w:val="0"/>
          <w:numId w:val="18"/>
        </w:numPr>
      </w:pPr>
      <w:r>
        <w:t xml:space="preserve">A speedloader or round that only exists mid-animation is lifted from that frame and carried into the rest pose by its parent surface's rigid fit (the revolver speedloader was taken at donor frame 26).</w:t>
      </w:r>
    </w:p>
    <w:p>
      <w:pPr>
        <w:pStyle w:val="Heading2"/>
      </w:pPr>
      <w:r>
        <w:t xml:space="preserve">BD22 orientation, per gun</w:t>
      </w:r>
    </w:p>
    <w:p>
      <w:pPr/>
      <w:r>
        <w:t xml:space="preserve">Full table: </w:t>
      </w:r>
      <w:r>
        <w:rPr>
          <w:rStyle w:val="CodeChar"/>
        </w:rPr>
        <w:t xml:space="preserve">bd22_per_gun_status.csv</w:t>
      </w:r>
      <w:r>
        <w:t xml:space="preserve"> (attached). "Mesh error" is the angle between the live </w:t>
      </w:r>
      <w:r>
        <w:rPr>
          <w:rStyle w:val="CodeChar"/>
        </w:rPr>
        <w:t xml:space="preserve">_wm.md3</w:t>
      </w:r>
      <w:r>
        <w:t xml:space="preserve"> and the donor's Ready frame.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Gun</w:t>
            </w:r>
          </w:p>
        </w:tc>
        <w:tc>
          <w:tcPr>
            <w:tcW w:w="1560" w:type="dxa"/>
            <w:shd w:val="clear" w:color="auto" w:fill="F2F2F2"/>
          </w:tcPr>
          <w:p>
            <w:pPr/>
            <w:r>
              <w:t xml:space="preserve">Ready frame</w:t>
            </w:r>
          </w:p>
        </w:tc>
        <w:tc>
          <w:tcPr>
            <w:tcW w:w="1560" w:type="dxa"/>
            <w:shd w:val="clear" w:color="auto" w:fill="F2F2F2"/>
          </w:tcPr>
          <w:p>
            <w:pPr/>
            <w:r>
              <w:t xml:space="preserve">Mesh error</w:t>
            </w:r>
          </w:p>
        </w:tc>
        <w:tc>
          <w:tcPr>
            <w:tcW w:w="1560" w:type="dxa"/>
            <w:shd w:val="clear" w:color="auto" w:fill="F2F2F2"/>
          </w:tcPr>
          <w:p>
            <w:pPr/>
            <w:r>
              <w:t xml:space="preserve">BD22 Scale</w:t>
            </w:r>
          </w:p>
        </w:tc>
        <w:tc>
          <w:tcPr>
            <w:tcW w:w="1560" w:type="dxa"/>
            <w:shd w:val="clear" w:color="auto" w:fill="F2F2F2"/>
          </w:tcPr>
          <w:p>
            <w:pPr/>
            <w:r>
              <w:t xml:space="preserve">BD22 Offset</w:t>
            </w:r>
          </w:p>
        </w:tc>
        <w:tc>
          <w:tcPr>
            <w:tcW w:w="1560" w:type="dxa"/>
            <w:shd w:val="clear" w:color="auto" w:fill="F2F2F2"/>
          </w:tcPr>
          <w:p>
            <w:pPr/>
            <w:r>
              <w:t xml:space="preserve">Vanilla card to check against</w:t>
            </w:r>
          </w:p>
        </w:tc>
      </w:tr>
      <w:tr>
        <w:tc>
          <w:tcPr>
            <w:tcW w:w="1560" w:type="dxa"/>
          </w:tcPr>
          <w:p>
            <w:pPr/>
            <w:r>
              <w:t xml:space="preserve">assaultshotgun</w:t>
            </w:r>
          </w:p>
        </w:tc>
        <w:tc>
          <w:tcPr>
            <w:tcW w:w="1560" w:type="dxa"/>
          </w:tcPr>
          <w:p>
            <w:pPr/>
            <w:r>
              <w:t xml:space="preserve">4</w:t>
            </w:r>
          </w:p>
        </w:tc>
        <w:tc>
          <w:tcPr>
            <w:tcW w:w="1560" w:type="dxa"/>
          </w:tcPr>
          <w:p>
            <w:pPr/>
            <w:r>
              <w:t xml:space="preserve">0.00°</w:t>
            </w:r>
          </w:p>
        </w:tc>
        <w:tc>
          <w:tcPr>
            <w:tcW w:w="1560" w:type="dxa"/>
          </w:tcPr>
          <w:p>
            <w:pPr/>
            <w:r>
              <w:t xml:space="preserve">−0.34 ✓</w:t>
            </w:r>
          </w:p>
        </w:tc>
        <w:tc>
          <w:tcPr>
            <w:tcW w:w="1560" w:type="dxa"/>
          </w:tcPr>
          <w:p>
            <w:pPr/>
            <w:r>
              <w:t xml:space="preserve">Vanilla ✓</w:t>
            </w:r>
          </w:p>
        </w:tc>
        <w:tc>
          <w:tcPr>
            <w:tcW w:w="1560" w:type="dxa"/>
          </w:tcPr>
          <w:p>
            <w:pPr/>
            <w:r>
              <w:t xml:space="preserve">WM_AssaultShotgun</w:t>
            </w:r>
          </w:p>
        </w:tc>
      </w:tr>
      <w:tr>
        <w:tc>
          <w:tcPr>
            <w:tcW w:w="1560" w:type="dxa"/>
          </w:tcPr>
          <w:p>
            <w:pPr/>
            <w:r>
              <w:t xml:space="preserve">smg</w:t>
            </w:r>
          </w:p>
        </w:tc>
        <w:tc>
          <w:tcPr>
            <w:tcW w:w="1560" w:type="dxa"/>
          </w:tcPr>
          <w:p>
            <w:pPr/>
            <w:r>
              <w:t xml:space="preserve">3</w:t>
            </w:r>
          </w:p>
        </w:tc>
        <w:tc>
          <w:tcPr>
            <w:tcW w:w="1560" w:type="dxa"/>
          </w:tcPr>
          <w:p>
            <w:pPr/>
            <w:r>
              <w:t xml:space="preserve">0.00°</w:t>
            </w:r>
          </w:p>
        </w:tc>
        <w:tc>
          <w:tcPr>
            <w:tcW w:w="1560" w:type="dxa"/>
          </w:tcPr>
          <w:p>
            <w:pPr/>
            <w:r>
              <w:t xml:space="preserve">−0.34 ✓</w:t>
            </w:r>
          </w:p>
        </w:tc>
        <w:tc>
          <w:tcPr>
            <w:tcW w:w="1560" w:type="dxa"/>
          </w:tcPr>
          <w:p>
            <w:pPr/>
            <w:r>
              <w:t xml:space="preserve">Vanilla ✓</w:t>
            </w:r>
          </w:p>
        </w:tc>
        <w:tc>
          <w:tcPr>
            <w:tcW w:w="1560" w:type="dxa"/>
          </w:tcPr>
          <w:p>
            <w:pPr/>
            <w:r>
              <w:t xml:space="preserve">WM_SMG</w:t>
            </w:r>
          </w:p>
        </w:tc>
      </w:tr>
      <w:tr>
        <w:tc>
          <w:tcPr>
            <w:tcW w:w="1560" w:type="dxa"/>
          </w:tcPr>
          <w:p>
            <w:pPr/>
            <w:r>
              <w:t xml:space="preserve">rifle</w:t>
            </w:r>
          </w:p>
        </w:tc>
        <w:tc>
          <w:tcPr>
            <w:tcW w:w="1560" w:type="dxa"/>
          </w:tcPr>
          <w:p>
            <w:pPr/>
            <w:r>
              <w:t xml:space="preserve">3</w:t>
            </w:r>
          </w:p>
        </w:tc>
        <w:tc>
          <w:tcPr>
            <w:tcW w:w="1560" w:type="dxa"/>
          </w:tcPr>
          <w:p>
            <w:pPr/>
            <w:r>
              <w:t xml:space="preserve">0.00°</w:t>
            </w:r>
          </w:p>
        </w:tc>
        <w:tc>
          <w:tcPr>
            <w:tcW w:w="1560" w:type="dxa"/>
          </w:tcPr>
          <w:p>
            <w:pPr/>
            <w:r>
              <w:t xml:space="preserve">−0.34 ✓</w:t>
            </w:r>
          </w:p>
        </w:tc>
        <w:tc>
          <w:tcPr>
            <w:tcW w:w="1560" w:type="dxa"/>
          </w:tcPr>
          <w:p>
            <w:pPr/>
            <w:r>
              <w:t xml:space="preserve">Vanilla ✓</w:t>
            </w:r>
          </w:p>
        </w:tc>
        <w:tc>
          <w:tcPr>
            <w:tcW w:w="1560" w:type="dxa"/>
          </w:tcPr>
          <w:p>
            <w:pPr/>
            <w:r>
              <w:t xml:space="preserve">WM_Rifle</w:t>
            </w:r>
          </w:p>
        </w:tc>
      </w:tr>
      <w:tr>
        <w:tc>
          <w:tcPr>
            <w:tcW w:w="1560" w:type="dxa"/>
          </w:tcPr>
          <w:p>
            <w:pPr/>
            <w:r>
              <w:t xml:space="preserve">rpg</w:t>
            </w:r>
          </w:p>
        </w:tc>
        <w:tc>
          <w:tcPr>
            <w:tcW w:w="1560" w:type="dxa"/>
          </w:tcPr>
          <w:p>
            <w:pPr/>
            <w:r>
              <w:t xml:space="preserve">5</w:t>
            </w:r>
          </w:p>
        </w:tc>
        <w:tc>
          <w:tcPr>
            <w:tcW w:w="1560" w:type="dxa"/>
          </w:tcPr>
          <w:p>
            <w:pPr/>
            <w:r>
              <w:t xml:space="preserve">0.02°</w:t>
            </w:r>
          </w:p>
        </w:tc>
        <w:tc>
          <w:tcPr>
            <w:tcW w:w="1560" w:type="dxa"/>
          </w:tcPr>
          <w:p>
            <w:pPr/>
            <w:r>
              <w:t xml:space="preserve">−0.34 ✓</w:t>
            </w:r>
          </w:p>
        </w:tc>
        <w:tc>
          <w:tcPr>
            <w:tcW w:w="1560" w:type="dxa"/>
          </w:tcPr>
          <w:p>
            <w:pPr/>
            <w:r>
              <w:t xml:space="preserve">Vanilla ✓</w:t>
            </w:r>
          </w:p>
        </w:tc>
        <w:tc>
          <w:tcPr>
            <w:tcW w:w="1560" w:type="dxa"/>
          </w:tcPr>
          <w:p>
            <w:pPr/>
            <w:r>
              <w:t xml:space="preserve">WM_RPG</w:t>
            </w:r>
          </w:p>
        </w:tc>
      </w:tr>
      <w:tr>
        <w:tc>
          <w:tcPr>
            <w:tcW w:w="1560" w:type="dxa"/>
          </w:tcPr>
          <w:p>
            <w:pPr/>
            <w:r>
              <w:t xml:space="preserve">minigun</w:t>
            </w:r>
          </w:p>
        </w:tc>
        <w:tc>
          <w:tcPr>
            <w:tcW w:w="1560" w:type="dxa"/>
          </w:tcPr>
          <w:p>
            <w:pPr/>
            <w:r>
              <w:t xml:space="preserve">4</w:t>
            </w:r>
          </w:p>
        </w:tc>
        <w:tc>
          <w:tcPr>
            <w:tcW w:w="1560" w:type="dxa"/>
          </w:tcPr>
          <w:p>
            <w:pPr/>
            <w:r>
              <w:t xml:space="preserve">0.00°</w:t>
            </w:r>
          </w:p>
        </w:tc>
        <w:tc>
          <w:tcPr>
            <w:tcW w:w="1560" w:type="dxa"/>
          </w:tcPr>
          <w:p>
            <w:pPr/>
            <w:r>
              <w:t xml:space="preserve">−0.34 ✓</w:t>
            </w:r>
          </w:p>
        </w:tc>
        <w:tc>
          <w:tcPr>
            <w:tcW w:w="1560" w:type="dxa"/>
          </w:tcPr>
          <w:p>
            <w:pPr/>
            <w:r>
              <w:t xml:space="preserve">Vanilla ✓</w:t>
            </w:r>
          </w:p>
        </w:tc>
        <w:tc>
          <w:tcPr>
            <w:tcW w:w="1560" w:type="dxa"/>
          </w:tcPr>
          <w:p>
            <w:pPr/>
            <w:r>
              <w:t xml:space="preserve">WM_Chaingun (ChaingunGH mesh)</w:t>
            </w:r>
          </w:p>
        </w:tc>
      </w:tr>
      <w:tr>
        <w:tc>
          <w:tcPr>
            <w:tcW w:w="1560" w:type="dxa"/>
          </w:tcPr>
          <w:p>
            <w:pPr/>
            <w:r>
              <w:t xml:space="preserve">plasma</w:t>
            </w:r>
          </w:p>
        </w:tc>
        <w:tc>
          <w:tcPr>
            <w:tcW w:w="1560" w:type="dxa"/>
          </w:tcPr>
          <w:p>
            <w:pPr/>
            <w:r>
              <w:t xml:space="preserve">4</w:t>
            </w:r>
          </w:p>
        </w:tc>
        <w:tc>
          <w:tcPr>
            <w:tcW w:w="1560" w:type="dxa"/>
          </w:tcPr>
          <w:p>
            <w:pPr/>
            <w:r>
              <w:rPr>
                <w:b/>
              </w:rPr>
              <w:t xml:space="preserve">1.21°</w:t>
            </w:r>
          </w:p>
        </w:tc>
        <w:tc>
          <w:tcPr>
            <w:tcW w:w="1560" w:type="dxa"/>
          </w:tcPr>
          <w:p>
            <w:pPr/>
            <w:r>
              <w:t xml:space="preserve">−0.34 ✓</w:t>
            </w:r>
          </w:p>
        </w:tc>
        <w:tc>
          <w:tcPr>
            <w:tcW w:w="1560" w:type="dxa"/>
          </w:tcPr>
          <w:p>
            <w:pPr/>
            <w:r>
              <w:t xml:space="preserve">Vanilla ✓</w:t>
            </w:r>
          </w:p>
        </w:tc>
        <w:tc>
          <w:tcPr>
            <w:tcW w:w="1560" w:type="dxa"/>
          </w:tcPr>
          <w:p>
            <w:pPr/>
            <w:r>
              <w:t xml:space="preserve">WM_PlasmaRifle</w:t>
            </w:r>
          </w:p>
        </w:tc>
      </w:tr>
      <w:tr>
        <w:tc>
          <w:tcPr>
            <w:tcW w:w="1560" w:type="dxa"/>
          </w:tcPr>
          <w:p>
            <w:pPr/>
            <w:r>
              <w:t xml:space="preserve">bfg</w:t>
            </w:r>
          </w:p>
        </w:tc>
        <w:tc>
          <w:tcPr>
            <w:tcW w:w="1560" w:type="dxa"/>
          </w:tcPr>
          <w:p>
            <w:pPr/>
            <w:r>
              <w:t xml:space="preserve">6</w:t>
            </w:r>
          </w:p>
        </w:tc>
        <w:tc>
          <w:tcPr>
            <w:tcW w:w="1560" w:type="dxa"/>
          </w:tcPr>
          <w:p>
            <w:pPr/>
            <w:r>
              <w:rPr>
                <w:b/>
              </w:rPr>
              <w:t xml:space="preserve">2.77°</w:t>
            </w:r>
          </w:p>
        </w:tc>
        <w:tc>
          <w:tcPr>
            <w:tcW w:w="1560" w:type="dxa"/>
          </w:tcPr>
          <w:p>
            <w:pPr/>
            <w:r>
              <w:t xml:space="preserve">−0.34 ✓</w:t>
            </w:r>
          </w:p>
        </w:tc>
        <w:tc>
          <w:tcPr>
            <w:tcW w:w="1560" w:type="dxa"/>
          </w:tcPr>
          <w:p>
            <w:pPr/>
            <w:r>
              <w:t xml:space="preserve">Vanilla ✓</w:t>
            </w:r>
          </w:p>
        </w:tc>
        <w:tc>
          <w:tcPr>
            <w:tcW w:w="1560" w:type="dxa"/>
          </w:tcPr>
          <w:p>
            <w:pPr/>
            <w:r>
              <w:t xml:space="preserve">WM_BFGHeavy</w:t>
            </w:r>
          </w:p>
        </w:tc>
      </w:tr>
      <w:tr>
        <w:tc>
          <w:tcPr>
            <w:tcW w:w="1560" w:type="dxa"/>
          </w:tcPr>
          <w:p>
            <w:pPr/>
            <w:r>
              <w:t xml:space="preserve">machinegun</w:t>
            </w:r>
          </w:p>
        </w:tc>
        <w:tc>
          <w:tcPr>
            <w:tcW w:w="1560" w:type="dxa"/>
          </w:tcPr>
          <w:p>
            <w:pPr/>
            <w:r>
              <w:t xml:space="preserve">4</w:t>
            </w:r>
          </w:p>
        </w:tc>
        <w:tc>
          <w:tcPr>
            <w:tcW w:w="1560" w:type="dxa"/>
          </w:tcPr>
          <w:p>
            <w:pPr/>
            <w:r>
              <w:t xml:space="preserve">0.00°</w:t>
            </w:r>
          </w:p>
        </w:tc>
        <w:tc>
          <w:tcPr>
            <w:tcW w:w="1560" w:type="dxa"/>
          </w:tcPr>
          <w:p>
            <w:pPr/>
            <w:r>
              <w:rPr>
                <w:b/>
              </w:rPr>
              <w:t xml:space="preserve">−0.2699</w:t>
            </w:r>
          </w:p>
        </w:tc>
        <w:tc>
          <w:tcPr>
            <w:tcW w:w="1560" w:type="dxa"/>
          </w:tcPr>
          <w:p>
            <w:pPr/>
            <w:r>
              <w:rPr>
                <w:b/>
              </w:rPr>
              <w:t xml:space="preserve">0</w:t>
            </w:r>
          </w:p>
        </w:tc>
        <w:tc>
          <w:tcPr>
            <w:tcW w:w="1560" w:type="dxa"/>
          </w:tcPr>
          <w:p>
            <w:pPr/>
            <w:r>
              <w:t xml:space="preserve">WM_MachineGun</w:t>
            </w:r>
          </w:p>
        </w:tc>
      </w:tr>
      <w:tr>
        <w:tc>
          <w:tcPr>
            <w:tcW w:w="1560" w:type="dxa"/>
          </w:tcPr>
          <w:p>
            <w:pPr/>
            <w:r>
              <w:t xml:space="preserve">railgun</w:t>
            </w:r>
          </w:p>
        </w:tc>
        <w:tc>
          <w:tcPr>
            <w:tcW w:w="1560" w:type="dxa"/>
          </w:tcPr>
          <w:p>
            <w:pPr/>
            <w:r>
              <w:t xml:space="preserve">3</w:t>
            </w:r>
          </w:p>
        </w:tc>
        <w:tc>
          <w:tcPr>
            <w:tcW w:w="1560" w:type="dxa"/>
          </w:tcPr>
          <w:p>
            <w:pPr/>
            <w:r>
              <w:rPr>
                <w:b/>
              </w:rPr>
              <w:t xml:space="preserve">14.98°</w:t>
            </w:r>
          </w:p>
        </w:tc>
        <w:tc>
          <w:tcPr>
            <w:tcW w:w="1560" w:type="dxa"/>
          </w:tcPr>
          <w:p>
            <w:pPr/>
            <w:r>
              <w:rPr>
                <w:b/>
              </w:rPr>
              <w:t xml:space="preserve">−0.1651</w:t>
            </w:r>
          </w:p>
        </w:tc>
        <w:tc>
          <w:tcPr>
            <w:tcW w:w="1560" w:type="dxa"/>
          </w:tcPr>
          <w:p>
            <w:pPr/>
            <w:r>
              <w:rPr>
                <w:b/>
              </w:rPr>
              <w:t xml:space="preserve">0</w:t>
            </w:r>
          </w:p>
        </w:tc>
        <w:tc>
          <w:tcPr>
            <w:tcW w:w="1560" w:type="dxa"/>
          </w:tcPr>
          <w:p>
            <w:pPr/>
            <w:r>
              <w:t xml:space="preserve">WM_Railgun</w:t>
            </w:r>
          </w:p>
        </w:tc>
      </w:tr>
      <w:tr>
        <w:tc>
          <w:tcPr>
            <w:tcW w:w="1560" w:type="dxa"/>
          </w:tcPr>
          <w:p>
            <w:pPr/>
            <w:r>
              <w:t xml:space="preserve">unmaker</w:t>
            </w:r>
          </w:p>
        </w:tc>
        <w:tc>
          <w:tcPr>
            <w:tcW w:w="1560" w:type="dxa"/>
          </w:tcPr>
          <w:p>
            <w:pPr/>
            <w:r>
              <w:t xml:space="preserve">0</w:t>
            </w:r>
          </w:p>
        </w:tc>
        <w:tc>
          <w:tcPr>
            <w:tcW w:w="1560" w:type="dxa"/>
          </w:tcPr>
          <w:p>
            <w:pPr/>
            <w:r>
              <w:t xml:space="preserve">0.53°</w:t>
            </w:r>
          </w:p>
        </w:tc>
        <w:tc>
          <w:tcPr>
            <w:tcW w:w="1560" w:type="dxa"/>
          </w:tcPr>
          <w:p>
            <w:pPr/>
            <w:r>
              <w:rPr>
                <w:b/>
              </w:rPr>
              <w:t xml:space="preserve">−0.3274</w:t>
            </w:r>
          </w:p>
        </w:tc>
        <w:tc>
          <w:tcPr>
            <w:tcW w:w="1560" w:type="dxa"/>
          </w:tcPr>
          <w:p>
            <w:pPr/>
            <w:r>
              <w:rPr>
                <w:b/>
              </w:rPr>
              <w:t xml:space="preserve">0</w:t>
            </w:r>
          </w:p>
        </w:tc>
        <w:tc>
          <w:tcPr>
            <w:tcW w:w="1560" w:type="dxa"/>
          </w:tcPr>
          <w:p>
            <w:pPr/>
            <w:r>
              <w:t xml:space="preserve">WM_Unmaker</w:t>
            </w:r>
          </w:p>
        </w:tc>
      </w:tr>
      <w:tr>
        <w:tc>
          <w:tcPr>
            <w:tcW w:w="1560" w:type="dxa"/>
          </w:tcPr>
          <w:p>
            <w:pPr/>
            <w:r>
              <w:t xml:space="preserve">flamethrower</w:t>
            </w:r>
          </w:p>
        </w:tc>
        <w:tc>
          <w:tcPr>
            <w:tcW w:w="1560" w:type="dxa"/>
          </w:tcPr>
          <w:p>
            <w:pPr/>
            <w:r>
              <w:t xml:space="preserve">0</w:t>
            </w:r>
          </w:p>
        </w:tc>
        <w:tc>
          <w:tcPr>
            <w:tcW w:w="1560" w:type="dxa"/>
          </w:tcPr>
          <w:p>
            <w:pPr/>
            <w:r>
              <w:t xml:space="preserve">0.00°</w:t>
            </w:r>
          </w:p>
        </w:tc>
        <w:tc>
          <w:tcPr>
            <w:tcW w:w="1560" w:type="dxa"/>
          </w:tcPr>
          <w:p>
            <w:pPr/>
            <w:r>
              <w:rPr>
                <w:b/>
              </w:rPr>
              <w:t xml:space="preserve">−0.2287</w:t>
            </w:r>
          </w:p>
        </w:tc>
        <w:tc>
          <w:tcPr>
            <w:tcW w:w="1560" w:type="dxa"/>
          </w:tcPr>
          <w:p>
            <w:pPr/>
            <w:r>
              <w:rPr>
                <w:b/>
              </w:rPr>
              <w:t xml:space="preserve">0</w:t>
            </w:r>
          </w:p>
        </w:tc>
        <w:tc>
          <w:tcPr>
            <w:tcW w:w="1560" w:type="dxa"/>
          </w:tcPr>
          <w:p>
            <w:pPr/>
            <w:r>
              <w:t xml:space="preserve">WM_Flamethrower</w:t>
            </w:r>
          </w:p>
        </w:tc>
      </w:tr>
      <w:tr>
        <w:tc>
          <w:tcPr>
            <w:tcW w:w="1560" w:type="dxa"/>
          </w:tcPr>
          <w:p>
            <w:pPr/>
            <w:r>
              <w:t xml:space="preserve">grenade</w:t>
            </w:r>
          </w:p>
        </w:tc>
        <w:tc>
          <w:tcPr>
            <w:tcW w:w="1560" w:type="dxa"/>
          </w:tcPr>
          <w:p>
            <w:pPr/>
            <w:r>
              <w:t xml:space="preserve">2</w:t>
            </w:r>
          </w:p>
        </w:tc>
        <w:tc>
          <w:tcPr>
            <w:tcW w:w="1560" w:type="dxa"/>
          </w:tcPr>
          <w:p>
            <w:pPr/>
            <w:r>
              <w:rPr>
                <w:b/>
              </w:rPr>
              <w:t xml:space="preserve">45°</w:t>
            </w:r>
          </w:p>
        </w:tc>
        <w:tc>
          <w:tcPr>
            <w:tcW w:w="1560" w:type="dxa"/>
          </w:tcPr>
          <w:p>
            <w:pPr/>
            <w:r>
              <w:rPr>
                <w:b/>
              </w:rPr>
              <w:t xml:space="preserve">−0.8776</w:t>
            </w:r>
          </w:p>
        </w:tc>
        <w:tc>
          <w:tcPr>
            <w:tcW w:w="1560" w:type="dxa"/>
          </w:tcPr>
          <w:p>
            <w:pPr/>
            <w:r>
              <w:rPr>
                <w:b/>
              </w:rPr>
              <w:t xml:space="preserve">0</w:t>
            </w:r>
          </w:p>
        </w:tc>
        <w:tc>
          <w:tcPr>
            <w:tcW w:w="1560" w:type="dxa"/>
          </w:tcPr>
          <w:p>
            <w:pPr/>
            <w:r>
              <w:t xml:space="preserve">RS_VRGrenade</w:t>
            </w:r>
          </w:p>
        </w:tc>
      </w:tr>
      <w:tr>
        <w:tc>
          <w:tcPr>
            <w:tcW w:w="1560" w:type="dxa"/>
          </w:tcPr>
          <w:p>
            <w:pPr/>
            <w:r>
              <w:t xml:space="preserve">pistol</w:t>
            </w:r>
          </w:p>
        </w:tc>
        <w:tc>
          <w:tcPr>
            <w:tcW w:w="1560" w:type="dxa"/>
          </w:tcPr>
          <w:p>
            <w:pPr/>
            <w:r>
              <w:t xml:space="preserve">2</w:t>
            </w:r>
          </w:p>
        </w:tc>
        <w:tc>
          <w:tcPr>
            <w:tcW w:w="1560" w:type="dxa"/>
          </w:tcPr>
          <w:p>
            <w:pPr/>
            <w:r>
              <w:rPr>
                <w:b/>
              </w:rPr>
              <w:t xml:space="preserve">22.49°</w:t>
            </w:r>
          </w:p>
        </w:tc>
        <w:tc>
          <w:tcPr>
            <w:tcW w:w="1560" w:type="dxa"/>
          </w:tcPr>
          <w:p>
            <w:pPr/>
            <w:r>
              <w:rPr>
                <w:b/>
              </w:rPr>
              <w:t xml:space="preserve">−0.3204</w:t>
            </w:r>
          </w:p>
        </w:tc>
        <w:tc>
          <w:tcPr>
            <w:tcW w:w="1560" w:type="dxa"/>
          </w:tcPr>
          <w:p>
            <w:pPr/>
            <w:r>
              <w:rPr>
                <w:b/>
              </w:rPr>
              <w:t xml:space="preserve">0</w:t>
            </w:r>
          </w:p>
        </w:tc>
        <w:tc>
          <w:tcPr>
            <w:tcW w:w="1560" w:type="dxa"/>
          </w:tcPr>
          <w:p>
            <w:pPr/>
            <w:r>
              <w:t xml:space="preserve">—</w:t>
            </w:r>
          </w:p>
        </w:tc>
      </w:tr>
      <w:tr>
        <w:tc>
          <w:tcPr>
            <w:tcW w:w="1560" w:type="dxa"/>
          </w:tcPr>
          <w:p>
            <w:pPr/>
            <w:r>
              <w:t xml:space="preserve">ssg</w:t>
            </w:r>
          </w:p>
        </w:tc>
        <w:tc>
          <w:tcPr>
            <w:tcW w:w="1560" w:type="dxa"/>
          </w:tcPr>
          <w:p>
            <w:pPr/>
            <w:r>
              <w:t xml:space="preserve">1</w:t>
            </w:r>
          </w:p>
        </w:tc>
        <w:tc>
          <w:tcPr>
            <w:tcW w:w="1560" w:type="dxa"/>
          </w:tcPr>
          <w:p>
            <w:pPr/>
            <w:r>
              <w:rPr>
                <w:b/>
              </w:rPr>
              <w:t xml:space="preserve">22.76°</w:t>
            </w:r>
          </w:p>
        </w:tc>
        <w:tc>
          <w:tcPr>
            <w:tcW w:w="1560" w:type="dxa"/>
          </w:tcPr>
          <w:p>
            <w:pPr/>
            <w:r>
              <w:rPr>
                <w:b/>
              </w:rPr>
              <w:t xml:space="preserve">−0.4662</w:t>
            </w:r>
          </w:p>
        </w:tc>
        <w:tc>
          <w:tcPr>
            <w:tcW w:w="1560" w:type="dxa"/>
          </w:tcPr>
          <w:p>
            <w:pPr/>
            <w:r>
              <w:rPr>
                <w:b/>
              </w:rPr>
              <w:t xml:space="preserve">0</w:t>
            </w:r>
          </w:p>
        </w:tc>
        <w:tc>
          <w:tcPr>
            <w:tcW w:w="1560" w:type="dxa"/>
          </w:tcPr>
          <w:p>
            <w:pPr/>
            <w:r>
              <w:t xml:space="preserve">—</w:t>
            </w:r>
          </w:p>
        </w:tc>
      </w:tr>
      <w:tr>
        <w:tc>
          <w:tcPr>
            <w:tcW w:w="1560" w:type="dxa"/>
          </w:tcPr>
          <w:p>
            <w:pPr/>
            <w:r>
              <w:t xml:space="preserve">shotgun</w:t>
            </w:r>
          </w:p>
        </w:tc>
        <w:tc>
          <w:tcPr>
            <w:tcW w:w="1560" w:type="dxa"/>
          </w:tcPr>
          <w:p>
            <w:pPr/>
            <w:r>
              <w:t xml:space="preserve">4</w:t>
            </w:r>
          </w:p>
        </w:tc>
        <w:tc>
          <w:tcPr>
            <w:tcW w:w="1560" w:type="dxa"/>
          </w:tcPr>
          <w:p>
            <w:pPr/>
            <w:r>
              <w:rPr>
                <w:b/>
              </w:rPr>
              <w:t xml:space="preserve">6.22°</w:t>
            </w:r>
          </w:p>
        </w:tc>
        <w:tc>
          <w:tcPr>
            <w:tcW w:w="1560" w:type="dxa"/>
          </w:tcPr>
          <w:p>
            <w:pPr/>
            <w:r>
              <w:rPr>
                <w:b/>
              </w:rPr>
              <w:t xml:space="preserve">−0.3648</w:t>
            </w:r>
          </w:p>
        </w:tc>
        <w:tc>
          <w:tcPr>
            <w:tcW w:w="1560" w:type="dxa"/>
          </w:tcPr>
          <w:p>
            <w:pPr/>
            <w:r>
              <w:rPr>
                <w:b/>
              </w:rPr>
              <w:t xml:space="preserve">0</w:t>
            </w:r>
          </w:p>
        </w:tc>
        <w:tc>
          <w:tcPr>
            <w:tcW w:w="1560" w:type="dxa"/>
          </w:tcPr>
          <w:p>
            <w:pPr/>
            <w:r>
              <w:t xml:space="preserve">—</w:t>
            </w:r>
          </w:p>
        </w:tc>
      </w:tr>
      <w:tr>
        <w:tc>
          <w:tcPr>
            <w:tcW w:w="1560" w:type="dxa"/>
          </w:tcPr>
          <w:p>
            <w:pPr/>
            <w:r>
              <w:t xml:space="preserve">m79</w:t>
            </w:r>
          </w:p>
        </w:tc>
        <w:tc>
          <w:tcPr>
            <w:tcW w:w="1560" w:type="dxa"/>
          </w:tcPr>
          <w:p>
            <w:pPr/>
            <w:r>
              <w:t xml:space="preserve">3</w:t>
            </w:r>
          </w:p>
        </w:tc>
        <w:tc>
          <w:tcPr>
            <w:tcW w:w="1560" w:type="dxa"/>
          </w:tcPr>
          <w:p>
            <w:pPr/>
            <w:r>
              <w:rPr>
                <w:b/>
              </w:rPr>
              <w:t xml:space="preserve">17.28°</w:t>
            </w:r>
          </w:p>
        </w:tc>
        <w:tc>
          <w:tcPr>
            <w:tcW w:w="1560" w:type="dxa"/>
          </w:tcPr>
          <w:p>
            <w:pPr/>
            <w:r>
              <w:rPr>
                <w:b/>
              </w:rPr>
              <w:t xml:space="preserve">−0.3844</w:t>
            </w:r>
          </w:p>
        </w:tc>
        <w:tc>
          <w:tcPr>
            <w:tcW w:w="1560" w:type="dxa"/>
          </w:tcPr>
          <w:p>
            <w:pPr/>
            <w:r>
              <w:rPr>
                <w:b/>
              </w:rPr>
              <w:t xml:space="preserve">0</w:t>
            </w:r>
          </w:p>
        </w:tc>
        <w:tc>
          <w:tcPr>
            <w:tcW w:w="1560" w:type="dxa"/>
          </w:tcPr>
          <w:p>
            <w:pPr/>
            <w:r>
              <w:t xml:space="preserve">—</w:t>
            </w:r>
          </w:p>
        </w:tc>
      </w:tr>
      <w:tr>
        <w:tc>
          <w:tcPr>
            <w:tcW w:w="1560" w:type="dxa"/>
          </w:tcPr>
          <w:p>
            <w:pPr/>
            <w:r>
              <w:t xml:space="preserve">mp40</w:t>
            </w:r>
          </w:p>
        </w:tc>
        <w:tc>
          <w:tcPr>
            <w:tcW w:w="1560" w:type="dxa"/>
          </w:tcPr>
          <w:p>
            <w:pPr/>
            <w:r>
              <w:t xml:space="preserve">2</w:t>
            </w:r>
          </w:p>
        </w:tc>
        <w:tc>
          <w:tcPr>
            <w:tcW w:w="1560" w:type="dxa"/>
          </w:tcPr>
          <w:p>
            <w:pPr/>
            <w:r>
              <w:t xml:space="preserve">0.85°</w:t>
            </w:r>
          </w:p>
        </w:tc>
        <w:tc>
          <w:tcPr>
            <w:tcW w:w="1560" w:type="dxa"/>
          </w:tcPr>
          <w:p>
            <w:pPr/>
            <w:r>
              <w:rPr>
                <w:b/>
              </w:rPr>
              <w:t xml:space="preserve">−0.1761</w:t>
            </w:r>
          </w:p>
        </w:tc>
        <w:tc>
          <w:tcPr>
            <w:tcW w:w="1560" w:type="dxa"/>
          </w:tcPr>
          <w:p>
            <w:pPr/>
            <w:r>
              <w:rPr>
                <w:b/>
              </w:rPr>
              <w:t xml:space="preserve">0</w:t>
            </w:r>
          </w:p>
        </w:tc>
        <w:tc>
          <w:tcPr>
            <w:tcW w:w="1560" w:type="dxa"/>
          </w:tcPr>
          <w:p>
            <w:pPr/>
            <w:r>
              <w:t xml:space="preserve">—</w:t>
            </w:r>
          </w:p>
        </w:tc>
      </w:tr>
      <w:tr>
        <w:tc>
          <w:tcPr>
            <w:tcW w:w="1560" w:type="dxa"/>
          </w:tcPr>
          <w:p>
            <w:pPr/>
            <w:r>
              <w:t xml:space="preserve">bfg10k</w:t>
            </w:r>
          </w:p>
        </w:tc>
        <w:tc>
          <w:tcPr>
            <w:tcW w:w="1560" w:type="dxa"/>
          </w:tcPr>
          <w:p>
            <w:pPr/>
            <w:r>
              <w:t xml:space="preserve">6</w:t>
            </w:r>
          </w:p>
        </w:tc>
        <w:tc>
          <w:tcPr>
            <w:tcW w:w="1560" w:type="dxa"/>
          </w:tcPr>
          <w:p>
            <w:pPr/>
            <w:r>
              <w:rPr>
                <w:b/>
              </w:rPr>
              <w:t xml:space="preserve">2.77°</w:t>
            </w:r>
          </w:p>
        </w:tc>
        <w:tc>
          <w:tcPr>
            <w:tcW w:w="1560" w:type="dxa"/>
          </w:tcPr>
          <w:p>
            <w:pPr/>
            <w:r>
              <w:rPr>
                <w:b/>
              </w:rPr>
              <w:t xml:space="preserve">−0.2582</w:t>
            </w:r>
          </w:p>
        </w:tc>
        <w:tc>
          <w:tcPr>
            <w:tcW w:w="1560" w:type="dxa"/>
          </w:tcPr>
          <w:p>
            <w:pPr/>
            <w:r>
              <w:rPr>
                <w:b/>
              </w:rPr>
              <w:t xml:space="preserve">0</w:t>
            </w:r>
          </w:p>
        </w:tc>
        <w:tc>
          <w:tcPr>
            <w:tcW w:w="1560" w:type="dxa"/>
          </w:tcPr>
          <w:p>
            <w:pPr/>
            <w:r>
              <w:t xml:space="preserve">—</w:t>
            </w:r>
          </w:p>
        </w:tc>
      </w:tr>
      <w:tr>
        <w:tc>
          <w:tcPr>
            <w:tcW w:w="1560" w:type="dxa"/>
          </w:tcPr>
          <w:p>
            <w:pPr/>
            <w:r>
              <w:t xml:space="preserve">axe</w:t>
            </w:r>
          </w:p>
        </w:tc>
        <w:tc>
          <w:tcPr>
            <w:tcW w:w="1560" w:type="dxa"/>
          </w:tcPr>
          <w:p>
            <w:pPr/>
            <w:r>
              <w:t xml:space="preserve">5</w:t>
            </w:r>
          </w:p>
        </w:tc>
        <w:tc>
          <w:tcPr>
            <w:tcW w:w="1560" w:type="dxa"/>
          </w:tcPr>
          <w:p>
            <w:pPr/>
            <w:r>
              <w:rPr>
                <w:b/>
              </w:rPr>
              <w:t xml:space="preserve">73.99°</w:t>
            </w:r>
          </w:p>
        </w:tc>
        <w:tc>
          <w:tcPr>
            <w:tcW w:w="1560" w:type="dxa"/>
          </w:tcPr>
          <w:p>
            <w:pPr/>
            <w:r>
              <w:rPr>
                <w:b/>
              </w:rPr>
              <w:t xml:space="preserve">−0.2645</w:t>
            </w:r>
          </w:p>
        </w:tc>
        <w:tc>
          <w:tcPr>
            <w:tcW w:w="1560" w:type="dxa"/>
          </w:tcPr>
          <w:p>
            <w:pPr/>
            <w:r>
              <w:rPr>
                <w:b/>
              </w:rPr>
              <w:t xml:space="preserve">0</w:t>
            </w:r>
          </w:p>
        </w:tc>
        <w:tc>
          <w:tcPr>
            <w:tcW w:w="1560" w:type="dxa"/>
          </w:tcPr>
          <w:p>
            <w:pPr/>
            <w:r>
              <w:t xml:space="preserve">—</w:t>
            </w:r>
          </w:p>
        </w:tc>
      </w:tr>
      <w:tr>
        <w:tc>
          <w:tcPr>
            <w:tcW w:w="1560" w:type="dxa"/>
          </w:tcPr>
          <w:p>
            <w:pPr/>
            <w:r>
              <w:t xml:space="preserve">chainsaw</w:t>
            </w:r>
          </w:p>
        </w:tc>
        <w:tc>
          <w:tcPr>
            <w:tcW w:w="1560" w:type="dxa"/>
          </w:tcPr>
          <w:p>
            <w:pPr/>
            <w:r>
              <w:t xml:space="preserve">15</w:t>
            </w:r>
          </w:p>
        </w:tc>
        <w:tc>
          <w:tcPr>
            <w:tcW w:w="1560" w:type="dxa"/>
          </w:tcPr>
          <w:p>
            <w:pPr/>
            <w:r>
              <w:t xml:space="preserve">0.00°</w:t>
            </w:r>
          </w:p>
        </w:tc>
        <w:tc>
          <w:tcPr>
            <w:tcW w:w="1560" w:type="dxa"/>
          </w:tcPr>
          <w:p>
            <w:pPr/>
            <w:r>
              <w:rPr>
                <w:b/>
              </w:rPr>
              <w:t xml:space="preserve">−0.2251</w:t>
            </w:r>
          </w:p>
        </w:tc>
        <w:tc>
          <w:tcPr>
            <w:tcW w:w="1560" w:type="dxa"/>
          </w:tcPr>
          <w:p>
            <w:pPr/>
            <w:r>
              <w:rPr>
                <w:b/>
              </w:rPr>
              <w:t xml:space="preserve">0</w:t>
            </w:r>
          </w:p>
        </w:tc>
        <w:tc>
          <w:tcPr>
            <w:tcW w:w="1560" w:type="dxa"/>
          </w:tcPr>
          <w:p>
            <w:pPr/>
            <w:r>
              <w:t xml:space="preserve">—</w:t>
            </w:r>
          </w:p>
        </w:tc>
      </w:tr>
      <w:tr>
        <w:tc>
          <w:tcPr>
            <w:tcW w:w="1560" w:type="dxa"/>
          </w:tcPr>
          <w:p>
            <w:pPr/>
            <w:r>
              <w:t xml:space="preserve">buzzsaw</w:t>
            </w:r>
          </w:p>
        </w:tc>
        <w:tc>
          <w:tcPr>
            <w:tcW w:w="1560" w:type="dxa"/>
          </w:tcPr>
          <w:p>
            <w:pPr/>
            <w:r>
              <w:t xml:space="preserve">0</w:t>
            </w:r>
          </w:p>
        </w:tc>
        <w:tc>
          <w:tcPr>
            <w:tcW w:w="1560" w:type="dxa"/>
          </w:tcPr>
          <w:p>
            <w:pPr/>
            <w:r>
              <w:t xml:space="preserve">0.00°</w:t>
            </w:r>
          </w:p>
        </w:tc>
        <w:tc>
          <w:tcPr>
            <w:tcW w:w="1560" w:type="dxa"/>
          </w:tcPr>
          <w:p>
            <w:pPr/>
            <w:r>
              <w:rPr>
                <w:b/>
              </w:rPr>
              <w:t xml:space="preserve">−0.1705</w:t>
            </w:r>
          </w:p>
        </w:tc>
        <w:tc>
          <w:tcPr>
            <w:tcW w:w="1560" w:type="dxa"/>
          </w:tcPr>
          <w:p>
            <w:pPr/>
            <w:r>
              <w:rPr>
                <w:b/>
              </w:rPr>
              <w:t xml:space="preserve">0</w:t>
            </w:r>
          </w:p>
        </w:tc>
        <w:tc>
          <w:tcPr>
            <w:tcW w:w="1560" w:type="dxa"/>
          </w:tcPr>
          <w:p>
            <w:pPr/>
            <w:r>
              <w:t xml:space="preserve">—</w:t>
            </w:r>
          </w:p>
        </w:tc>
      </w:tr>
      <w:tr>
        <w:tc>
          <w:tcPr>
            <w:tcW w:w="1560" w:type="dxa"/>
          </w:tcPr>
          <w:p>
            <w:pPr/>
            <w:r>
              <w:t xml:space="preserve">dragonslayer</w:t>
            </w:r>
          </w:p>
        </w:tc>
        <w:tc>
          <w:tcPr>
            <w:tcW w:w="1560" w:type="dxa"/>
          </w:tcPr>
          <w:p>
            <w:pPr/>
            <w:r>
              <w:t xml:space="preserve">0</w:t>
            </w:r>
          </w:p>
        </w:tc>
        <w:tc>
          <w:tcPr>
            <w:tcW w:w="1560" w:type="dxa"/>
          </w:tcPr>
          <w:p>
            <w:pPr/>
            <w:r>
              <w:t xml:space="preserve">0.00°</w:t>
            </w:r>
          </w:p>
        </w:tc>
        <w:tc>
          <w:tcPr>
            <w:tcW w:w="1560" w:type="dxa"/>
          </w:tcPr>
          <w:p>
            <w:pPr/>
            <w:r>
              <w:rPr>
                <w:b/>
              </w:rPr>
              <w:t xml:space="preserve">−0.1743</w:t>
            </w:r>
          </w:p>
        </w:tc>
        <w:tc>
          <w:tcPr>
            <w:tcW w:w="1560" w:type="dxa"/>
          </w:tcPr>
          <w:p>
            <w:pPr/>
            <w:r>
              <w:rPr>
                <w:b/>
              </w:rPr>
              <w:t xml:space="preserve">0</w:t>
            </w:r>
          </w:p>
        </w:tc>
        <w:tc>
          <w:tcPr>
            <w:tcW w:w="1560" w:type="dxa"/>
          </w:tcPr>
          <w:p>
            <w:pPr/>
            <w:r>
              <w:t xml:space="preserve">—</w:t>
            </w:r>
          </w:p>
        </w:tc>
      </w:tr>
      <w:tr>
        <w:tc>
          <w:tcPr>
            <w:tcW w:w="1560" w:type="dxa"/>
          </w:tcPr>
          <w:p>
            <w:pPr/>
            <w:r>
              <w:t xml:space="preserve">flamecannon</w:t>
            </w:r>
          </w:p>
        </w:tc>
        <w:tc>
          <w:tcPr>
            <w:tcW w:w="1560" w:type="dxa"/>
          </w:tcPr>
          <w:p>
            <w:pPr/>
            <w:r>
              <w:t xml:space="preserve">0</w:t>
            </w:r>
          </w:p>
        </w:tc>
        <w:tc>
          <w:tcPr>
            <w:tcW w:w="1560" w:type="dxa"/>
          </w:tcPr>
          <w:p>
            <w:pPr/>
            <w:r>
              <w:t xml:space="preserve">0.00°</w:t>
            </w:r>
          </w:p>
        </w:tc>
        <w:tc>
          <w:tcPr>
            <w:tcW w:w="1560" w:type="dxa"/>
          </w:tcPr>
          <w:p>
            <w:pPr/>
            <w:r>
              <w:rPr>
                <w:b/>
              </w:rPr>
              <w:t xml:space="preserve">−0.3601</w:t>
            </w:r>
          </w:p>
        </w:tc>
        <w:tc>
          <w:tcPr>
            <w:tcW w:w="1560" w:type="dxa"/>
          </w:tcPr>
          <w:p>
            <w:pPr/>
            <w:r>
              <w:rPr>
                <w:b/>
              </w:rPr>
              <w:t xml:space="preserve">0</w:t>
            </w:r>
          </w:p>
        </w:tc>
        <w:tc>
          <w:tcPr>
            <w:tcW w:w="1560" w:type="dxa"/>
          </w:tcPr>
          <w:p>
            <w:pPr/>
            <w:r>
              <w:t xml:space="preserve">—</w:t>
            </w:r>
          </w:p>
        </w:tc>
      </w:tr>
      <w:tr>
        <w:tc>
          <w:tcPr>
            <w:tcW w:w="1560" w:type="dxa"/>
          </w:tcPr>
          <w:p>
            <w:pPr/>
            <w:r>
              <w:t xml:space="preserve">hellish</w:t>
            </w:r>
          </w:p>
        </w:tc>
        <w:tc>
          <w:tcPr>
            <w:tcW w:w="1560" w:type="dxa"/>
          </w:tcPr>
          <w:p>
            <w:pPr/>
            <w:r>
              <w:t xml:space="preserve">0</w:t>
            </w:r>
          </w:p>
        </w:tc>
        <w:tc>
          <w:tcPr>
            <w:tcW w:w="1560" w:type="dxa"/>
          </w:tcPr>
          <w:p>
            <w:pPr/>
            <w:r>
              <w:t xml:space="preserve">0.00°</w:t>
            </w:r>
          </w:p>
        </w:tc>
        <w:tc>
          <w:tcPr>
            <w:tcW w:w="1560" w:type="dxa"/>
          </w:tcPr>
          <w:p>
            <w:pPr/>
            <w:r>
              <w:rPr>
                <w:b/>
              </w:rPr>
              <w:t xml:space="preserve">−0.2487</w:t>
            </w:r>
          </w:p>
        </w:tc>
        <w:tc>
          <w:tcPr>
            <w:tcW w:w="1560" w:type="dxa"/>
          </w:tcPr>
          <w:p>
            <w:pPr/>
            <w:r>
              <w:rPr>
                <w:b/>
              </w:rPr>
              <w:t xml:space="preserve">0</w:t>
            </w:r>
          </w:p>
        </w:tc>
        <w:tc>
          <w:tcPr>
            <w:tcW w:w="1560" w:type="dxa"/>
          </w:tcPr>
          <w:p>
            <w:pPr/>
            <w:r>
              <w:t xml:space="preserve">—</w:t>
            </w:r>
          </w:p>
        </w:tc>
      </w:tr>
      <w:tr>
        <w:tc>
          <w:tcPr>
            <w:tcW w:w="1560" w:type="dxa"/>
          </w:tcPr>
          <w:p>
            <w:pPr/>
            <w:r>
              <w:t xml:space="preserve">revolver</w:t>
            </w:r>
          </w:p>
        </w:tc>
        <w:tc>
          <w:tcPr>
            <w:tcW w:w="1560" w:type="dxa"/>
          </w:tcPr>
          <w:p>
            <w:pPr/>
            <w:r>
              <w:t xml:space="preserve">unresolved</w:t>
            </w:r>
          </w:p>
        </w:tc>
        <w:tc>
          <w:tcPr>
            <w:tcW w:w="1560" w:type="dxa"/>
          </w:tcPr>
          <w:p>
            <w:pPr/>
            <w:r>
              <w:t xml:space="preserve">mesh = donor frame 32 (the last frame)</w:t>
            </w:r>
          </w:p>
        </w:tc>
        <w:tc>
          <w:tcPr>
            <w:tcW w:w="1560" w:type="dxa"/>
          </w:tcPr>
          <w:p>
            <w:pPr/>
            <w:r>
              <w:rPr>
                <w:b/>
              </w:rPr>
              <w:t xml:space="preserve">−0.3382</w:t>
            </w:r>
          </w:p>
        </w:tc>
        <w:tc>
          <w:tcPr>
            <w:tcW w:w="1560" w:type="dxa"/>
          </w:tcPr>
          <w:p>
            <w:pPr/>
            <w:r>
              <w:rPr>
                <w:b/>
              </w:rPr>
              <w:t xml:space="preserve">0</w:t>
            </w:r>
          </w:p>
        </w:tc>
        <w:tc>
          <w:tcPr>
            <w:tcW w:w="1560" w:type="dxa"/>
          </w:tcPr>
          <w:p>
            <w:pPr/>
            <w:r>
              <w:t xml:space="preserve">—</w:t>
            </w:r>
          </w:p>
        </w:tc>
      </w:tr>
    </w:tbl>
    <w:p>
      <w:pPr/>
      <w:r>
        <w:t xml:space="preserve">Supporting evidence:</w:t>
      </w:r>
    </w:p>
    <w:p>
      <w:pPr>
        <w:pStyle w:val="ListParagraph"/>
        <w:numPr>
          <w:ilvl w:val="0"/>
          <w:numId w:val="19"/>
        </w:numPr>
      </w:pPr>
      <w:r>
        <w:rPr>
          <w:b/>
        </w:rPr>
        <w:t xml:space="preserve">Wrong rest frames.</w:t>
      </w:r>
      <w:r>
        <w:t xml:space="preserve"> </w:t>
      </w:r>
      <w:r>
        <w:rPr>
          <w:rStyle w:val="CodeChar"/>
        </w:rPr>
        <w:t xml:space="preserve">RS_VR_BD22/WMCARD.bd22:16-17</w:t>
      </w:r>
      <w:r>
        <w:t xml:space="preserve"> states "most idle at frame 5". The actual Ready frames are 0–15 and differ per gun (table above). The later "STRAIGHTENED 2026-09-27" pass (</w:t>
      </w:r>
      <w:r>
        <w:rPr>
          <w:rStyle w:val="CodeChar"/>
        </w:rPr>
        <w:t xml:space="preserve">WMCARD.bd22:1-3</w:t>
      </w:r>
      <w:r>
        <w:t xml:space="preserve">) re-posed the meshes to guessed "aim" frames. Those land on the right frame only where the Vanilla mesh was copied.</w:t>
      </w:r>
    </w:p>
    <w:p>
      <w:pPr>
        <w:pStyle w:val="ListParagraph"/>
        <w:numPr>
          <w:ilvl w:val="0"/>
          <w:numId w:val="19"/>
        </w:numPr>
      </w:pPr>
      <w:r>
        <w:rPr>
          <w:b/>
        </w:rPr>
        <w:t xml:space="preserve">Symptoms in the card data.</w:t>
      </w:r>
      <w:r>
        <w:t xml:space="preserve"> Slide axes sit off the bore by roughly the mesh error:</w:t>
      </w:r>
    </w:p>
    <w:p>
      <w:pPr>
        <w:pStyle w:val="ListParagraph"/>
        <w:numPr>
          <w:ilvl w:val="1"/>
          <w:numId w:val="20"/>
        </w:numPr>
      </w:pPr>
      <w:r>
        <w:t xml:space="preserve">pistol slide 20.5° off the barrel (mesh error 22.5°; </w:t>
      </w:r>
      <w:r>
        <w:rPr>
          <w:rStyle w:val="CodeChar"/>
        </w:rPr>
        <w:t xml:space="preserve">WMCARD.bd22:640</w:t>
      </w:r>
      <w:r>
        <w:t xml:space="preserve">);</w:t>
      </w:r>
    </w:p>
    <w:p>
      <w:pPr>
        <w:pStyle w:val="ListParagraph"/>
        <w:numPr>
          <w:ilvl w:val="1"/>
          <w:numId w:val="20"/>
        </w:numPr>
      </w:pPr>
      <w:r>
        <w:t xml:space="preserve">shotgun forend 6.6° off (mesh error 6.2°; </w:t>
      </w:r>
      <w:r>
        <w:rPr>
          <w:rStyle w:val="CodeChar"/>
        </w:rPr>
        <w:t xml:space="preserve">:901</w:t>
      </w:r>
      <w:r>
        <w:t xml:space="preserve">).</w:t>
      </w:r>
    </w:p>
    <w:p>
      <w:pPr>
        <w:pStyle w:val="ListParagraph"/>
        <w:ind w:left="720"/>
      </w:pPr>
      <w:r>
        <w:t xml:space="preserve">A real slide or pump is parallel to the bore.</w:t>
      </w:r>
    </w:p>
    <w:p>
      <w:pPr>
        <w:pStyle w:val="ListParagraph"/>
        <w:numPr>
          <w:ilvl w:val="0"/>
          <w:numId w:val="19"/>
        </w:numPr>
      </w:pPr>
      <w:r>
        <w:rPr>
          <w:b/>
        </w:rPr>
        <w:t xml:space="preserve">Offset 0 with a mean-centred mesh.</w:t>
      </w:r>
      <w:r>
        <w:t xml:space="preserve"> With </w:t>
      </w:r>
      <w:r>
        <w:rPr>
          <w:rStyle w:val="CodeChar"/>
        </w:rPr>
        <w:t xml:space="preserve">Offset 0 0 0</w:t>
      </w:r>
      <w:r>
        <w:t xml:space="preserve"> on a mean-centred mesh, the gun's centre of mass sits at the controller seat. The seat cvars for those 18 guns are a shared placeholder, </w:t>
      </w:r>
      <w:r>
        <w:rPr>
          <w:rStyle w:val="CodeChar"/>
        </w:rPr>
        <w:t xml:space="preserve">ofs_y 28.5</w:t>
      </w:r>
      <w:r>
        <w:t xml:space="preserve">, </w:t>
      </w:r>
      <w:r>
        <w:rPr>
          <w:rStyle w:val="CodeChar"/>
        </w:rPr>
        <w:t xml:space="preserve">ofs_z 8.0</w:t>
      </w:r>
      <w:r>
        <w:t xml:space="preserve"> (</w:t>
      </w:r>
      <w:r>
        <w:rPr>
          <w:rStyle w:val="CodeChar"/>
        </w:rPr>
        <w:t xml:space="preserve">RS_VR_BD22/CVARINFO.txt</w:t>
      </w:r>
      <w:r>
        <w:t xml:space="preserve">).</w:t>
      </w:r>
    </w:p>
    <w:p>
      <w:pPr>
        <w:pStyle w:val="ListParagraph"/>
        <w:numPr>
          <w:ilvl w:val="0"/>
          <w:numId w:val="19"/>
        </w:numPr>
      </w:pPr>
      <w:r>
        <w:rPr>
          <w:b/>
        </w:rPr>
        <w:t xml:space="preserve">Uncentred meshes.</w:t>
      </w:r>
      <w:r>
        <w:t xml:space="preserve"> Four meshes were never re-centred: axe, chainsaw, dragonslayer, grenade (centroids about 30–50 units off the origin).</w:t>
      </w:r>
    </w:p>
    <w:p>
      <w:pPr>
        <w:pStyle w:val="ListParagraph"/>
        <w:numPr>
          <w:ilvl w:val="0"/>
          <w:numId w:val="19"/>
        </w:numPr>
      </w:pPr>
      <w:r>
        <w:rPr>
          <w:b/>
        </w:rPr>
        <w:t xml:space="preserve">The ini wins over CVARINFO.</w:t>
      </w:r>
      <w:r>
        <w:t xml:space="preserve"> These are </w:t>
      </w:r>
      <w:r>
        <w:rPr>
          <w:rStyle w:val="CodeChar"/>
        </w:rPr>
        <w:t xml:space="preserve">user</w:t>
      </w:r>
      <w:r>
        <w:t xml:space="preserve"> cvars, so values saved in the user's ini from earlier BD22 builds override any regenerated </w:t>
      </w:r>
      <w:r>
        <w:rPr>
          <w:rStyle w:val="CodeChar"/>
        </w:rPr>
        <w:t xml:space="preserve">CVARINFO</w:t>
      </w:r>
      <w:r>
        <w:t xml:space="preserve"> (</w:t>
      </w:r>
      <w:r>
        <w:rPr>
          <w:rStyle w:val="CodeChar"/>
        </w:rPr>
        <w:t xml:space="preserve">RS_VR_BD22/CVARINFO.txt:6-10</w:t>
      </w:r>
      <w:r>
        <w:t xml:space="preserve">). Any tuning done on the older tilted meshes is still being applied.</w:t>
      </w:r>
    </w:p>
    <w:p>
      <w:pPr>
        <w:pStyle w:val="Heading2"/>
      </w:pPr>
      <w:r>
        <w:t xml:space="preserve">BD22 surface identification</w:t>
      </w:r>
    </w:p>
    <w:p>
      <w:pPr/>
      <w:r>
        <w:rPr>
          <w:b/>
        </w:rPr>
        <w:t xml:space="preserve">The same mesh, named twice.</w:t>
      </w:r>
      <w:r>
        <w:t xml:space="preserve"> The BD22 pipeline renamed surfaces into a generic vocabulary, and the names are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Mesh</w:t>
            </w:r>
          </w:p>
        </w:tc>
        <w:tc>
          <w:tcPr>
            <w:tcW w:w="3120" w:type="dxa"/>
            <w:shd w:val="clear" w:color="auto" w:fill="F2F2F2"/>
          </w:tcPr>
          <w:p>
            <w:pPr/>
            <w:r>
              <w:t xml:space="preserve">Vanilla surface (works)</w:t>
            </w:r>
          </w:p>
        </w:tc>
        <w:tc>
          <w:tcPr>
            <w:tcW w:w="3120" w:type="dxa"/>
            <w:shd w:val="clear" w:color="auto" w:fill="F2F2F2"/>
          </w:tcPr>
          <w:p>
            <w:pPr/>
            <w:r>
              <w:t xml:space="preserve">BD22 surface</w:t>
            </w:r>
          </w:p>
        </w:tc>
      </w:tr>
      <w:tr>
        <w:tc>
          <w:tcPr>
            <w:tcW w:w="3120" w:type="dxa"/>
          </w:tcPr>
          <w:p>
            <w:pPr/>
            <w:r>
              <w:t xml:space="preserve">SMG</w:t>
            </w:r>
          </w:p>
        </w:tc>
        <w:tc>
          <w:tcPr>
            <w:tcW w:w="3120" w:type="dxa"/>
          </w:tcPr>
          <w:p>
            <w:pPr/>
            <w:r>
              <w:t xml:space="preserve">charginghandle, magazine, trigger</w:t>
            </w:r>
          </w:p>
        </w:tc>
        <w:tc>
          <w:tcPr>
            <w:tcW w:w="3120" w:type="dxa"/>
          </w:tcPr>
          <w:p>
            <w:pPr/>
            <w:r>
              <w:t xml:space="preserve">part1, mag, trigger</w:t>
            </w:r>
          </w:p>
        </w:tc>
      </w:tr>
      <w:tr>
        <w:tc>
          <w:tcPr>
            <w:tcW w:w="3120" w:type="dxa"/>
          </w:tcPr>
          <w:p>
            <w:pPr/>
            <w:r>
              <w:t xml:space="preserve">AssaultShotgun</w:t>
            </w:r>
          </w:p>
        </w:tc>
        <w:tc>
          <w:tcPr>
            <w:tcW w:w="3120" w:type="dxa"/>
          </w:tcPr>
          <w:p>
            <w:pPr/>
            <w:r>
              <w:t xml:space="preserve">chargehandle, mag, trigger, shell</w:t>
            </w:r>
          </w:p>
        </w:tc>
        <w:tc>
          <w:tcPr>
            <w:tcW w:w="3120" w:type="dxa"/>
          </w:tcPr>
          <w:p>
            <w:pPr/>
            <w:r>
              <w:t xml:space="preserve">bolt, part2, </w:t>
            </w:r>
            <w:r>
              <w:rPr>
                <w:b/>
              </w:rPr>
              <w:t xml:space="preserve">casing2</w:t>
            </w:r>
            <w:r>
              <w:t xml:space="preserve">, part1</w:t>
            </w:r>
          </w:p>
        </w:tc>
      </w:tr>
      <w:tr>
        <w:tc>
          <w:tcPr>
            <w:tcW w:w="3120" w:type="dxa"/>
          </w:tcPr>
          <w:p>
            <w:pPr/>
            <w:r>
              <w:t xml:space="preserve">Rifle</w:t>
            </w:r>
          </w:p>
        </w:tc>
        <w:tc>
          <w:tcPr>
            <w:tcW w:w="3120" w:type="dxa"/>
          </w:tcPr>
          <w:p>
            <w:pPr/>
            <w:r>
              <w:t xml:space="preserve">liikkuvat+ejectport (handle), Lipas (mag), trigger</w:t>
            </w:r>
          </w:p>
        </w:tc>
        <w:tc>
          <w:tcPr>
            <w:tcW w:w="3120" w:type="dxa"/>
          </w:tcPr>
          <w:p>
            <w:pPr/>
            <w:r>
              <w:t xml:space="preserve">bolt, bolt2, part1, </w:t>
            </w:r>
            <w:r>
              <w:rPr>
                <w:b/>
              </w:rPr>
              <w:t xml:space="preserve">casing</w:t>
            </w:r>
          </w:p>
        </w:tc>
      </w:tr>
      <w:tr>
        <w:tc>
          <w:tcPr>
            <w:tcW w:w="3120" w:type="dxa"/>
          </w:tcPr>
          <w:p>
            <w:pPr/>
            <w:r>
              <w:t xml:space="preserve">Plasma</w:t>
            </w:r>
          </w:p>
        </w:tc>
        <w:tc>
          <w:tcPr>
            <w:tcW w:w="3120" w:type="dxa"/>
          </w:tcPr>
          <w:p>
            <w:pPr/>
            <w:r>
              <w:t xml:space="preserve">cell, trigger</w:t>
            </w:r>
          </w:p>
        </w:tc>
        <w:tc>
          <w:tcPr>
            <w:tcW w:w="3120" w:type="dxa"/>
          </w:tcPr>
          <w:p>
            <w:pPr/>
            <w:r>
              <w:t xml:space="preserve">part1, </w:t>
            </w:r>
            <w:r>
              <w:rPr>
                <w:b/>
              </w:rPr>
              <w:t xml:space="preserve">casing2</w:t>
            </w:r>
          </w:p>
        </w:tc>
      </w:tr>
      <w:tr>
        <w:tc>
          <w:tcPr>
            <w:tcW w:w="3120" w:type="dxa"/>
          </w:tcPr>
          <w:p>
            <w:pPr/>
            <w:r>
              <w:t xml:space="preserve">BFG</w:t>
            </w:r>
          </w:p>
        </w:tc>
        <w:tc>
          <w:tcPr>
            <w:tcW w:w="3120" w:type="dxa"/>
          </w:tcPr>
          <w:p>
            <w:pPr/>
            <w:r>
              <w:t xml:space="preserve">trigger</w:t>
            </w:r>
          </w:p>
        </w:tc>
        <w:tc>
          <w:tcPr>
            <w:tcW w:w="3120" w:type="dxa"/>
          </w:tcPr>
          <w:p>
            <w:pPr/>
            <w:r>
              <w:rPr>
                <w:b/>
              </w:rPr>
              <w:t xml:space="preserve">casing</w:t>
            </w:r>
          </w:p>
        </w:tc>
      </w:tr>
      <w:tr>
        <w:tc>
          <w:tcPr>
            <w:tcW w:w="3120" w:type="dxa"/>
          </w:tcPr>
          <w:p>
            <w:pPr/>
            <w:r>
              <w:t xml:space="preserve">RPG</w:t>
            </w:r>
          </w:p>
        </w:tc>
        <w:tc>
          <w:tcPr>
            <w:tcW w:w="3120" w:type="dxa"/>
          </w:tcPr>
          <w:p>
            <w:pPr/>
            <w:r>
              <w:t xml:space="preserve">drum, rocket1-7, trigger</w:t>
            </w:r>
          </w:p>
        </w:tc>
        <w:tc>
          <w:tcPr>
            <w:tcW w:w="3120" w:type="dxa"/>
          </w:tcPr>
          <w:p>
            <w:pPr/>
            <w:r>
              <w:t xml:space="preserve">part4, part5-11, part3</w:t>
            </w:r>
          </w:p>
        </w:tc>
      </w:tr>
      <w:tr>
        <w:tc>
          <w:tcPr>
            <w:tcW w:w="3120" w:type="dxa"/>
          </w:tcPr>
          <w:p>
            <w:pPr/>
            <w:r>
              <w:t xml:space="preserve">Machinegun</w:t>
            </w:r>
          </w:p>
        </w:tc>
        <w:tc>
          <w:tcPr>
            <w:tcW w:w="3120" w:type="dxa"/>
          </w:tcPr>
          <w:p>
            <w:pPr/>
            <w:r>
              <w:t xml:space="preserve">magazine (415 verts)</w:t>
            </w:r>
          </w:p>
        </w:tc>
        <w:tc>
          <w:tcPr>
            <w:tcW w:w="3120" w:type="dxa"/>
          </w:tcPr>
          <w:p>
            <w:pPr/>
            <w:r>
              <w:rPr>
                <w:b/>
              </w:rPr>
              <w:t xml:space="preserve">merged into body</w:t>
            </w:r>
          </w:p>
        </w:tc>
      </w:tr>
    </w:tbl>
    <w:p>
      <w:pPr/>
      <w:r>
        <w:rPr>
          <w:b/>
        </w:rPr>
        <w:t xml:space="preserve">Resulting cards</w:t>
      </w:r>
      <w:r>
        <w:t xml:space="preserve"> (</w:t>
      </w:r>
      <w:r>
        <w:rPr>
          <w:rStyle w:val="CodeChar"/>
        </w:rPr>
        <w:t xml:space="preserve">RS_VR_BD22/WMCARD.bd22</w:t>
      </w:r>
      <w:r>
        <w:t xml:space="preserve">):</w:t>
      </w:r>
    </w:p>
    <w:p>
      <w:pPr>
        <w:pStyle w:val="ListParagraph"/>
        <w:numPr>
          <w:ilvl w:val="0"/>
          <w:numId w:val="21"/>
        </w:numPr>
      </w:pPr>
      <w:r>
        <w:t xml:space="preserve">10 guns have no moving part at all: BFG, BFG10k, FlameCannon, Hellish, Plasma and Revolver (a support grab only), plus Axe, Chainsaw, Dragonslayer and Grenade (no parts).</w:t>
      </w:r>
    </w:p>
    <w:p>
      <w:pPr>
        <w:pStyle w:val="ListParagraph"/>
        <w:numPr>
          <w:ilvl w:val="0"/>
          <w:numId w:val="21"/>
        </w:numPr>
      </w:pPr>
      <w:r>
        <w:t xml:space="preserve">Only 4 have a magazine part: M79, Minigun, MP40, SMG. All four are marked "extent: NOT measured … because nothing moves it" (</w:t>
      </w:r>
      <w:r>
        <w:rPr>
          <w:rStyle w:val="CodeChar"/>
        </w:rPr>
        <w:t xml:space="preserve">:409, :509, :590, :950</w:t>
      </w:r>
      <w:r>
        <w:t xml:space="preserve">). The donor animation does move them: the SMG magazine 16.8 units and the MP40 magazine 25 units (see below).</w:t>
      </w:r>
    </w:p>
    <w:p>
      <w:pPr>
        <w:pStyle w:val="ListParagraph"/>
        <w:numPr>
          <w:ilvl w:val="0"/>
          <w:numId w:val="21"/>
        </w:numPr>
      </w:pPr>
      <w:r>
        <w:rPr>
          <w:b/>
        </w:rPr>
        <w:t xml:space="preserve">Wrong parts chosen:</w:t>
      </w:r>
    </w:p>
    <w:p>
      <w:pPr>
        <w:pStyle w:val="ListParagraph"/>
        <w:numPr>
          <w:ilvl w:val="1"/>
          <w:numId w:val="22"/>
        </w:numPr>
      </w:pPr>
      <w:r>
        <w:t xml:space="preserve">Railgun action = the surface the artist named </w:t>
      </w:r>
      <w:r>
        <w:rPr>
          <w:rStyle w:val="CodeChar"/>
        </w:rPr>
        <w:t xml:space="preserve">Scope</w:t>
      </w:r>
      <w:r>
        <w:t xml:space="preserve"> (</w:t>
      </w:r>
      <w:r>
        <w:rPr>
          <w:rStyle w:val="CodeChar"/>
        </w:rPr>
        <w:t xml:space="preserve">:701</w:t>
      </w:r>
      <w:r>
        <w:t xml:space="preserve">);</w:t>
      </w:r>
    </w:p>
    <w:p>
      <w:pPr>
        <w:pStyle w:val="ListParagraph"/>
        <w:numPr>
          <w:ilvl w:val="1"/>
          <w:numId w:val="22"/>
        </w:numPr>
      </w:pPr>
      <w:r>
        <w:t xml:space="preserve">RPG action = </w:t>
      </w:r>
      <w:r>
        <w:rPr>
          <w:rStyle w:val="CodeChar"/>
        </w:rPr>
        <w:t xml:space="preserve">Frame</w:t>
      </w:r>
      <w:r>
        <w:t xml:space="preserve">, with a 1.0 placeholder distance (</w:t>
      </w:r>
      <w:r>
        <w:rPr>
          <w:rStyle w:val="CodeChar"/>
        </w:rPr>
        <w:t xml:space="preserve">:835-845</w:t>
      </w:r>
      <w:r>
        <w:t xml:space="preserve">);</w:t>
      </w:r>
    </w:p>
    <w:p>
      <w:pPr>
        <w:pStyle w:val="ListParagraph"/>
        <w:numPr>
          <w:ilvl w:val="1"/>
          <w:numId w:val="22"/>
        </w:numPr>
      </w:pPr>
      <w:r>
        <w:t xml:space="preserve">Rifle action = </w:t>
      </w:r>
      <w:r>
        <w:rPr>
          <w:rStyle w:val="CodeChar"/>
        </w:rPr>
        <w:t xml:space="preserve">ejectport</w:t>
      </w:r>
      <w:r>
        <w:t xml:space="preserve"> only; the real handle is liikkuvat+ejectport at 7.117;</w:t>
      </w:r>
    </w:p>
    <w:p>
      <w:pPr>
        <w:pStyle w:val="ListParagraph"/>
        <w:numPr>
          <w:ilvl w:val="1"/>
          <w:numId w:val="22"/>
        </w:numPr>
      </w:pPr>
      <w:r>
        <w:t xml:space="preserve">AssaultShotgun typed </w:t>
      </w:r>
      <w:r>
        <w:rPr>
          <w:rStyle w:val="CodeChar"/>
        </w:rPr>
        <w:t xml:space="preserve">pump</w:t>
      </w:r>
      <w:r>
        <w:t xml:space="preserve"> with no magazine; Vanilla is a magazine shotgun (</w:t>
      </w:r>
      <w:r>
        <w:rPr>
          <w:rStyle w:val="CodeChar"/>
        </w:rPr>
        <w:t xml:space="preserve">WMCARD.14_magazine_shotgun</w:t>
      </w:r>
      <w:r>
        <w:t xml:space="preserve">);</w:t>
      </w:r>
    </w:p>
    <w:p>
      <w:pPr>
        <w:pStyle w:val="ListParagraph"/>
        <w:numPr>
          <w:ilvl w:val="1"/>
          <w:numId w:val="22"/>
        </w:numPr>
      </w:pPr>
      <w:r>
        <w:t xml:space="preserve">Unmaker action = </w:t>
      </w:r>
      <w:r>
        <w:rPr>
          <w:rStyle w:val="CodeChar"/>
        </w:rPr>
        <w:t xml:space="preserve">mp_salvocannon</w:t>
      </w:r>
      <w:r>
        <w:t xml:space="preserve">.</w:t>
      </w:r>
    </w:p>
    <w:p>
      <w:pPr>
        <w:pStyle w:val="ListParagraph"/>
        <w:numPr>
          <w:ilvl w:val="0"/>
          <w:numId w:val="21"/>
        </w:numPr>
      </w:pPr>
      <w:r>
        <w:rPr>
          <w:b/>
        </w:rPr>
        <w:t xml:space="preserve">Why.</w:t>
      </w:r>
      <w:r>
        <w:t xml:space="preserve"> The pipeline "measures" the </w:t>
      </w:r>
      <w:r>
        <w:rPr>
          <w:rStyle w:val="CodeChar"/>
        </w:rPr>
        <w:t xml:space="preserve">_wm</w:t>
      </w:r>
      <w:r>
        <w:t xml:space="preserve"> copies (</w:t>
      </w:r>
      <w:r>
        <w:rPr>
          <w:rStyle w:val="CodeChar"/>
        </w:rPr>
        <w:t xml:space="preserve">WMCARD.bd22:8-10</w:t>
      </w:r>
      <w:r>
        <w:t xml:space="preserve">), and those copies have one frame. Where it did read donor frames, it read them in the wrong pose.</w:t>
      </w:r>
    </w:p>
    <w:p>
      <w:pPr/>
      <w:r>
        <w:rPr>
          <w:b/>
        </w:rPr>
        <w:t xml:space="preserve">Donor motion at the correct Ready frame</w:t>
      </w:r>
      <w:r>
        <w:t xml:space="preserve"> (body divided out), which is what the card should have been built from:</w:t>
      </w:r>
    </w:p>
    <w:p>
      <w:pPr>
        <w:pStyle w:val="ListParagraph"/>
        <w:numPr>
          <w:ilvl w:val="0"/>
          <w:numId w:val="23"/>
        </w:numPr>
      </w:pPr>
      <w:r>
        <w:rPr>
          <w:b/>
        </w:rPr>
        <w:t xml:space="preserve">BrutalSMG:</w:t>
      </w:r>
    </w:p>
    <w:p>
      <w:pPr>
        <w:pStyle w:val="ListParagraph"/>
        <w:numPr>
          <w:ilvl w:val="1"/>
          <w:numId w:val="24"/>
        </w:numPr>
      </w:pPr>
      <w:r>
        <w:t xml:space="preserve">Lipas: 16.8 along (−0.30, 0, −0.95), 0° turn → magazine</w:t>
      </w:r>
    </w:p>
    <w:p>
      <w:pPr>
        <w:pStyle w:val="ListParagraph"/>
        <w:numPr>
          <w:ilvl w:val="1"/>
          <w:numId w:val="24"/>
        </w:numPr>
      </w:pPr>
      <w:r>
        <w:t xml:space="preserve">Sights (239 verts): 90° turn + slide → charging handle</w:t>
      </w:r>
    </w:p>
    <w:p>
      <w:pPr>
        <w:pStyle w:val="ListParagraph"/>
        <w:numPr>
          <w:ilvl w:val="1"/>
          <w:numId w:val="24"/>
        </w:numPr>
      </w:pPr>
      <w:r>
        <w:t xml:space="preserve">Trigger: 0.98 along −X</w:t>
      </w:r>
    </w:p>
    <w:p>
      <w:pPr>
        <w:pStyle w:val="ListParagraph"/>
        <w:numPr>
          <w:ilvl w:val="0"/>
          <w:numId w:val="23"/>
        </w:numPr>
      </w:pPr>
      <w:r>
        <w:rPr>
          <w:b/>
        </w:rPr>
        <w:t xml:space="preserve">AssaultShotgun:</w:t>
      </w:r>
    </w:p>
    <w:p>
      <w:pPr>
        <w:pStyle w:val="ListParagraph"/>
        <w:numPr>
          <w:ilvl w:val="1"/>
          <w:numId w:val="25"/>
        </w:numPr>
      </w:pPr>
      <w:r>
        <w:t xml:space="preserve">Mag: 28 along −Z</w:t>
      </w:r>
    </w:p>
    <w:p>
      <w:pPr>
        <w:pStyle w:val="ListParagraph"/>
        <w:numPr>
          <w:ilvl w:val="1"/>
          <w:numId w:val="25"/>
        </w:numPr>
      </w:pPr>
      <w:r>
        <w:t xml:space="preserve">Receiver (38 verts): 10.0 along −X → charge handle</w:t>
      </w:r>
    </w:p>
    <w:p>
      <w:pPr>
        <w:pStyle w:val="ListParagraph"/>
        <w:numPr>
          <w:ilvl w:val="1"/>
          <w:numId w:val="25"/>
        </w:numPr>
      </w:pPr>
      <w:r>
        <w:t xml:space="preserve">Trigger (44 verts): 19.9° hinge</w:t>
      </w:r>
    </w:p>
    <w:p>
      <w:pPr>
        <w:pStyle w:val="ListParagraph"/>
        <w:numPr>
          <w:ilvl w:val="0"/>
          <w:numId w:val="23"/>
        </w:numPr>
      </w:pPr>
      <w:r>
        <w:rPr>
          <w:b/>
        </w:rPr>
        <w:t xml:space="preserve">Shotgun:</w:t>
      </w:r>
    </w:p>
    <w:p>
      <w:pPr>
        <w:pStyle w:val="ListParagraph"/>
        <w:numPr>
          <w:ilvl w:val="1"/>
          <w:numId w:val="26"/>
        </w:numPr>
      </w:pPr>
      <w:r>
        <w:t xml:space="preserve">pump: 6.27 along −X, 0° → forend</w:t>
      </w:r>
    </w:p>
    <w:p>
      <w:pPr>
        <w:pStyle w:val="ListParagraph"/>
        <w:numPr>
          <w:ilvl w:val="1"/>
          <w:numId w:val="26"/>
        </w:numPr>
      </w:pPr>
      <w:r>
        <w:t xml:space="preserve">eject: rides with the pump</w:t>
      </w:r>
    </w:p>
    <w:p>
      <w:pPr>
        <w:pStyle w:val="ListParagraph"/>
        <w:numPr>
          <w:ilvl w:val="1"/>
          <w:numId w:val="26"/>
        </w:numPr>
      </w:pPr>
      <w:r>
        <w:t xml:space="preserve">trigger (106 verts): trigger</w:t>
      </w:r>
    </w:p>
    <w:p>
      <w:pPr>
        <w:pStyle w:val="ListParagraph"/>
        <w:numPr>
          <w:ilvl w:val="1"/>
          <w:numId w:val="26"/>
        </w:numPr>
      </w:pPr>
      <w:r>
        <w:t xml:space="preserve">"trigger" (831 verts): shell in the loading hand → hidden</w:t>
      </w:r>
    </w:p>
    <w:p>
      <w:pPr>
        <w:pStyle w:val="ListParagraph"/>
        <w:numPr>
          <w:ilvl w:val="0"/>
          <w:numId w:val="23"/>
        </w:numPr>
      </w:pPr>
      <w:r>
        <w:rPr>
          <w:b/>
        </w:rPr>
        <w:t xml:space="preserve">BrutalPistol:</w:t>
      </w:r>
    </w:p>
    <w:p>
      <w:pPr>
        <w:pStyle w:val="ListParagraph"/>
        <w:numPr>
          <w:ilvl w:val="1"/>
          <w:numId w:val="27"/>
        </w:numPr>
      </w:pPr>
      <w:r>
        <w:t xml:space="preserve">Cube#1: 4.59 along −X → slide</w:t>
      </w:r>
    </w:p>
    <w:p>
      <w:pPr>
        <w:pStyle w:val="ListParagraph"/>
        <w:numPr>
          <w:ilvl w:val="1"/>
          <w:numId w:val="27"/>
        </w:numPr>
      </w:pPr>
      <w:r>
        <w:t xml:space="preserve">Cube#3: 30 along −Z → magazine</w:t>
      </w:r>
    </w:p>
    <w:p>
      <w:pPr>
        <w:pStyle w:val="ListParagraph"/>
        <w:numPr>
          <w:ilvl w:val="1"/>
          <w:numId w:val="27"/>
        </w:numPr>
      </w:pPr>
      <w:r>
        <w:t xml:space="preserve">Cube#0: 27.5° → hammer</w:t>
      </w:r>
    </w:p>
    <w:p>
      <w:pPr>
        <w:pStyle w:val="ListParagraph"/>
        <w:numPr>
          <w:ilvl w:val="1"/>
          <w:numId w:val="27"/>
        </w:numPr>
      </w:pPr>
      <w:r>
        <w:t xml:space="preserve">Cube#5: 37° → trigger</w:t>
      </w:r>
    </w:p>
    <w:p>
      <w:pPr>
        <w:pStyle w:val="ListParagraph"/>
        <w:numPr>
          <w:ilvl w:val="0"/>
          <w:numId w:val="23"/>
        </w:numPr>
      </w:pPr>
      <w:r>
        <w:rPr>
          <w:b/>
        </w:rPr>
        <w:t xml:space="preserve">MP40:</w:t>
      </w:r>
    </w:p>
    <w:p>
      <w:pPr>
        <w:pStyle w:val="ListParagraph"/>
        <w:numPr>
          <w:ilvl w:val="1"/>
          <w:numId w:val="28"/>
        </w:numPr>
      </w:pPr>
      <w:r>
        <w:t xml:space="preserve">magazynek: 25 along −Z → magazine</w:t>
      </w:r>
    </w:p>
    <w:p>
      <w:pPr>
        <w:pStyle w:val="ListParagraph"/>
        <w:numPr>
          <w:ilvl w:val="1"/>
          <w:numId w:val="28"/>
        </w:numPr>
      </w:pPr>
      <w:r>
        <w:t xml:space="preserve">zamek: bolt</w:t>
      </w:r>
    </w:p>
    <w:p>
      <w:pPr>
        <w:pStyle w:val="ListParagraph"/>
        <w:numPr>
          <w:ilvl w:val="1"/>
          <w:numId w:val="28"/>
        </w:numPr>
      </w:pPr>
      <w:r>
        <w:t xml:space="preserve">spust: 28.5° → trigger</w:t>
      </w:r>
    </w:p>
    <w:p>
      <w:pPr>
        <w:pStyle w:val="Heading2"/>
      </w:pPr>
      <w:r>
        <w:t xml:space="preserve">More donor findings and defects</w:t>
      </w:r>
    </w:p>
    <w:p>
      <w:pPr/>
      <w:r>
        <w:rPr>
          <w:b/>
        </w:rPr>
        <w:t xml:space="preserve">Donor motion at the Ready frame for five more guns</w:t>
      </w:r>
      <w:r>
        <w:t xml:space="preserve">, measured the same way:</w:t>
      </w:r>
    </w:p>
    <w:p>
      <w:pPr>
        <w:pStyle w:val="ListParagraph"/>
        <w:numPr>
          <w:ilvl w:val="0"/>
          <w:numId w:val="29"/>
        </w:numPr>
      </w:pPr>
      <w:r>
        <w:rPr>
          <w:b/>
        </w:rPr>
        <w:t xml:space="preserve">RailGun:</w:t>
      </w:r>
    </w:p>
    <w:p>
      <w:pPr>
        <w:pStyle w:val="ListParagraph"/>
        <w:numPr>
          <w:ilvl w:val="1"/>
          <w:numId w:val="30"/>
        </w:numPr>
      </w:pPr>
      <w:r>
        <w:t xml:space="preserve">Mag-Bat: 30 along −Z → magazine</w:t>
      </w:r>
    </w:p>
    <w:p>
      <w:pPr>
        <w:pStyle w:val="ListParagraph"/>
        <w:numPr>
          <w:ilvl w:val="1"/>
          <w:numId w:val="30"/>
        </w:numPr>
      </w:pPr>
      <w:r>
        <w:t xml:space="preserve">Trigger: 22.8°</w:t>
      </w:r>
    </w:p>
    <w:p>
      <w:pPr>
        <w:pStyle w:val="ListParagraph"/>
        <w:numPr>
          <w:ilvl w:val="1"/>
          <w:numId w:val="30"/>
        </w:numPr>
      </w:pPr>
      <w:r>
        <w:t xml:space="preserve">Scope: fit error 0.63, not a rigid part (BD22 made it the action)</w:t>
      </w:r>
    </w:p>
    <w:p>
      <w:pPr>
        <w:pStyle w:val="ListParagraph"/>
        <w:numPr>
          <w:ilvl w:val="0"/>
          <w:numId w:val="29"/>
        </w:numPr>
      </w:pPr>
      <w:r>
        <w:rPr>
          <w:b/>
        </w:rPr>
        <w:t xml:space="preserve">Plasma:</w:t>
      </w:r>
    </w:p>
    <w:p>
      <w:pPr>
        <w:pStyle w:val="ListParagraph"/>
        <w:numPr>
          <w:ilvl w:val="1"/>
          <w:numId w:val="31"/>
        </w:numPr>
      </w:pPr>
      <w:r>
        <w:t xml:space="preserve">Battery: 41 along −Z → cell</w:t>
      </w:r>
    </w:p>
    <w:p>
      <w:pPr>
        <w:pStyle w:val="ListParagraph"/>
        <w:numPr>
          <w:ilvl w:val="1"/>
          <w:numId w:val="31"/>
        </w:numPr>
      </w:pPr>
      <w:r>
        <w:t xml:space="preserve">Trigger: 20° (the BD22 card has no parts at all)</w:t>
      </w:r>
    </w:p>
    <w:p>
      <w:pPr>
        <w:pStyle w:val="ListParagraph"/>
        <w:numPr>
          <w:ilvl w:val="0"/>
          <w:numId w:val="29"/>
        </w:numPr>
      </w:pPr>
      <w:r>
        <w:rPr>
          <w:b/>
        </w:rPr>
        <w:t xml:space="preserve">SSG:</w:t>
      </w:r>
    </w:p>
    <w:p>
      <w:pPr>
        <w:pStyle w:val="ListParagraph"/>
        <w:numPr>
          <w:ilvl w:val="1"/>
          <w:numId w:val="32"/>
        </w:numPr>
      </w:pPr>
      <w:r>
        <w:t xml:space="preserve">Cube (1785 verts): 30.3° hinge → barrels</w:t>
      </w:r>
    </w:p>
    <w:p>
      <w:pPr>
        <w:pStyle w:val="ListParagraph"/>
        <w:numPr>
          <w:ilvl w:val="1"/>
          <w:numId w:val="32"/>
        </w:numPr>
      </w:pPr>
      <w:r>
        <w:t xml:space="preserve">Open (960 verts): 19.9° → latch</w:t>
      </w:r>
    </w:p>
    <w:p>
      <w:pPr>
        <w:pStyle w:val="ListParagraph"/>
        <w:numPr>
          <w:ilvl w:val="1"/>
          <w:numId w:val="32"/>
        </w:numPr>
      </w:pPr>
      <w:r>
        <w:t xml:space="preserve">Trigger (416 verts): 27.3°</w:t>
      </w:r>
    </w:p>
    <w:p>
      <w:pPr>
        <w:pStyle w:val="ListParagraph"/>
        <w:numPr>
          <w:ilvl w:val="1"/>
          <w:numId w:val="32"/>
        </w:numPr>
      </w:pPr>
      <w:r>
        <w:t xml:space="preserve">the two 848-vert surfaces: shells being loaded → hidden</w:t>
      </w:r>
    </w:p>
    <w:p>
      <w:pPr>
        <w:pStyle w:val="ListParagraph"/>
        <w:numPr>
          <w:ilvl w:val="0"/>
          <w:numId w:val="29"/>
        </w:numPr>
      </w:pPr>
      <w:r>
        <w:rPr>
          <w:b/>
        </w:rPr>
        <w:t xml:space="preserve">Revolver:</w:t>
      </w:r>
    </w:p>
    <w:p>
      <w:pPr>
        <w:pStyle w:val="ListParagraph"/>
        <w:numPr>
          <w:ilvl w:val="1"/>
          <w:numId w:val="33"/>
        </w:numPr>
      </w:pPr>
      <w:r>
        <w:t xml:space="preserve">frame_low (2141 verts): 90° swing → cylinder and crane</w:t>
      </w:r>
    </w:p>
    <w:p>
      <w:pPr>
        <w:pStyle w:val="ListParagraph"/>
        <w:numPr>
          <w:ilvl w:val="1"/>
          <w:numId w:val="33"/>
        </w:numPr>
      </w:pPr>
      <w:r>
        <w:t xml:space="preserve">six </w:t>
      </w:r>
      <w:r>
        <w:rPr>
          <w:rStyle w:val="CodeChar"/>
        </w:rPr>
        <w:t xml:space="preserve">shells</w:t>
      </w:r>
      <w:r>
        <w:t xml:space="preserve"> surfaces → rounds</w:t>
      </w:r>
    </w:p>
    <w:p>
      <w:pPr>
        <w:pStyle w:val="ListParagraph"/>
        <w:numPr>
          <w:ilvl w:val="0"/>
          <w:numId w:val="29"/>
        </w:numPr>
      </w:pPr>
      <w:r>
        <w:rPr>
          <w:b/>
        </w:rPr>
        <w:t xml:space="preserve">M79:</w:t>
      </w:r>
    </w:p>
    <w:p>
      <w:pPr>
        <w:pStyle w:val="ListParagraph"/>
        <w:numPr>
          <w:ilvl w:val="1"/>
          <w:numId w:val="34"/>
        </w:numPr>
      </w:pPr>
      <w:r>
        <w:t xml:space="preserve">the 2667-vert surface: 30° break → barrel</w:t>
      </w:r>
    </w:p>
    <w:p>
      <w:pPr>
        <w:pStyle w:val="ListParagraph"/>
        <w:numPr>
          <w:ilvl w:val="1"/>
          <w:numId w:val="34"/>
        </w:numPr>
      </w:pPr>
      <w:r>
        <w:t xml:space="preserve">Shell (828 verts): the round being loaded</w:t>
      </w:r>
    </w:p>
    <w:p>
      <w:pPr/>
      <w:r>
        <w:rPr>
          <w:b/>
        </w:rPr>
        <w:t xml:space="preserve">Defects and cautions:</w:t>
      </w:r>
    </w:p>
    <w:p>
      <w:pPr>
        <w:pStyle w:val="ListParagraph"/>
        <w:numPr>
          <w:ilvl w:val="0"/>
          <w:numId w:val="35"/>
        </w:numPr>
      </w:pPr>
      <w:r>
        <w:rPr>
          <w:b/>
        </w:rPr>
        <w:t xml:space="preserve">The body surface is not always the largest.</w:t>
      </w:r>
      <w:r>
        <w:t xml:space="preserve"> On the minigun, the largest surface (</w:t>
      </w:r>
      <w:r>
        <w:rPr>
          <w:rStyle w:val="CodeChar"/>
        </w:rPr>
        <w:t xml:space="preserve">Pipe</w:t>
      </w:r>
      <w:r>
        <w:t xml:space="preserve">, the barrel cluster) spins. Measured against it, everything else appears to turn 106°. The BD22 card then made </w:t>
      </w:r>
      <w:r>
        <w:rPr>
          <w:rStyle w:val="CodeChar"/>
        </w:rPr>
        <w:t xml:space="preserve">Pipe</w:t>
      </w:r>
      <w:r>
        <w:t xml:space="preserve"> the magazine and a 111-vert </w:t>
      </w:r>
      <w:r>
        <w:rPr>
          <w:rStyle w:val="CodeChar"/>
        </w:rPr>
        <w:t xml:space="preserve">Runko</w:t>
      </w:r>
      <w:r>
        <w:t xml:space="preserve"> the forend. The tool must let the part map name the body, and warn when every surface moves relative to the chosen body.</w:t>
      </w:r>
    </w:p>
    <w:p>
      <w:pPr>
        <w:pStyle w:val="ListParagraph"/>
        <w:numPr>
          <w:ilvl w:val="0"/>
          <w:numId w:val="35"/>
        </w:numPr>
      </w:pPr>
      <w:r>
        <w:rPr>
          <w:rStyle w:val="CodeChar"/>
          <w:b/>
        </w:rPr>
        <w:t xml:space="preserve">bfg10k_wm.md3</w:t>
      </w:r>
      <w:r>
        <w:rPr>
          <w:b/>
        </w:rPr>
        <w:t xml:space="preserve"> is posed at donor frame 5</w:t>
      </w:r>
      <w:r>
        <w:t xml:space="preserve">, not the Ready frame 6 (2.77° off), and has its own invented scale.</w:t>
      </w:r>
    </w:p>
    <w:p>
      <w:pPr>
        <w:pStyle w:val="ListParagraph"/>
        <w:numPr>
          <w:ilvl w:val="0"/>
          <w:numId w:val="35"/>
        </w:numPr>
      </w:pPr>
      <w:r>
        <w:rPr>
          <w:rStyle w:val="CodeChar"/>
          <w:b/>
        </w:rPr>
        <w:t xml:space="preserve">BD_AssaultShotgun</w:t>
      </w:r>
      <w:r>
        <w:rPr>
          <w:b/>
        </w:rPr>
        <w:t xml:space="preserve"> is typed </w:t>
      </w:r>
      <w:r>
        <w:rPr>
          <w:rStyle w:val="CodeChar"/>
          <w:b/>
        </w:rPr>
        <w:t xml:space="preserve">pump</w:t>
      </w:r>
      <w:r>
        <w:t xml:space="preserve"> with only a charge handle. The donor and the Vanilla card are a magazine shotgun.</w:t>
      </w:r>
    </w:p>
    <w:p>
      <w:pPr>
        <w:pStyle w:val="ListParagraph"/>
        <w:numPr>
          <w:ilvl w:val="0"/>
          <w:numId w:val="35"/>
        </w:numPr>
      </w:pPr>
      <w:r>
        <w:t xml:space="preserve">The dual weapons are correctly absent.</w:t>
      </w:r>
    </w:p>
    <w:p>
      <w:pPr>
        <w:pStyle w:val="Heading2"/>
      </w:pPr>
      <w:r>
        <w:t xml:space="preserve">Fix plan for BD22 (in order)</w:t>
      </w:r>
    </w:p>
    <w:p>
      <w:pPr>
        <w:pStyle w:val="Heading3"/>
      </w:pPr>
      <w:r>
        <w:t xml:space="preserve">Step 1. Clear stale seat values</w:t>
      </w:r>
    </w:p>
    <w:p>
      <w:pPr/>
      <w:r>
        <w:t xml:space="preserve">Delete every </w:t>
      </w:r>
      <w:r>
        <w:rPr>
          <w:rStyle w:val="CodeChar"/>
        </w:rPr>
        <w:t xml:space="preserve">bd_*</w:t>
      </w:r>
      <w:r>
        <w:t xml:space="preserve"> line from the user ini, or rename the BD22 cvar prefix. Otherwise nothing below will be visible in the headset.</w:t>
      </w:r>
    </w:p>
    <w:p>
      <w:pPr>
        <w:pStyle w:val="Heading3"/>
      </w:pPr>
      <w:r>
        <w:t xml:space="preserve">Step 2. Rescan all 25 guns from scratch with the pipeline below</w:t>
      </w:r>
    </w:p>
    <w:p>
      <w:pPr/>
      <w:r>
        <w:t xml:space="preserve">Every BD22 gun is rebuilt from the Brutal Doom 1.01 models. Nothing is copied or borrowed from the Vanilla cards.</w:t>
      </w:r>
    </w:p>
    <w:p>
      <w:pPr>
        <w:pStyle w:val="ListParagraph"/>
        <w:numPr>
          <w:ilvl w:val="0"/>
          <w:numId w:val="36"/>
        </w:numPr>
      </w:pPr>
      <w:r>
        <w:rPr>
          <w:b/>
        </w:rPr>
        <w:t xml:space="preserve">What comes from BD22:</w:t>
      </w:r>
      <w:r>
        <w:t xml:space="preserve"> everything about how the gun behaves (damage, spread, pellets, fire rate, capacity, ammo type, sounds), in </w:t>
      </w:r>
      <w:r>
        <w:rPr>
          <w:rStyle w:val="CodeChar"/>
        </w:rPr>
        <w:t xml:space="preserve">WMSHEET.bd22</w:t>
      </w:r>
      <w:r>
        <w:t xml:space="preserve"> and the card's non-geometry keys.</w:t>
      </w:r>
    </w:p>
    <w:p>
      <w:pPr>
        <w:pStyle w:val="ListParagraph"/>
        <w:numPr>
          <w:ilvl w:val="0"/>
          <w:numId w:val="36"/>
        </w:numPr>
      </w:pPr>
      <w:r>
        <w:rPr>
          <w:b/>
        </w:rPr>
        <w:t xml:space="preserve">What comes from the models:</w:t>
      </w:r>
      <w:r>
        <w:t xml:space="preserve"> only the mesh and its part geometry (surfaces, dofs, magazine model, </w:t>
      </w:r>
      <w:r>
        <w:rPr>
          <w:rStyle w:val="CodeChar"/>
        </w:rPr>
        <w:t xml:space="preserve">magcenter</w:t>
      </w:r>
      <w:r>
        <w:t xml:space="preserve">, muzzle, ejection port, grab points), plus the prop MODELDEF block.</w:t>
      </w:r>
    </w:p>
    <w:p>
      <w:pPr>
        <w:pStyle w:val="ListParagraph"/>
        <w:numPr>
          <w:ilvl w:val="0"/>
          <w:numId w:val="36"/>
        </w:numPr>
      </w:pPr>
      <w:r>
        <w:t xml:space="preserve">Use </w:t>
      </w:r>
      <w:r>
        <w:rPr>
          <w:rStyle w:val="CodeChar"/>
        </w:rPr>
        <w:t xml:space="preserve">Scale -0.34 0.34 0.34</w:t>
      </w:r>
      <w:r>
        <w:t xml:space="preserve">, and the Offset in </w:t>
      </w:r>
      <w:r>
        <w:rPr>
          <w:rStyle w:val="CodeChar"/>
        </w:rPr>
        <w:t xml:space="preserve">bd22_per_gun_status.csv</w:t>
      </w:r>
      <w:r>
        <w:t xml:space="preserve"> (column </w:t>
      </w:r>
      <w:r>
        <w:rPr>
          <w:rStyle w:val="CodeChar"/>
        </w:rPr>
        <w:t xml:space="preserve">rule_offset_if_recentred</w:t>
      </w:r>
      <w:r>
        <w:t xml:space="preserve">) with the shift in </w:t>
      </w:r>
      <w:r>
        <w:rPr>
          <w:rStyle w:val="CodeChar"/>
        </w:rPr>
        <w:t xml:space="preserve">recentre_shift_xyz</w:t>
      </w:r>
      <w:r>
        <w:t xml:space="preserve">.</w:t>
      </w:r>
    </w:p>
    <w:p>
      <w:pPr>
        <w:pStyle w:val="ListParagraph"/>
        <w:numPr>
          <w:ilvl w:val="0"/>
          <w:numId w:val="36"/>
        </w:numPr>
      </w:pPr>
      <w:r>
        <w:t xml:space="preserve">The revolver's Ready frame could not be resolved: its DECORATE is not in the BD 1.01 model pack. Take it from BD22's revolver </w:t>
      </w:r>
      <w:r>
        <w:rPr>
          <w:rStyle w:val="CodeChar"/>
        </w:rPr>
        <w:t xml:space="preserve">Ready</w:t>
      </w:r>
      <w:r>
        <w:t xml:space="preserve"> state.</w:t>
      </w:r>
    </w:p>
    <w:p>
      <w:pPr>
        <w:pStyle w:val="Heading3"/>
      </w:pPr>
      <w:r>
        <w:t xml:space="preserve">Step 3. Prove the system on the 12 shared meshes</w:t>
      </w:r>
    </w:p>
    <w:p>
      <w:pPr/>
      <w:r>
        <w:t xml:space="preserve">These BD22 guns use the same mesh as a working Vanilla gun. The tool's rescanned geometry for each must match that Vanilla card within the acceptance tolerances in the pipeline section. The one exception is the donor ZOffset (BFG and Plasma differ by 0.34 × 5 in Offset z). Any mismatch is a tool bug; fix the tool, not the output.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BD22 gun</w:t>
            </w:r>
          </w:p>
        </w:tc>
        <w:tc>
          <w:tcPr>
            <w:tcW w:w="4680" w:type="dxa"/>
            <w:shd w:val="clear" w:color="auto" w:fill="F2F2F2"/>
          </w:tcPr>
          <w:p>
            <w:pPr/>
            <w:r>
              <w:t xml:space="preserve">Must match</w:t>
            </w:r>
          </w:p>
        </w:tc>
      </w:tr>
      <w:tr>
        <w:tc>
          <w:tcPr>
            <w:tcW w:w="4680" w:type="dxa"/>
          </w:tcPr>
          <w:p>
            <w:pPr/>
            <w:r>
              <w:t xml:space="preserve">BD_AssaultShotgun</w:t>
            </w:r>
          </w:p>
        </w:tc>
        <w:tc>
          <w:tcPr>
            <w:tcW w:w="4680" w:type="dxa"/>
          </w:tcPr>
          <w:p>
            <w:pPr/>
            <w:r>
              <w:t xml:space="preserve">WM_AssaultShotgun</w:t>
            </w:r>
          </w:p>
        </w:tc>
      </w:tr>
      <w:tr>
        <w:tc>
          <w:tcPr>
            <w:tcW w:w="4680" w:type="dxa"/>
          </w:tcPr>
          <w:p>
            <w:pPr/>
            <w:r>
              <w:t xml:space="preserve">BD_SMG</w:t>
            </w:r>
          </w:p>
        </w:tc>
        <w:tc>
          <w:tcPr>
            <w:tcW w:w="4680" w:type="dxa"/>
          </w:tcPr>
          <w:p>
            <w:pPr/>
            <w:r>
              <w:t xml:space="preserve">WM_SMG</w:t>
            </w:r>
          </w:p>
        </w:tc>
      </w:tr>
      <w:tr>
        <w:tc>
          <w:tcPr>
            <w:tcW w:w="4680" w:type="dxa"/>
          </w:tcPr>
          <w:p>
            <w:pPr/>
            <w:r>
              <w:t xml:space="preserve">BD_Rifle</w:t>
            </w:r>
          </w:p>
        </w:tc>
        <w:tc>
          <w:tcPr>
            <w:tcW w:w="4680" w:type="dxa"/>
          </w:tcPr>
          <w:p>
            <w:pPr/>
            <w:r>
              <w:t xml:space="preserve">WM_Rifle</w:t>
            </w:r>
          </w:p>
        </w:tc>
      </w:tr>
      <w:tr>
        <w:tc>
          <w:tcPr>
            <w:tcW w:w="4680" w:type="dxa"/>
          </w:tcPr>
          <w:p>
            <w:pPr/>
            <w:r>
              <w:t xml:space="preserve">BD_RPG</w:t>
            </w:r>
          </w:p>
        </w:tc>
        <w:tc>
          <w:tcPr>
            <w:tcW w:w="4680" w:type="dxa"/>
          </w:tcPr>
          <w:p>
            <w:pPr/>
            <w:r>
              <w:t xml:space="preserve">WM_RPG (hand-posed exception: compare parts only)</w:t>
            </w:r>
          </w:p>
        </w:tc>
      </w:tr>
      <w:tr>
        <w:tc>
          <w:tcPr>
            <w:tcW w:w="4680" w:type="dxa"/>
          </w:tcPr>
          <w:p>
            <w:pPr/>
            <w:r>
              <w:t xml:space="preserve">BD_Plasma</w:t>
            </w:r>
          </w:p>
        </w:tc>
        <w:tc>
          <w:tcPr>
            <w:tcW w:w="4680" w:type="dxa"/>
          </w:tcPr>
          <w:p>
            <w:pPr/>
            <w:r>
              <w:t xml:space="preserve">WM_PlasmaRifle</w:t>
            </w:r>
          </w:p>
        </w:tc>
      </w:tr>
      <w:tr>
        <w:tc>
          <w:tcPr>
            <w:tcW w:w="4680" w:type="dxa"/>
          </w:tcPr>
          <w:p>
            <w:pPr/>
            <w:r>
              <w:t xml:space="preserve">BD_BFG</w:t>
            </w:r>
          </w:p>
        </w:tc>
        <w:tc>
          <w:tcPr>
            <w:tcW w:w="4680" w:type="dxa"/>
          </w:tcPr>
          <w:p>
            <w:pPr/>
            <w:r>
              <w:t xml:space="preserve">WM_BFGHeavy</w:t>
            </w:r>
          </w:p>
        </w:tc>
      </w:tr>
      <w:tr>
        <w:tc>
          <w:tcPr>
            <w:tcW w:w="4680" w:type="dxa"/>
          </w:tcPr>
          <w:p>
            <w:pPr/>
            <w:r>
              <w:t xml:space="preserve">BD_Machinegun</w:t>
            </w:r>
          </w:p>
        </w:tc>
        <w:tc>
          <w:tcPr>
            <w:tcW w:w="4680" w:type="dxa"/>
          </w:tcPr>
          <w:p>
            <w:pPr/>
            <w:r>
              <w:t xml:space="preserve">WM_MachineGun</w:t>
            </w:r>
          </w:p>
        </w:tc>
      </w:tr>
      <w:tr>
        <w:tc>
          <w:tcPr>
            <w:tcW w:w="4680" w:type="dxa"/>
          </w:tcPr>
          <w:p>
            <w:pPr/>
            <w:r>
              <w:t xml:space="preserve">BD_Minigun</w:t>
            </w:r>
          </w:p>
        </w:tc>
        <w:tc>
          <w:tcPr>
            <w:tcW w:w="4680" w:type="dxa"/>
          </w:tcPr>
          <w:p>
            <w:pPr/>
            <w:r>
              <w:t xml:space="preserve">WM_Chaingun</w:t>
            </w:r>
          </w:p>
        </w:tc>
      </w:tr>
      <w:tr>
        <w:tc>
          <w:tcPr>
            <w:tcW w:w="4680" w:type="dxa"/>
          </w:tcPr>
          <w:p>
            <w:pPr/>
            <w:r>
              <w:t xml:space="preserve">BD_Railgun</w:t>
            </w:r>
          </w:p>
        </w:tc>
        <w:tc>
          <w:tcPr>
            <w:tcW w:w="4680" w:type="dxa"/>
          </w:tcPr>
          <w:p>
            <w:pPr/>
            <w:r>
              <w:t xml:space="preserve">WM_Railgun</w:t>
            </w:r>
          </w:p>
        </w:tc>
      </w:tr>
      <w:tr>
        <w:tc>
          <w:tcPr>
            <w:tcW w:w="4680" w:type="dxa"/>
          </w:tcPr>
          <w:p>
            <w:pPr/>
            <w:r>
              <w:t xml:space="preserve">BD_Unmaker</w:t>
            </w:r>
          </w:p>
        </w:tc>
        <w:tc>
          <w:tcPr>
            <w:tcW w:w="4680" w:type="dxa"/>
          </w:tcPr>
          <w:p>
            <w:pPr/>
            <w:r>
              <w:t xml:space="preserve">WM_Unmaker</w:t>
            </w:r>
          </w:p>
        </w:tc>
      </w:tr>
      <w:tr>
        <w:tc>
          <w:tcPr>
            <w:tcW w:w="4680" w:type="dxa"/>
          </w:tcPr>
          <w:p>
            <w:pPr/>
            <w:r>
              <w:t xml:space="preserve">BD_Flamethrower</w:t>
            </w:r>
          </w:p>
        </w:tc>
        <w:tc>
          <w:tcPr>
            <w:tcW w:w="4680" w:type="dxa"/>
          </w:tcPr>
          <w:p>
            <w:pPr/>
            <w:r>
              <w:t xml:space="preserve">WM_Flamethrower</w:t>
            </w:r>
          </w:p>
        </w:tc>
      </w:tr>
      <w:tr>
        <w:tc>
          <w:tcPr>
            <w:tcW w:w="4680" w:type="dxa"/>
          </w:tcPr>
          <w:p>
            <w:pPr/>
            <w:r>
              <w:t xml:space="preserve">BD_Grenade</w:t>
            </w:r>
          </w:p>
        </w:tc>
        <w:tc>
          <w:tcPr>
            <w:tcW w:w="4680" w:type="dxa"/>
          </w:tcPr>
          <w:p>
            <w:pPr/>
            <w:r>
              <w:t xml:space="preserve">RS_VRGrenade (hand-posed exception: compare parts only)</w:t>
            </w:r>
          </w:p>
        </w:tc>
      </w:tr>
    </w:tbl>
    <w:p>
      <w:pPr/>
      <w:r>
        <w:t xml:space="preserve">The other 13 (pistol, shotgun, ssg, mp40, m79, bfg10k, revolver, axe, chainsaw, buzzsaw, dragonslayer, flamecannon, hellish) have no reference; they are trusted once the 12 pass.</w:t>
      </w:r>
    </w:p>
    <w:p>
      <w:pPr>
        <w:pStyle w:val="Heading3"/>
      </w:pPr>
      <w:r>
        <w:t xml:space="preserve">Step 4. Headset check, per gun</w:t>
      </w:r>
    </w:p>
    <w:p>
      <w:pPr/>
      <w:r>
        <w:t xml:space="preserve">With yaw −90, pitch 0, roll 0, tune only </w:t>
      </w:r>
      <w:r>
        <w:rPr>
          <w:rStyle w:val="CodeChar"/>
        </w:rPr>
        <w:t xml:space="preserve">ofs_x/y/z</w:t>
      </w:r>
      <w:r>
        <w:t xml:space="preserve">. Pass criteria:</w:t>
      </w:r>
    </w:p>
    <w:p>
      <w:pPr>
        <w:pStyle w:val="ListParagraph"/>
        <w:numPr>
          <w:ilvl w:val="0"/>
          <w:numId w:val="37"/>
        </w:numPr>
      </w:pPr>
      <w:r>
        <w:t xml:space="preserve">The bore is parallel to the controller's pointing ray.</w:t>
      </w:r>
    </w:p>
    <w:p>
      <w:pPr>
        <w:pStyle w:val="ListParagraph"/>
        <w:numPr>
          <w:ilvl w:val="0"/>
          <w:numId w:val="37"/>
        </w:numPr>
      </w:pPr>
      <w:r>
        <w:t xml:space="preserve">Flash and brass leave from the muzzle and ejection port.</w:t>
      </w:r>
    </w:p>
    <w:p>
      <w:pPr>
        <w:pStyle w:val="ListParagraph"/>
        <w:numPr>
          <w:ilvl w:val="0"/>
          <w:numId w:val="37"/>
        </w:numPr>
      </w:pPr>
      <w:r>
        <w:t xml:space="preserve">Every part in the card grabs and returns to rest.</w:t>
      </w:r>
    </w:p>
    <w:p>
      <w:pPr>
        <w:pStyle w:val="ListParagraph"/>
        <w:numPr>
          <w:ilvl w:val="0"/>
          <w:numId w:val="37"/>
        </w:numPr>
      </w:pPr>
      <w:r>
        <w:t xml:space="preserve">No red </w:t>
      </w:r>
      <w:r>
        <w:rPr>
          <w:rStyle w:val="CodeChar"/>
        </w:rPr>
        <w:t xml:space="preserve">WM ERROR</w:t>
      </w:r>
      <w:r>
        <w:t xml:space="preserve"> lines and no </w:t>
      </w:r>
      <w:r>
        <w:rPr>
          <w:rStyle w:val="CodeChar"/>
        </w:rPr>
        <w:t xml:space="preserve">Resolve</w:t>
      </w:r>
      <w:r>
        <w:t xml:space="preserve"> errors at </w:t>
      </w:r>
      <w:r>
        <w:rPr>
          <w:rStyle w:val="CodeChar"/>
        </w:rPr>
        <w:t xml:space="preserve">wm_log 3</w:t>
      </w:r>
      <w:r>
        <w:t xml:space="preserve">.</w:t>
      </w:r>
    </w:p>
    <w:p>
      <w:pPr>
        <w:pStyle w:val="Heading2"/>
      </w:pPr>
      <w:r>
        <w:t xml:space="preserve">The streamlined pipeline (spec for one clean tool)</w:t>
      </w:r>
    </w:p>
    <w:p>
      <w:pPr/>
      <w:r>
        <w:rPr>
          <w:b/>
        </w:rPr>
        <w:t xml:space="preserve">Inputs, per weapon set:</w:t>
      </w:r>
    </w:p>
    <w:p>
      <w:pPr>
        <w:pStyle w:val="ListParagraph"/>
        <w:numPr>
          <w:ilvl w:val="0"/>
          <w:numId w:val="38"/>
        </w:numPr>
      </w:pPr>
      <w:r>
        <w:t xml:space="preserve">the donor HUD MODELDEF;</w:t>
      </w:r>
    </w:p>
    <w:p>
      <w:pPr>
        <w:pStyle w:val="ListParagraph"/>
        <w:numPr>
          <w:ilvl w:val="0"/>
          <w:numId w:val="38"/>
        </w:numPr>
      </w:pPr>
      <w:r>
        <w:t xml:space="preserve">the donor DECORATE or ZScript;</w:t>
      </w:r>
    </w:p>
    <w:p>
      <w:pPr>
        <w:pStyle w:val="ListParagraph"/>
        <w:numPr>
          <w:ilvl w:val="0"/>
          <w:numId w:val="38"/>
        </w:numPr>
      </w:pPr>
      <w:r>
        <w:t xml:space="preserve">the donor MD3s;</w:t>
      </w:r>
    </w:p>
    <w:p>
      <w:pPr>
        <w:pStyle w:val="ListParagraph"/>
        <w:numPr>
          <w:ilvl w:val="0"/>
          <w:numId w:val="38"/>
        </w:numPr>
      </w:pPr>
      <w:r>
        <w:t xml:space="preserve">a small hand-written </w:t>
      </w:r>
      <w:r>
        <w:rPr>
          <w:b/>
        </w:rPr>
        <w:t xml:space="preserve">part map</w:t>
      </w:r>
      <w:r>
        <w:t xml:space="preserve"> per gun (see stage 4);</w:t>
      </w:r>
    </w:p>
    <w:p>
      <w:pPr>
        <w:pStyle w:val="ListParagraph"/>
        <w:numPr>
          <w:ilvl w:val="0"/>
          <w:numId w:val="38"/>
        </w:numPr>
      </w:pPr>
      <w:r>
        <w:t xml:space="preserve">the target weapon class name.</w:t>
      </w:r>
    </w:p>
    <w:p>
      <w:pPr/>
      <w:r>
        <w:rPr>
          <w:b/>
        </w:rPr>
        <w:t xml:space="preserve">Stages:</w:t>
      </w:r>
    </w:p>
    <w:p>
      <w:pPr>
        <w:pStyle w:val="ListParagraph"/>
        <w:numPr>
          <w:ilvl w:val="0"/>
          <w:numId w:val="39"/>
        </w:numPr>
      </w:pPr>
      <w:r>
        <w:rPr>
          <w:b/>
        </w:rPr>
        <w:t xml:space="preserve">Resolve the rest frame.</w:t>
      </w:r>
      <w:r>
        <w:t xml:space="preserve"> Find the weapon's </w:t>
      </w:r>
      <w:r>
        <w:rPr>
          <w:rStyle w:val="CodeChar"/>
        </w:rPr>
        <w:t xml:space="preserve">Ready:</w:t>
      </w:r>
      <w:r>
        <w:t xml:space="preserve"> state and its first line calling </w:t>
      </w:r>
      <w:r>
        <w:rPr>
          <w:rStyle w:val="CodeChar"/>
        </w:rPr>
        <w:t xml:space="preserve">A_WeaponReady</w:t>
      </w:r>
      <w:r>
        <w:t xml:space="preserve">. Map sprite + frame through the donor MODELDEF </w:t>
      </w:r>
      <w:r>
        <w:rPr>
          <w:rStyle w:val="CodeChar"/>
        </w:rPr>
        <w:t xml:space="preserve">FrameIndex … 0 N</w:t>
      </w:r>
      <w:r>
        <w:t xml:space="preserve"> (model index 0) to get N. Fail loudly if it is not found.</w:t>
      </w:r>
    </w:p>
    <w:p>
      <w:pPr>
        <w:pStyle w:val="ListParagraph"/>
        <w:numPr>
          <w:ilvl w:val="0"/>
          <w:numId w:val="39"/>
        </w:numPr>
      </w:pPr>
      <w:r>
        <w:rPr>
          <w:b/>
        </w:rPr>
        <w:t xml:space="preserve">Measure motion.</w:t>
      </w:r>
    </w:p>
    <w:p>
      <w:pPr>
        <w:pStyle w:val="ListParagraph"/>
        <w:numPr>
          <w:ilvl w:val="1"/>
          <w:numId w:val="40"/>
        </w:numPr>
      </w:pPr>
      <w:r>
        <w:t xml:space="preserve">For every surface and frame: Kabsch-fit the body to its rest pose, and apply that fit to the surface. The body is the largest surface by default; the part map can override it (needed for the minigun).</w:t>
      </w:r>
    </w:p>
    <w:p>
      <w:pPr>
        <w:pStyle w:val="ListParagraph"/>
        <w:numPr>
          <w:ilvl w:val="1"/>
          <w:numId w:val="40"/>
        </w:numPr>
      </w:pPr>
      <w:r>
        <w:t xml:space="preserve">Then fit the surface to its rest pose and record travel vector, turn angle, rotation axis, pivot and rigid-fit error.</w:t>
      </w:r>
    </w:p>
    <w:p>
      <w:pPr>
        <w:pStyle w:val="ListParagraph"/>
        <w:numPr>
          <w:ilvl w:val="1"/>
          <w:numId w:val="40"/>
        </w:numPr>
      </w:pPr>
      <w:r>
        <w:t xml:space="preserve">Flag surfaces that are collapsed at rest.</w:t>
      </w:r>
    </w:p>
    <w:p>
      <w:pPr>
        <w:pStyle w:val="ListParagraph"/>
        <w:numPr>
          <w:ilvl w:val="1"/>
          <w:numId w:val="40"/>
        </w:numPr>
      </w:pPr>
      <w:r>
        <w:t xml:space="preserve">Flag surfaces whose fit error is above 0.05: they contain more than one part and need an island split (connected components on the triangle list; re-measure each island).</w:t>
      </w:r>
    </w:p>
    <w:p>
      <w:pPr>
        <w:pStyle w:val="ListParagraph"/>
        <w:numPr>
          <w:ilvl w:val="1"/>
          <w:numId w:val="40"/>
        </w:numPr>
      </w:pPr>
      <w:r>
        <w:t xml:space="preserve">Warn when every surface moves relative to the chosen body: the body is probably wrong.</w:t>
      </w:r>
    </w:p>
    <w:p>
      <w:pPr>
        <w:pStyle w:val="ListParagraph"/>
        <w:numPr>
          <w:ilvl w:val="0"/>
          <w:numId w:val="39"/>
        </w:numPr>
      </w:pPr>
      <w:r>
        <w:rPr>
          <w:b/>
        </w:rPr>
        <w:t xml:space="preserve">Propose a classification</w:t>
      </w:r>
      <w:r>
        <w:t xml:space="preserve"> using the motion table in R6. Output a proposal only.</w:t>
      </w:r>
    </w:p>
    <w:p>
      <w:pPr>
        <w:pStyle w:val="ListParagraph"/>
        <w:numPr>
          <w:ilvl w:val="0"/>
          <w:numId w:val="39"/>
        </w:numPr>
      </w:pPr>
      <w:r>
        <w:rPr>
          <w:b/>
        </w:rPr>
        <w:t xml:space="preserve">Human confirmation.</w:t>
      </w:r>
      <w:r>
        <w:t xml:space="preserve"> The part map is a few lines per gun, for example:</w:t>
      </w:r>
    </w:p>
    <w:p>
      <w:pPr>
        <w:pStyle w:val="Code"/>
        <w:ind w:left="720"/>
      </w:pPr>
      <w:r>
        <w:t xml:space="preserve">magazine = Lipas</w:t>
        <w:br/>
        <w:t xml:space="preserve">action = liikkuvat, ejectport</w:t>
        <w:br/>
        <w:t xml:space="preserve">trigger = trigger</w:t>
        <w:br/>
        <w:t xml:space="preserve">hidden = …</w:t>
        <w:br/>
        <w:t xml:space="preserve">carve magazine</w:t>
      </w:r>
    </w:p>
    <w:p>
      <w:pPr>
        <w:pStyle w:val="ListParagraph"/>
        <w:ind w:left="720"/>
      </w:pPr>
      <w:r>
        <w:t xml:space="preserve">This is where "carving" decisions are made: rocket chamber, speedloader, the Unmaker skull. The tool never names parts on its own; every automated-naming attempt so far has failed.</w:t>
      </w:r>
    </w:p>
    <w:p>
      <w:pPr>
        <w:pStyle w:val="ListParagraph"/>
        <w:numPr>
          <w:ilvl w:val="0"/>
          <w:numId w:val="39"/>
        </w:numPr>
      </w:pPr>
      <w:r>
        <w:rPr>
          <w:b/>
        </w:rPr>
        <w:t xml:space="preserve">Write </w:t>
      </w:r>
      <w:r>
        <w:rPr>
          <w:rStyle w:val="CodeChar"/>
          <w:b/>
        </w:rPr>
        <w:t xml:space="preserve">_wm.md3</w:t>
      </w:r>
      <w:r>
        <w:rPr>
          <w:b/>
        </w:rPr>
        <w:t xml:space="preserve">.</w:t>
      </w:r>
    </w:p>
    <w:p>
      <w:pPr>
        <w:pStyle w:val="ListParagraph"/>
        <w:numPr>
          <w:ilvl w:val="1"/>
          <w:numId w:val="41"/>
        </w:numPr>
      </w:pPr>
      <w:r>
        <w:t xml:space="preserve">Rest frame as frame 0.</w:t>
      </w:r>
    </w:p>
    <w:p>
      <w:pPr>
        <w:pStyle w:val="ListParagraph"/>
        <w:numPr>
          <w:ilvl w:val="1"/>
          <w:numId w:val="41"/>
        </w:numPr>
      </w:pPr>
      <w:r>
        <w:t xml:space="preserve">Whole-1/64 recentre shift t.</w:t>
      </w:r>
    </w:p>
    <w:p>
      <w:pPr>
        <w:pStyle w:val="ListParagraph"/>
        <w:numPr>
          <w:ilvl w:val="1"/>
          <w:numId w:val="41"/>
        </w:numPr>
      </w:pPr>
      <w:r>
        <w:rPr>
          <w:b/>
        </w:rPr>
        <w:t xml:space="preserve">No rotation.</w:t>
      </w:r>
    </w:p>
    <w:p>
      <w:pPr>
        <w:pStyle w:val="ListParagraph"/>
        <w:numPr>
          <w:ilvl w:val="1"/>
          <w:numId w:val="41"/>
        </w:numPr>
      </w:pPr>
      <w:r>
        <w:t xml:space="preserve">Rename surfaces to the part-map names; split islands where the map asks for it.</w:t>
      </w:r>
    </w:p>
    <w:p>
      <w:pPr>
        <w:pStyle w:val="ListParagraph"/>
        <w:numPr>
          <w:ilvl w:val="0"/>
          <w:numId w:val="39"/>
        </w:numPr>
      </w:pPr>
      <w:r>
        <w:rPr>
          <w:b/>
        </w:rPr>
        <w:t xml:space="preserve">Measure DOFs</w:t>
      </w:r>
      <w:r>
        <w:t xml:space="preserve"> by R7, on the donor frames, in </w:t>
      </w:r>
      <w:r>
        <w:rPr>
          <w:rStyle w:val="CodeChar"/>
        </w:rPr>
        <w:t xml:space="preserve">_wm</w:t>
      </w:r>
      <w:r>
        <w:t xml:space="preserve"> space (= donor space + t).</w:t>
      </w:r>
    </w:p>
    <w:p>
      <w:pPr>
        <w:pStyle w:val="ListParagraph"/>
        <w:numPr>
          <w:ilvl w:val="0"/>
          <w:numId w:val="39"/>
        </w:numPr>
      </w:pPr>
      <w:r>
        <w:rPr>
          <w:b/>
        </w:rPr>
        <w:t xml:space="preserve">Write carves</w:t>
      </w:r>
      <w:r>
        <w:t xml:space="preserve"> by R8, then </w:t>
      </w:r>
      <w:r>
        <w:rPr>
          <w:rStyle w:val="CodeChar"/>
        </w:rPr>
        <w:t xml:space="preserve">magcenter</w:t>
      </w:r>
      <w:r>
        <w:t xml:space="preserve"> and </w:t>
      </w:r>
      <w:r>
        <w:rPr>
          <w:rStyle w:val="CodeChar"/>
        </w:rPr>
        <w:t xml:space="preserve">magscale</w:t>
      </w:r>
      <w:r>
        <w:t xml:space="preserve">.</w:t>
      </w:r>
    </w:p>
    <w:p>
      <w:pPr>
        <w:pStyle w:val="ListParagraph"/>
        <w:numPr>
          <w:ilvl w:val="0"/>
          <w:numId w:val="39"/>
        </w:numPr>
      </w:pPr>
      <w:r>
        <w:rPr>
          <w:b/>
        </w:rPr>
        <w:t xml:space="preserve">Emit:</w:t>
      </w:r>
    </w:p>
    <w:p>
      <w:pPr>
        <w:pStyle w:val="ListParagraph"/>
        <w:numPr>
          <w:ilvl w:val="1"/>
          <w:numId w:val="42"/>
        </w:numPr>
      </w:pPr>
      <w:r>
        <w:t xml:space="preserve">the card (parts, dofs, magmodel, muzzle, ejectport, grab points);</w:t>
      </w:r>
    </w:p>
    <w:p>
      <w:pPr>
        <w:pStyle w:val="ListParagraph"/>
        <w:numPr>
          <w:ilvl w:val="1"/>
          <w:numId w:val="42"/>
        </w:numPr>
      </w:pPr>
      <w:r>
        <w:t xml:space="preserve">the prop MODELDEF block by R3/R4 (</w:t>
      </w:r>
      <w:r>
        <w:rPr>
          <w:rStyle w:val="CodeChar"/>
        </w:rPr>
        <w:t xml:space="preserve">FrameIndex WMPR A 0 0</w:t>
      </w:r>
      <w:r>
        <w:t xml:space="preserve">, </w:t>
      </w:r>
      <w:r>
        <w:rPr>
          <w:rStyle w:val="CodeChar"/>
        </w:rPr>
        <w:t xml:space="preserve">NOAUTOREVERSE</w:t>
      </w:r>
      <w:r>
        <w:t xml:space="preserve">, </w:t>
      </w:r>
      <w:r>
        <w:rPr>
          <w:rStyle w:val="CodeChar"/>
        </w:rPr>
        <w:t xml:space="preserve">FollowMainHand</w:t>
      </w:r>
      <w:r>
        <w:t xml:space="preserve"> / </w:t>
      </w:r>
      <w:r>
        <w:rPr>
          <w:rStyle w:val="CodeChar"/>
        </w:rPr>
        <w:t xml:space="preserve">FollowOffHand</w:t>
      </w:r>
      <w:r>
        <w:t xml:space="preserve">, </w:t>
      </w:r>
      <w:r>
        <w:rPr>
          <w:rStyle w:val="CodeChar"/>
        </w:rPr>
        <w:t xml:space="preserve">PlacementCVars</w:t>
      </w:r>
      <w:r>
        <w:t xml:space="preserve">);</w:t>
      </w:r>
    </w:p>
    <w:p>
      <w:pPr>
        <w:pStyle w:val="ListParagraph"/>
        <w:numPr>
          <w:ilvl w:val="1"/>
          <w:numId w:val="42"/>
        </w:numPr>
      </w:pPr>
      <w:r>
        <w:t xml:space="preserve">the cvars by R5.</w:t>
      </w:r>
    </w:p>
    <w:p>
      <w:pPr>
        <w:pStyle w:val="ListParagraph"/>
        <w:numPr>
          <w:ilvl w:val="0"/>
          <w:numId w:val="39"/>
        </w:numPr>
      </w:pPr>
      <w:r>
        <w:rPr>
          <w:b/>
        </w:rPr>
        <w:t xml:space="preserve">Validate before packing:</w:t>
      </w:r>
    </w:p>
    <w:p>
      <w:pPr>
        <w:pStyle w:val="ListParagraph"/>
        <w:numPr>
          <w:ilvl w:val="1"/>
          <w:numId w:val="43"/>
        </w:numPr>
      </w:pPr>
      <w:r>
        <w:t xml:space="preserve">every card surface exists in its </w:t>
      </w:r>
      <w:r>
        <w:rPr>
          <w:rStyle w:val="CodeChar"/>
        </w:rPr>
        <w:t xml:space="preserve">_wm</w:t>
      </w:r>
      <w:r>
        <w:t xml:space="preserve">;</w:t>
      </w:r>
    </w:p>
    <w:p>
      <w:pPr>
        <w:pStyle w:val="ListParagraph"/>
        <w:numPr>
          <w:ilvl w:val="1"/>
          <w:numId w:val="43"/>
        </w:numPr>
      </w:pPr>
      <w:r>
        <w:t xml:space="preserve">slide axes of slides, pumps and bolts are within 1° of </w:t>
      </w:r>
      <w:r>
        <w:rPr>
          <w:rStyle w:val="CodeChar"/>
        </w:rPr>
        <w:t xml:space="preserve">barrel</w:t>
      </w:r>
      <w:r>
        <w:t xml:space="preserve">;</w:t>
      </w:r>
    </w:p>
    <w:p>
      <w:pPr>
        <w:pStyle w:val="ListParagraph"/>
        <w:numPr>
          <w:ilvl w:val="1"/>
          <w:numId w:val="43"/>
        </w:numPr>
      </w:pPr>
      <w:r>
        <w:rPr>
          <w:rStyle w:val="CodeChar"/>
        </w:rPr>
        <w:t xml:space="preserve">magcenter</w:t>
      </w:r>
      <w:r>
        <w:t xml:space="preserve"> = carve centroid within 0.01;</w:t>
      </w:r>
    </w:p>
    <w:p>
      <w:pPr>
        <w:pStyle w:val="ListParagraph"/>
        <w:numPr>
          <w:ilvl w:val="1"/>
          <w:numId w:val="43"/>
        </w:numPr>
      </w:pPr>
      <w:r>
        <w:rPr>
          <w:rStyle w:val="CodeChar"/>
        </w:rPr>
        <w:t xml:space="preserve">Scale</w:t>
      </w:r>
      <w:r>
        <w:t xml:space="preserve"> = donor × 0.34;</w:t>
      </w:r>
    </w:p>
    <w:p>
      <w:pPr>
        <w:pStyle w:val="ListParagraph"/>
        <w:numPr>
          <w:ilvl w:val="1"/>
          <w:numId w:val="43"/>
        </w:numPr>
      </w:pPr>
      <w:r>
        <w:t xml:space="preserve">run </w:t>
      </w:r>
      <w:r>
        <w:rPr>
          <w:rStyle w:val="CodeChar"/>
        </w:rPr>
        <w:t xml:space="preserve">-norun -validatedata</w:t>
      </w:r>
      <w:r>
        <w:t xml:space="preserve"> (</w:t>
      </w:r>
      <w:r>
        <w:rPr>
          <w:rStyle w:val="CodeChar"/>
        </w:rPr>
        <w:t xml:space="preserve">cardvalidator.zs</w:t>
      </w:r>
      <w:r>
        <w:t xml:space="preserve">).</w:t>
      </w:r>
    </w:p>
    <w:p>
      <w:pPr/>
      <w:r>
        <w:rPr>
          <w:b/>
        </w:rPr>
        <w:t xml:space="preserve">Acceptance test for the tool itself (regression).</w:t>
      </w:r>
      <w:r>
        <w:t xml:space="preserve"> Run it on the 10 BD-derived Vanilla/V+ guns that follow R1, with their existing part maps. RPG and grenade are hand-posed; check only their card parts. For each gun the tool must reproduce:</w:t>
      </w:r>
    </w:p>
    <w:p>
      <w:pPr>
        <w:pStyle w:val="ListParagraph"/>
        <w:numPr>
          <w:ilvl w:val="0"/>
          <w:numId w:val="44"/>
        </w:numPr>
      </w:pPr>
      <w:r>
        <w:t xml:space="preserve">the live </w:t>
      </w:r>
      <w:r>
        <w:rPr>
          <w:rStyle w:val="CodeChar"/>
        </w:rPr>
        <w:t xml:space="preserve">_wm.md3</w:t>
      </w:r>
      <w:r>
        <w:t xml:space="preserve"> vertices (≤ 1/64);</w:t>
      </w:r>
    </w:p>
    <w:p>
      <w:pPr>
        <w:pStyle w:val="ListParagraph"/>
        <w:numPr>
          <w:ilvl w:val="0"/>
          <w:numId w:val="44"/>
        </w:numPr>
      </w:pPr>
      <w:r>
        <w:t xml:space="preserve">the MODELDEF Scale and Offset (≤ 0.001), using each gun's own donor ZOffset;</w:t>
      </w:r>
    </w:p>
    <w:p>
      <w:pPr>
        <w:pStyle w:val="ListParagraph"/>
        <w:numPr>
          <w:ilvl w:val="0"/>
          <w:numId w:val="44"/>
        </w:numPr>
      </w:pPr>
      <w:r>
        <w:t xml:space="preserve">every dof axis (≤ 0.01), distance (≤ 0.01) and degrees (≤ 0.05);</w:t>
      </w:r>
    </w:p>
    <w:p>
      <w:pPr>
        <w:pStyle w:val="ListParagraph"/>
        <w:numPr>
          <w:ilvl w:val="0"/>
          <w:numId w:val="44"/>
        </w:numPr>
      </w:pPr>
      <w:r>
        <w:t xml:space="preserve">every pivot (≤ 0.01) and </w:t>
      </w:r>
      <w:r>
        <w:rPr>
          <w:rStyle w:val="CodeChar"/>
        </w:rPr>
        <w:t xml:space="preserve">magcenter</w:t>
      </w:r>
      <w:r>
        <w:t xml:space="preserve"> (≤ 0.01).</w:t>
      </w:r>
    </w:p>
    <w:p>
      <w:pPr/>
      <w:r>
        <w:t xml:space="preserve">The per-part reference numbers are in </w:t>
      </w:r>
      <w:r>
        <w:rPr>
          <w:rStyle w:val="CodeChar"/>
        </w:rPr>
        <w:t xml:space="preserve">rsvr_answer_key.json</w:t>
      </w:r>
      <w:r>
        <w:t xml:space="preserve">. A tool that fails this does not go near a new set.</w:t>
      </w:r>
    </w:p>
    <w:p>
      <w:pPr/>
      <w:r>
        <w:t xml:space="preserve">With the part map as the only manual input, a new set is:</w:t>
      </w:r>
    </w:p>
    <w:p>
      <w:pPr>
        <w:pStyle w:val="ListParagraph"/>
        <w:numPr>
          <w:ilvl w:val="0"/>
          <w:numId w:val="45"/>
        </w:numPr>
      </w:pPr>
      <w:r>
        <w:t xml:space="preserve">one command to produce motion tables;</w:t>
      </w:r>
    </w:p>
    <w:p>
      <w:pPr>
        <w:pStyle w:val="ListParagraph"/>
        <w:numPr>
          <w:ilvl w:val="0"/>
          <w:numId w:val="45"/>
        </w:numPr>
      </w:pPr>
      <w:r>
        <w:t xml:space="preserve">a few minutes of writing part maps;</w:t>
      </w:r>
    </w:p>
    <w:p>
      <w:pPr>
        <w:pStyle w:val="ListParagraph"/>
        <w:numPr>
          <w:ilvl w:val="0"/>
          <w:numId w:val="45"/>
        </w:numPr>
      </w:pPr>
      <w:r>
        <w:t xml:space="preserve">one command to emit;</w:t>
      </w:r>
    </w:p>
    <w:p>
      <w:pPr>
        <w:pStyle w:val="ListParagraph"/>
        <w:numPr>
          <w:ilvl w:val="0"/>
          <w:numId w:val="45"/>
        </w:numPr>
      </w:pPr>
      <w:r>
        <w:t xml:space="preserve">a headset pass for </w:t>
      </w:r>
      <w:r>
        <w:rPr>
          <w:rStyle w:val="CodeChar"/>
        </w:rPr>
        <w:t xml:space="preserve">ofs_*</w:t>
      </w:r>
      <w:r>
        <w:t xml:space="preserve">.</w:t>
      </w:r>
    </w:p>
    <w:p>
      <w:pPr>
        <w:pStyle w:val="Heading2"/>
      </w:pPr>
      <w:r>
        <w:t xml:space="preserve">Engine and reload hardening (makes failures visible)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Where</w:t>
            </w:r>
          </w:p>
        </w:tc>
        <w:tc>
          <w:tcPr>
            <w:tcW w:w="2340" w:type="dxa"/>
            <w:shd w:val="clear" w:color="auto" w:fill="F2F2F2"/>
          </w:tcPr>
          <w:p>
            <w:pPr/>
            <w:r>
              <w:t xml:space="preserve">Problem</w:t>
            </w:r>
          </w:p>
        </w:tc>
        <w:tc>
          <w:tcPr>
            <w:tcW w:w="2340" w:type="dxa"/>
            <w:shd w:val="clear" w:color="auto" w:fill="F2F2F2"/>
          </w:tcPr>
          <w:p>
            <w:pPr/>
            <w:r>
              <w:t xml:space="preserve">Change</w:t>
            </w:r>
          </w:p>
        </w:tc>
      </w:tr>
      <w:tr>
        <w:tc>
          <w:tcPr>
            <w:tcW w:w="2340" w:type="dxa"/>
          </w:tcPr>
          <w:p>
            <w:pPr/>
            <w:r>
              <w:t xml:space="preserve">1</w:t>
            </w:r>
          </w:p>
        </w:tc>
        <w:tc>
          <w:tcPr>
            <w:tcW w:w="2340" w:type="dxa"/>
          </w:tcPr>
          <w:p>
            <w:pPr/>
            <w:r>
              <w:rPr>
                <w:rStyle w:val="CodeChar"/>
              </w:rPr>
              <w:t xml:space="preserve">RS_VR_Reload/zscript/wm/rig.zs:635</w:t>
            </w:r>
          </w:p>
        </w:tc>
        <w:tc>
          <w:tcPr>
            <w:tcW w:w="2340" w:type="dxa"/>
          </w:tcPr>
          <w:p>
            <w:pPr/>
            <w:r>
              <w:t xml:space="preserve">Zero surfaces resolved → silent return, retried every tic; the gun draws and fires but nothing is grabbable</w:t>
            </w:r>
          </w:p>
        </w:tc>
        <w:tc>
          <w:tcPr>
            <w:tcW w:w="2340" w:type="dxa"/>
          </w:tcPr>
          <w:p>
            <w:pPr/>
            <w:r>
              <w:t xml:space="preserve">Log once per bind with the list of mesh surfaces, as the partial-miss path already does</w:t>
            </w:r>
          </w:p>
        </w:tc>
      </w:tr>
      <w:tr>
        <w:tc>
          <w:tcPr>
            <w:tcW w:w="2340" w:type="dxa"/>
          </w:tcPr>
          <w:p>
            <w:pPr/>
            <w:r>
              <w:t xml:space="preserve">2</w:t>
            </w:r>
          </w:p>
        </w:tc>
        <w:tc>
          <w:tcPr>
            <w:tcW w:w="2340" w:type="dxa"/>
          </w:tcPr>
          <w:p>
            <w:pPr/>
            <w:r>
              <w:rPr>
                <w:rStyle w:val="CodeChar"/>
              </w:rPr>
              <w:t xml:space="preserve">parser.zs:2209-2211</w:t>
            </w:r>
            <w:r>
              <w:t xml:space="preserve">, </w:t>
            </w:r>
            <w:r>
              <w:rPr>
                <w:rStyle w:val="CodeChar"/>
              </w:rPr>
              <w:t xml:space="preserve">:1705</w:t>
            </w:r>
          </w:p>
        </w:tc>
        <w:tc>
          <w:tcPr>
            <w:tcW w:w="2340" w:type="dxa"/>
          </w:tcPr>
          <w:p>
            <w:pPr/>
            <w:r>
              <w:rPr>
                <w:rStyle w:val="CodeChar"/>
              </w:rPr>
              <w:t xml:space="preserve">grip seat/seatrot/support</w:t>
            </w:r>
            <w:r>
              <w:t xml:space="preserve"> and </w:t>
            </w:r>
            <w:r>
              <w:rPr>
                <w:rStyle w:val="CodeChar"/>
              </w:rPr>
              <w:t xml:space="preserve">body</w:t>
            </w:r>
            <w:r>
              <w:t xml:space="preserve"> are accepted and ignored</w:t>
            </w:r>
          </w:p>
        </w:tc>
        <w:tc>
          <w:tcPr>
            <w:tcW w:w="2340" w:type="dxa"/>
          </w:tcPr>
          <w:p>
            <w:pPr/>
            <w:r>
              <w:t xml:space="preserve">Refuse them, or implement them</w:t>
            </w:r>
          </w:p>
        </w:tc>
      </w:tr>
      <w:tr>
        <w:tc>
          <w:tcPr>
            <w:tcW w:w="2340" w:type="dxa"/>
          </w:tcPr>
          <w:p>
            <w:pPr/>
            <w:r>
              <w:t xml:space="preserve">3</w:t>
            </w:r>
          </w:p>
        </w:tc>
        <w:tc>
          <w:tcPr>
            <w:tcW w:w="2340" w:type="dxa"/>
          </w:tcPr>
          <w:p>
            <w:pPr/>
            <w:r>
              <w:rPr>
                <w:rStyle w:val="CodeChar"/>
              </w:rPr>
              <w:t xml:space="preserve">rig.zs:1284-1298</w:t>
            </w:r>
          </w:p>
        </w:tc>
        <w:tc>
          <w:tcPr>
            <w:tcW w:w="2340" w:type="dxa"/>
          </w:tcPr>
          <w:p>
            <w:pPr/>
            <w:r>
              <w:t xml:space="preserve">Joint/bone drive is empty; IQM parts never move, silently</w:t>
            </w:r>
          </w:p>
        </w:tc>
        <w:tc>
          <w:tcPr>
            <w:tcW w:w="2340" w:type="dxa"/>
          </w:tcPr>
          <w:p>
            <w:pPr/>
            <w:r>
              <w:t xml:space="preserve">Refuse </w:t>
            </w:r>
            <w:r>
              <w:rPr>
                <w:rStyle w:val="CodeChar"/>
              </w:rPr>
              <w:t xml:space="preserve">joint</w:t>
            </w:r>
            <w:r>
              <w:t xml:space="preserve"> until implemented</w:t>
            </w:r>
          </w:p>
        </w:tc>
      </w:tr>
      <w:tr>
        <w:tc>
          <w:tcPr>
            <w:tcW w:w="2340" w:type="dxa"/>
          </w:tcPr>
          <w:p>
            <w:pPr/>
            <w:r>
              <w:t xml:space="preserve">4</w:t>
            </w:r>
          </w:p>
        </w:tc>
        <w:tc>
          <w:tcPr>
            <w:tcW w:w="2340" w:type="dxa"/>
          </w:tcPr>
          <w:p>
            <w:pPr/>
            <w:r>
              <w:rPr>
                <w:rStyle w:val="CodeChar"/>
              </w:rPr>
              <w:t xml:space="preserve">cardvalidator.zs:62-76</w:t>
            </w:r>
          </w:p>
        </w:tc>
        <w:tc>
          <w:tcPr>
            <w:tcW w:w="2340" w:type="dxa"/>
          </w:tcPr>
          <w:p>
            <w:pPr/>
            <w:r>
              <w:t xml:space="preserve">A card with no </w:t>
            </w:r>
            <w:r>
              <w:rPr>
                <w:rStyle w:val="CodeChar"/>
              </w:rPr>
              <w:t xml:space="preserve">model</w:t>
            </w:r>
            <w:r>
              <w:t xml:space="preserve">, or an unloaded file, skips validation</w:t>
            </w:r>
          </w:p>
        </w:tc>
        <w:tc>
          <w:tcPr>
            <w:tcW w:w="2340" w:type="dxa"/>
          </w:tcPr>
          <w:p>
            <w:pPr/>
            <w:r>
              <w:t xml:space="preserve">Refuse</w:t>
            </w:r>
          </w:p>
        </w:tc>
      </w:tr>
      <w:tr>
        <w:tc>
          <w:tcPr>
            <w:tcW w:w="2340" w:type="dxa"/>
          </w:tcPr>
          <w:p>
            <w:pPr/>
            <w:r>
              <w:t xml:space="preserve">5</w:t>
            </w:r>
          </w:p>
        </w:tc>
        <w:tc>
          <w:tcPr>
            <w:tcW w:w="2340" w:type="dxa"/>
          </w:tcPr>
          <w:p>
            <w:pPr/>
            <w:r>
              <w:rPr>
                <w:rStyle w:val="CodeChar"/>
              </w:rPr>
              <w:t xml:space="preserve">cardvalidator.zs:116</w:t>
            </w:r>
            <w:r>
              <w:t xml:space="preserve"> vs </w:t>
            </w:r>
            <w:r>
              <w:rPr>
                <w:rStyle w:val="CodeChar"/>
              </w:rPr>
              <w:t xml:space="preserve">rig.zs:632</w:t>
            </w:r>
          </w:p>
        </w:tc>
        <w:tc>
          <w:tcPr>
            <w:tcW w:w="2340" w:type="dxa"/>
          </w:tcPr>
          <w:p>
            <w:pPr/>
            <w:r>
              <w:t xml:space="preserve">The validator checks </w:t>
            </w:r>
            <w:r>
              <w:rPr>
                <w:rStyle w:val="CodeChar"/>
              </w:rPr>
              <w:t xml:space="preserve">hidesurface</w:t>
            </w:r>
            <w:r>
              <w:t xml:space="preserve"> by name only; the runtime also accepts an index</w:t>
            </w:r>
          </w:p>
        </w:tc>
        <w:tc>
          <w:tcPr>
            <w:tcW w:w="2340" w:type="dxa"/>
          </w:tcPr>
          <w:p>
            <w:pPr/>
            <w:r>
              <w:t xml:space="preserve">Make both match</w:t>
            </w:r>
          </w:p>
        </w:tc>
      </w:tr>
      <w:tr>
        <w:tc>
          <w:tcPr>
            <w:tcW w:w="2340" w:type="dxa"/>
          </w:tcPr>
          <w:p>
            <w:pPr/>
            <w:r>
              <w:t xml:space="preserve">6</w:t>
            </w:r>
          </w:p>
        </w:tc>
        <w:tc>
          <w:tcPr>
            <w:tcW w:w="2340" w:type="dxa"/>
          </w:tcPr>
          <w:p>
            <w:pPr/>
            <w:r>
              <w:rPr>
                <w:rStyle w:val="CodeChar"/>
              </w:rPr>
              <w:t xml:space="preserve">models.cpp:1983-1987</w:t>
            </w:r>
          </w:p>
        </w:tc>
        <w:tc>
          <w:tcPr>
            <w:tcW w:w="2340" w:type="dxa"/>
          </w:tcPr>
          <w:p>
            <w:pPr/>
            <w:r>
              <w:t xml:space="preserve">World props get a mesh-local </w:t>
            </w:r>
            <w:r>
              <w:rPr>
                <w:rStyle w:val="CodeChar"/>
              </w:rPr>
              <w:t xml:space="preserve">scale(1, 1/pixelstretch, 1)</w:t>
            </w:r>
            <w:r>
              <w:t xml:space="preserve"> on top of the controller frame's (</w:t>
            </w:r>
            <w:r>
              <w:rPr>
                <w:rStyle w:val="CodeChar"/>
              </w:rPr>
              <w:t xml:space="preserve">vk_openxrdevice.cpp:7252</w:t>
            </w:r>
            <w:r>
              <w:t xml:space="preserve">): about 17% flattening along the gun's own up axis, changing with wrist roll (inferred from code; confirm in the headset)</w:t>
            </w:r>
          </w:p>
        </w:tc>
        <w:tc>
          <w:tcPr>
            <w:tcW w:w="2340" w:type="dxa"/>
          </w:tcPr>
          <w:p>
            <w:pPr/>
            <w:r>
              <w:t xml:space="preserve">Add </w:t>
            </w:r>
            <w:r>
              <w:rPr>
                <w:rStyle w:val="CodeChar"/>
              </w:rPr>
              <w:t xml:space="preserve">NoPixelStretch</w:t>
            </w:r>
            <w:r>
              <w:t xml:space="preserve"> to generated prop blocks, or skip W14 when </w:t>
            </w:r>
            <w:r>
              <w:rPr>
                <w:rStyle w:val="CodeChar"/>
              </w:rPr>
              <w:t xml:space="preserve">FollowHandMode != 0</w:t>
            </w:r>
          </w:p>
        </w:tc>
      </w:tr>
      <w:tr>
        <w:tc>
          <w:tcPr>
            <w:tcW w:w="2340" w:type="dxa"/>
          </w:tcPr>
          <w:p>
            <w:pPr/>
            <w:r>
              <w:t xml:space="preserve">7</w:t>
            </w:r>
          </w:p>
        </w:tc>
        <w:tc>
          <w:tcPr>
            <w:tcW w:w="2340" w:type="dxa"/>
          </w:tcPr>
          <w:p>
            <w:pPr/>
            <w:r>
              <w:rPr>
                <w:rStyle w:val="CodeChar"/>
              </w:rPr>
              <w:t xml:space="preserve">hw_vrmodes.cpp:1646-1651</w:t>
            </w:r>
          </w:p>
        </w:tc>
        <w:tc>
          <w:tcPr>
            <w:tcW w:w="2340" w:type="dxa"/>
          </w:tcPr>
          <w:p>
            <w:pPr/>
            <w:r>
              <w:t xml:space="preserve">Auto-reverse is keyed on the player's selected weapon, not on the drawn prop</w:t>
            </w:r>
          </w:p>
        </w:tc>
        <w:tc>
          <w:tcPr>
            <w:tcW w:w="2340" w:type="dxa"/>
          </w:tcPr>
          <w:p>
            <w:pPr/>
            <w:r>
              <w:t xml:space="preserve">Key it on the prop (props already carry </w:t>
            </w:r>
            <w:r>
              <w:rPr>
                <w:rStyle w:val="CodeChar"/>
              </w:rPr>
              <w:t xml:space="preserve">NOAUTOREVERSE</w:t>
            </w:r>
            <w:r>
              <w:t xml:space="preserve">)</w:t>
            </w:r>
          </w:p>
        </w:tc>
      </w:tr>
      <w:tr>
        <w:tc>
          <w:tcPr>
            <w:tcW w:w="2340" w:type="dxa"/>
          </w:tcPr>
          <w:p>
            <w:pPr/>
            <w:r>
              <w:t xml:space="preserve">8</w:t>
            </w:r>
          </w:p>
        </w:tc>
        <w:tc>
          <w:tcPr>
            <w:tcW w:w="2340" w:type="dxa"/>
          </w:tcPr>
          <w:p>
            <w:pPr/>
            <w:r>
              <w:rPr>
                <w:rStyle w:val="CodeChar"/>
              </w:rPr>
              <w:t xml:space="preserve">models.cpp:1533-1566, 1914</w:t>
            </w:r>
          </w:p>
        </w:tc>
        <w:tc>
          <w:tcPr>
            <w:tcW w:w="2340" w:type="dxa"/>
          </w:tcPr>
          <w:p>
            <w:pPr/>
            <w:r>
              <w:t xml:space="preserve">The off hand flips MODELDEF </w:t>
            </w:r>
            <w:r>
              <w:rPr>
                <w:rStyle w:val="CodeChar"/>
              </w:rPr>
              <w:t xml:space="preserve">xoffset</w:t>
            </w:r>
            <w:r>
              <w:t xml:space="preserve"> but not placement </w:t>
            </w:r>
            <w:r>
              <w:rPr>
                <w:rStyle w:val="CodeChar"/>
              </w:rPr>
              <w:t xml:space="preserve">ofs_x</w:t>
            </w:r>
            <w:r>
              <w:t xml:space="preserve"> or </w:t>
            </w:r>
            <w:r>
              <w:rPr>
                <w:rStyle w:val="CodeChar"/>
              </w:rPr>
              <w:t xml:space="preserve">FollowHandOfs.X</w:t>
            </w:r>
          </w:p>
        </w:tc>
        <w:tc>
          <w:tcPr>
            <w:tcW w:w="2340" w:type="dxa"/>
          </w:tcPr>
          <w:p>
            <w:pPr/>
            <w:r>
              <w:t xml:space="preserve">Flip all three, or none</w:t>
            </w:r>
          </w:p>
        </w:tc>
      </w:tr>
      <w:tr>
        <w:tc>
          <w:tcPr>
            <w:tcW w:w="2340" w:type="dxa"/>
          </w:tcPr>
          <w:p>
            <w:pPr/>
            <w:r>
              <w:t xml:space="preserve">9</w:t>
            </w:r>
          </w:p>
        </w:tc>
        <w:tc>
          <w:tcPr>
            <w:tcW w:w="2340" w:type="dxa"/>
          </w:tcPr>
          <w:p>
            <w:pPr/>
            <w:r>
              <w:rPr>
                <w:rStyle w:val="CodeChar"/>
              </w:rPr>
              <w:t xml:space="preserve">rig.zs:569</w:t>
            </w:r>
            <w:r>
              <w:t xml:space="preserve"> vs </w:t>
            </w:r>
            <w:r>
              <w:rPr>
                <w:rStyle w:val="CodeChar"/>
              </w:rPr>
              <w:t xml:space="preserve">actor.zs:450-457</w:t>
            </w:r>
          </w:p>
        </w:tc>
        <w:tc>
          <w:tcPr>
            <w:tcW w:w="2340" w:type="dxa"/>
          </w:tcPr>
          <w:p>
            <w:pPr/>
            <w:r>
              <w:rPr>
                <w:rStyle w:val="CodeChar"/>
              </w:rPr>
              <w:t xml:space="preserve">VRRigRole</w:t>
            </w:r>
            <w:r>
              <w:t xml:space="preserve"> is set once but documented as per-tic and unsaved</w:t>
            </w:r>
          </w:p>
        </w:tc>
        <w:tc>
          <w:tcPr>
            <w:tcW w:w="2340" w:type="dxa"/>
          </w:tcPr>
          <w:p>
            <w:pPr/>
            <w:r>
              <w:t xml:space="preserve">Set it every tic in </w:t>
            </w:r>
            <w:r>
              <w:rPr>
                <w:rStyle w:val="CodeChar"/>
              </w:rPr>
              <w:t xml:space="preserve">Pose</w:t>
            </w:r>
          </w:p>
        </w:tc>
      </w:tr>
      <w:tr>
        <w:tc>
          <w:tcPr>
            <w:tcW w:w="2340" w:type="dxa"/>
          </w:tcPr>
          <w:p>
            <w:pPr/>
            <w:r>
              <w:t xml:space="preserve">10</w:t>
            </w:r>
          </w:p>
        </w:tc>
        <w:tc>
          <w:tcPr>
            <w:tcW w:w="2340" w:type="dxa"/>
          </w:tcPr>
          <w:p>
            <w:pPr/>
            <w:r>
              <w:rPr>
                <w:rStyle w:val="CodeChar"/>
              </w:rPr>
              <w:t xml:space="preserve">models.cpp:1221-1246</w:t>
            </w:r>
            <w:r>
              <w:t xml:space="preserve">, </w:t>
            </w:r>
            <w:r>
              <w:rPr>
                <w:rStyle w:val="CodeChar"/>
              </w:rPr>
              <w:t xml:space="preserve">vr_rig.cpp:784-836</w:t>
            </w:r>
          </w:p>
        </w:tc>
        <w:tc>
          <w:tcPr>
            <w:tcW w:w="2340" w:type="dxa"/>
          </w:tcPr>
          <w:p>
            <w:pPr/>
            <w:r>
              <w:t xml:space="preserve">If </w:t>
            </w:r>
            <w:r>
              <w:rPr>
                <w:rStyle w:val="CodeChar"/>
              </w:rPr>
              <w:t xml:space="preserve">vr_rig_hold_weapons</w:t>
            </w:r>
            <w:r>
              <w:t xml:space="preserve"> is ever enabled, every MODELDEF field is ignored and guns re-orient</w:t>
            </w:r>
          </w:p>
        </w:tc>
        <w:tc>
          <w:tcPr>
            <w:tcW w:w="2340" w:type="dxa"/>
          </w:tcPr>
          <w:p>
            <w:pPr/>
            <w:r>
              <w:t xml:space="preserve">Keep it off, or make it honour the prop block</w:t>
            </w:r>
          </w:p>
        </w:tc>
      </w:tr>
      <w:tr>
        <w:tc>
          <w:tcPr>
            <w:tcW w:w="2340" w:type="dxa"/>
          </w:tcPr>
          <w:p>
            <w:pPr/>
            <w:r>
              <w:t xml:space="preserve">11</w:t>
            </w:r>
          </w:p>
        </w:tc>
        <w:tc>
          <w:tcPr>
            <w:tcW w:w="2340" w:type="dxa"/>
          </w:tcPr>
          <w:p>
            <w:pPr/>
            <w:r>
              <w:rPr>
                <w:rStyle w:val="CodeChar"/>
              </w:rPr>
              <w:t xml:space="preserve">models.cpp:630-641</w:t>
            </w:r>
          </w:p>
        </w:tc>
        <w:tc>
          <w:tcPr>
            <w:tcW w:w="2340" w:type="dxa"/>
          </w:tcPr>
          <w:p>
            <w:pPr/>
            <w:r>
              <w:rPr>
                <w:rStyle w:val="CodeChar"/>
              </w:rPr>
              <w:t xml:space="preserve">FollowHandLocal</w:t>
            </w:r>
            <w:r>
              <w:t xml:space="preserve"> temporarily writes the shared </w:t>
            </w:r>
            <w:r>
              <w:rPr>
                <w:rStyle w:val="CodeChar"/>
              </w:rPr>
              <w:t xml:space="preserve">smf</w:t>
            </w:r>
            <w:r>
              <w:t xml:space="preserve"> offsets</w:t>
            </w:r>
          </w:p>
        </w:tc>
        <w:tc>
          <w:tcPr>
            <w:tcW w:w="2340" w:type="dxa"/>
          </w:tcPr>
          <w:p>
            <w:pPr/>
            <w:r>
              <w:t xml:space="preserve">Use locals</w:t>
            </w:r>
          </w:p>
        </w:tc>
      </w:tr>
      <w:tr>
        <w:tc>
          <w:tcPr>
            <w:tcW w:w="2340" w:type="dxa"/>
          </w:tcPr>
          <w:p>
            <w:pPr/>
            <w:r>
              <w:t xml:space="preserve">12</w:t>
            </w:r>
          </w:p>
        </w:tc>
        <w:tc>
          <w:tcPr>
            <w:tcW w:w="2340" w:type="dxa"/>
          </w:tcPr>
          <w:p>
            <w:pPr/>
            <w:r>
              <w:rPr>
                <w:rStyle w:val="CodeChar"/>
              </w:rPr>
              <w:t xml:space="preserve">p_actionfunctions.cpp:5517-5521</w:t>
            </w:r>
          </w:p>
        </w:tc>
        <w:tc>
          <w:tcPr>
            <w:tcW w:w="2340" w:type="dxa"/>
          </w:tcPr>
          <w:p>
            <w:pPr/>
            <w:r>
              <w:t xml:space="preserve">Duplicate surface names resolve to the first match</w:t>
            </w:r>
          </w:p>
        </w:tc>
        <w:tc>
          <w:tcPr>
            <w:tcW w:w="2340" w:type="dxa"/>
          </w:tcPr>
          <w:p>
            <w:pPr/>
            <w:r>
              <w:t xml:space="preserve">Emit unique names at export (pipeline stage 5 does this)</w:t>
            </w:r>
          </w:p>
        </w:tc>
      </w:tr>
    </w:tbl>
    <w:p>
      <w:pPr>
        <w:pStyle w:val="Heading2"/>
      </w:pPr>
      <w:r>
        <w:t xml:space="preserve">Open items</w:t>
      </w:r>
    </w:p>
    <w:p>
      <w:pPr>
        <w:pStyle w:val="ListParagraph"/>
        <w:numPr>
          <w:ilvl w:val="0"/>
          <w:numId w:val="46"/>
        </w:numPr>
      </w:pPr>
      <w:r>
        <w:rPr>
          <w:b/>
        </w:rPr>
        <w:t xml:space="preserve">Revolver:</w:t>
      </w:r>
      <w:r>
        <w:t xml:space="preserve"> its Ready frame needs BD22's revolver </w:t>
      </w:r>
      <w:r>
        <w:rPr>
          <w:rStyle w:val="CodeChar"/>
        </w:rPr>
        <w:t xml:space="preserve">Ready</w:t>
      </w:r>
      <w:r>
        <w:t xml:space="preserve"> state. The BD 1.01 pack has no revolver DECORATE.</w:t>
      </w:r>
    </w:p>
    <w:p>
      <w:pPr>
        <w:pStyle w:val="ListParagraph"/>
        <w:numPr>
          <w:ilvl w:val="0"/>
          <w:numId w:val="46"/>
        </w:numPr>
      </w:pPr>
      <w:r>
        <w:rPr>
          <w:b/>
        </w:rPr>
        <w:t xml:space="preserve">Donor MODELDEF </w:t>
      </w:r>
      <w:r>
        <w:rPr>
          <w:rStyle w:val="CodeChar"/>
          <w:b/>
        </w:rPr>
        <w:t xml:space="preserve">Offset</w:t>
      </w:r>
      <w:r>
        <w:rPr>
          <w:b/>
        </w:rPr>
        <w:t xml:space="preserve"> x/y</w:t>
      </w:r>
      <w:r>
        <w:t xml:space="preserve"> (the BD pistol has </w:t>
      </w:r>
      <w:r>
        <w:rPr>
          <w:rStyle w:val="CodeChar"/>
        </w:rPr>
        <w:t xml:space="preserve">Offset 0 -4 0</w:t>
      </w:r>
      <w:r>
        <w:t xml:space="preserve">): R4 was verified only on donors with </w:t>
      </w:r>
      <w:r>
        <w:rPr>
          <w:rStyle w:val="CodeChar"/>
        </w:rPr>
        <w:t xml:space="preserve">Offset 0 0 0</w:t>
      </w:r>
      <w:r>
        <w:t xml:space="preserve">. Expect the term to add to the matching component of R4, and confirm it on the pistol in the headset.</w:t>
      </w:r>
    </w:p>
    <w:p>
      <w:pPr>
        <w:pStyle w:val="ListParagraph"/>
        <w:numPr>
          <w:ilvl w:val="0"/>
          <w:numId w:val="46"/>
        </w:numPr>
      </w:pPr>
      <w:r>
        <w:rPr>
          <w:b/>
        </w:rPr>
        <w:t xml:space="preserve">Two Vanilla exceptions to R1:</w:t>
      </w:r>
      <w:r>
        <w:t xml:space="preserve"> the RPG (10.9°) and the grenade (45°) look hand-posed. Keep their live data.</w:t>
      </w:r>
    </w:p>
    <w:p>
      <w:pPr>
        <w:pStyle w:val="ListParagraph"/>
        <w:numPr>
          <w:ilvl w:val="0"/>
          <w:numId w:val="46"/>
        </w:numPr>
      </w:pPr>
      <w:r>
        <w:rPr>
          <w:b/>
        </w:rPr>
        <w:t xml:space="preserve">Leftover bytecode:</w:t>
      </w:r>
      <w:r>
        <w:t xml:space="preserve"> </w:t>
      </w:r>
      <w:r>
        <w:rPr>
          <w:rStyle w:val="CodeChar"/>
        </w:rPr>
        <w:t xml:space="preserve">E:\DOOMWork\tools\__pycache__\</w:t>
      </w:r>
      <w:r>
        <w:t xml:space="preserve"> holds </w:t>
      </w:r>
      <w:r>
        <w:rPr>
          <w:rStyle w:val="CodeChar"/>
        </w:rPr>
        <w:t xml:space="preserve">.pyc</w:t>
      </w:r>
      <w:r>
        <w:t xml:space="preserve"> files named </w:t>
      </w:r>
      <w:r>
        <w:rPr>
          <w:rStyle w:val="CodeChar"/>
        </w:rPr>
        <w:t xml:space="preserve">md3</w:t>
      </w:r>
      <w:r>
        <w:t xml:space="preserve">, </w:t>
      </w:r>
      <w:r>
        <w:rPr>
          <w:rStyle w:val="CodeChar"/>
        </w:rPr>
        <w:t xml:space="preserve">md3_write</w:t>
      </w:r>
      <w:r>
        <w:t xml:space="preserve"> and </w:t>
      </w:r>
      <w:r>
        <w:rPr>
          <w:rStyle w:val="CodeChar"/>
        </w:rPr>
        <w:t xml:space="preserve">card_skeleton</w:t>
      </w:r>
      <w:r>
        <w:t xml:space="preserve"> (dated 2026-09-10 to 2026-09-19). Nothing in this doc depends on them. Given the "no toolset is trusted" rule, treat them as unverified.</w:t>
      </w:r>
    </w:p>
    <w:p>
      <w:pPr>
        <w:pStyle w:val="Heading3"/>
      </w:pPr>
      <w:r>
        <w:t xml:space="preserve">Attachments (sent with this doc)</w:t>
      </w:r>
    </w:p>
    <w:p>
      <w:pPr>
        <w:pStyle w:val="ListParagraph"/>
        <w:numPr>
          <w:ilvl w:val="0"/>
          <w:numId w:val="47"/>
        </w:numPr>
      </w:pPr>
      <w:r>
        <w:rPr>
          <w:rStyle w:val="CodeChar"/>
        </w:rPr>
        <w:t xml:space="preserve">bd22_per_gun_status.csv</w:t>
      </w:r>
      <w:r>
        <w:t xml:space="preserve">: the orientation table with the rule Offset and recentre shift per gun.</w:t>
      </w:r>
    </w:p>
    <w:p>
      <w:pPr>
        <w:pStyle w:val="ListParagraph"/>
        <w:numPr>
          <w:ilvl w:val="0"/>
          <w:numId w:val="47"/>
        </w:numPr>
      </w:pPr>
      <w:r>
        <w:rPr>
          <w:rStyle w:val="CodeChar"/>
        </w:rPr>
        <w:t xml:space="preserve">rsvr_answer_key.json</w:t>
      </w:r>
      <w:r>
        <w:t xml:space="preserve">: all 37 Vanilla/V+ cards correlated to their MD3s (parts, surfaces, dofs, carves, MODELDEF, cvars).</w:t>
      </w:r>
    </w:p>
    <w:p>
      <w:pPr>
        <w:pStyle w:val="ListParagraph"/>
        <w:numPr>
          <w:ilvl w:val="0"/>
          <w:numId w:val="47"/>
        </w:numPr>
      </w:pPr>
      <w:r>
        <w:rPr>
          <w:rStyle w:val="CodeChar"/>
        </w:rPr>
        <w:t xml:space="preserve">rema_audit_scripts.zip</w:t>
      </w:r>
      <w:r>
        <w:t xml:space="preserve">: the analysis scripts that produced these numbers (MD3 reader with Kabsch fit, donor motion, rest-frame check, per-gun table). They are evidence for this doc, not the pipeline.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1">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REMA World Weapons Audit</dc:title>
  <dc:description>Claude Docs node/0b3d7077-1331@15 docx-w6</dc:description>
  <cp:revision>15</cp:revision>
</cp:coreProperties>
</file>