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6"/>
          <w:szCs w:val="36"/>
        </w:rPr>
        <w:t xml:space="preserve">ONLINE REPUTATION AUDIT &amp; ACTION PLAN</w:t>
      </w:r>
    </w:p>
    <w:p>
      <w:pPr>
        <w:spacing w:after="40"/>
      </w:pPr>
      <w:r>
        <w:rPr>
          <w:b/>
          <w:bCs/>
          <w:sz w:val="24"/>
          <w:szCs w:val="24"/>
        </w:rPr>
        <w:t xml:space="preserve">Client: Gautam Vora (stock broker, Mumbai)</w:t>
      </w:r>
    </w:p>
    <w:p>
      <w:pPr>
        <w:spacing w:after="240"/>
      </w:pPr>
      <w:r>
        <w:rPr>
          <w:color w:val="595959"/>
          <w:sz w:val="18"/>
          <w:szCs w:val="18"/>
        </w:rPr>
        <w:t xml:space="preserve">Prepared by Press Detective   </w:t>
      </w:r>
      <w:r>
        <w:rPr>
          <w:color w:val="595959"/>
          <w:sz w:val="18"/>
          <w:szCs w:val="18"/>
        </w:rPr>
        <w:t xml:space="preserve">•  8 June 2026  •  Confidential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Searches for the client’s name are dominated by two unrelated legal episodes from over a decade ago, plus encyclopedia and aggregator pages that keep them permanently visible. The objective is not to deny the record but to ensure the most accurate, current and favourable facts — chief among them a police clean chit and the absence of any conviction — are what people find, and to push the prejudicial coverage off the first page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Storyline A — Viveka Babajee (2010): </w:t>
      </w:r>
      <w:r>
        <w:t xml:space="preserve">the model’s death by suicide; a note named the client. Mumbai police ruled out foul play and gave him a clean chit.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Storyline B — Arun Tikku murder (2012): </w:t>
      </w:r>
      <w:r>
        <w:t xml:space="preserve">the client was arrested for allegedly harbouring the prime accused, Vijay Palande; the Bombay High Court granted bail. This is the more reputationally serious of the two.</w:t>
      </w:r>
    </w:p>
    <w:p>
      <w:pPr>
        <w:spacing w:after="120"/>
      </w:pPr>
      <w:r>
        <w:rPr>
          <w:i/>
          <w:iCs/>
        </w:rPr>
        <w:t xml:space="preserve">Realistic expectation: most of these are accurate news reports of real events and cannot simply be deleted on request. The winning strategy is roughly 70% suppression (building strong, current, accurate properties) and 30% targeted removal / correction where there is genuine leverage. A measurable shift in page-one results typically takes 3–9 months.</w:t>
      </w:r>
    </w:p>
    <w:p>
      <w:pPr>
        <w:pStyle w:val="Heading1"/>
      </w:pPr>
      <w:r>
        <w:t xml:space="preserve">2. The two storylines (the facts on record)</w:t>
      </w:r>
    </w:p>
    <w:p>
      <w:pPr>
        <w:pStyle w:val="Heading2"/>
      </w:pPr>
      <w:r>
        <w:t xml:space="preserve">A. Viveka Babajee (2010)</w:t>
      </w:r>
    </w:p>
    <w:p>
      <w:pPr>
        <w:spacing w:after="120"/>
      </w:pPr>
      <w:r>
        <w:t xml:space="preserve">Viveka Babajee, a Mauritian model (Miss Mauritius World 1993), was found dead at her Bandra, Mumbai residence on 25 June 2010. A note / diary entry reading “you killed me, Gautam” was recovered. The client, described in coverage as her boyfriend and a stockbroker / stock analyst, was initially under scrutiny for abetment alongside an event manager. In August 2010 police closed the investigation: forensic analysis ruled out foul play and a clean chit was issued. No charge was sustained.</w:t>
      </w:r>
    </w:p>
    <w:p>
      <w:pPr>
        <w:pStyle w:val="Heading2"/>
      </w:pPr>
      <w:r>
        <w:t xml:space="preserve">B. Arun Tikku murder (2012)</w:t>
      </w:r>
    </w:p>
    <w:p>
      <w:pPr>
        <w:spacing w:after="120"/>
      </w:pPr>
      <w:r>
        <w:t xml:space="preserve">In 2012 the client was arrested for allegedly sheltering Vijay Palande — the prime accused in the murders of Arun Tikku and Karan Kakkad — including driving him, helping him check into a hotel and using a credit card to buy clothes. He was booked under sections 212, 202 and 225 of the IPC (harbouring an offender and related). A sessions court initially rejected bail; the Bombay High Court subsequently granted it. The final disposition of his role is not clearly documented in public sources — a gap worth closing, because an exoneration, discharge or acquittal would be a powerful and legitimate counter-fact.</w:t>
      </w:r>
    </w:p>
    <w:p>
      <w:r>
        <w:rPr>
          <w:i/>
          <w:iCs/>
          <w:color w:val="C00000"/>
          <w:sz w:val="18"/>
          <w:szCs w:val="18"/>
        </w:rPr>
        <w:t xml:space="preserve">Action item: confirm with the client the documented final outcome of the Tikku matter (discharge / acquittal / pending). It materially changes what we can claim and request.</w:t>
      </w:r>
    </w:p>
    <w:p>
      <w:r>
        <w:br w:type="page"/>
      </w:r>
    </w:p>
    <w:p>
      <w:pPr>
        <w:pStyle w:val="Heading1"/>
      </w:pPr>
      <w:r>
        <w:t xml:space="preserve">3. Footprint inventory</w:t>
      </w:r>
    </w:p>
    <w:p>
      <w:pPr>
        <w:spacing w:after="120"/>
      </w:pPr>
      <w:r>
        <w:t xml:space="preserve">What currently ranks for the client’s name and the linked queries, with a working assessment of severity, search visibility and how removable each item 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1100"/>
        <w:gridCol w:w="1100"/>
        <w:gridCol w:w="1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/ Property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says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Visibility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Removability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Wikipedia — “Viveka Babajee”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Names Vora as her boyfriend; quotes the diary line “you killed me, Gautam”. High-authority, permanent, top-ranking.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Very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Grokipedia — “Viveka Babajee”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AI-generated encyclopedia entry repeating the relationship and the note. Rising visibility.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Yahoo News — “…boyfriend arrested in Tikku murder”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Headline fuses both stories: ties the Babajee relationship to a murder arrest. Most damaging framing.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DNA India (multiple)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Mix: “clean chit to Gautam Vora” (favourable); “family says she was in a relationship”; “HC grants bail… Tikku murder”.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Business Standard — “Court rejects bail of Gautam Vora”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Reports sessions-court bail rejection in the Palande/Tikku harbouring case.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Deccan Herald — “clean chit to Vora”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Favourable: foul play ruled out, police clean chit (Aug 2010).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381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 (asset)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Indian Express archive (2010)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“Viveka was not depressed, had matched kundali with Gautam.” Archived/premium.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 / Masala / OneIndia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Long-form and aggregator coverage of the suicide naming Vora.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anujtikku.com (victim’s family site)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Self-published trial narrative of the Tikku murder; names Vora. Sensitive — family of the deceased.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Very 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Dale Bhagwagar Media Group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PR-agency SEO pages built around both names; rank for the queries.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F8F00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100"/>
      </w:pPr>
      <w:r>
        <w:rPr>
          <w:i/>
          <w:iCs/>
          <w:color w:val="538135"/>
          <w:sz w:val="18"/>
          <w:szCs w:val="18"/>
        </w:rPr>
        <w:t xml:space="preserve">Note: the Deccan Herald and DNA “clean chit” reports are assets, not liabilities — they should be amplified, not buried.</w:t>
      </w:r>
    </w:p>
    <w:p>
      <w:r>
        <w:br w:type="page"/>
      </w:r>
    </w:p>
    <w:p>
      <w:pPr>
        <w:pStyle w:val="Heading1"/>
      </w:pPr>
      <w:r>
        <w:t xml:space="preserve">4. Strategy: removal vs. suppression</w:t>
      </w:r>
    </w:p>
    <w:p>
      <w:pPr>
        <w:pStyle w:val="Heading2"/>
      </w:pPr>
      <w:r>
        <w:t xml:space="preserve">What can realistically be removed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 archives (DNA, Deccan Herald, Indian Express, Business Standard, Yahoo): publishers very rarely unpublish accurate reporting. Removal is feasible only via a Google de-indexing / Right-to-be-Forgotten request or a court order. India has no RTBF statute, but several High Courts have ordered de-indexing of dated criminal coverage, particularly where the person was acquitted or never convicted — which is why confirming the Tikku outcome matters.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Wikipedia &amp; Grokipedia: a sourced mention cannot be deleted on request. The achievable goal is accuracy and neutrality — ensuring the clean chit and no-conviction status are present and the tone is not prejudicial. On Wikipedia this must go through the Talk page with the conflict of interest openly disclosed; never edit the live article on the client’s behalf.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anujtikku.com: this is the victim’s family’s own site. Removal is highly unlikely and any approach would be insensitive and counter-productive. Leave it; out-rank 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PR-agency pages (Dale Bhagwagar): commercially owned — a direct, polite takedown / update request is reasonable and may succeed.</w:t>
      </w:r>
    </w:p>
    <w:p>
      <w:pPr>
        <w:pStyle w:val="Heading2"/>
      </w:pPr>
      <w:r>
        <w:t xml:space="preserve">What we suppress (the core of the plan)</w:t>
      </w:r>
    </w:p>
    <w:p>
      <w:pPr>
        <w:spacing w:after="120"/>
      </w:pPr>
      <w:r>
        <w:t xml:space="preserve">Suppression means giving Google many strong, current, accurate pages about the client’s professional life so the decade-old stories fall to page two or beyond: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clean personal website and a tight professional bio at his own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fully built, active LinkedIn profile and verified handles on other major platforms.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Regular professional content — markets / investing commentary, interviews, guest articles — that earns ranking weight legitimately.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Listings in professional directories and any relevant associations.</w:t>
      </w:r>
    </w:p>
    <w:p>
      <w:pPr>
        <w:spacing w:after="120"/>
      </w:pPr>
      <w:r>
        <w:t xml:space="preserve">Because the name “Gautam Vora” is shared by many people, a strong, distinct professional identity also helps Google disambiguate him away from the model / murder coverage.</w:t>
      </w:r>
    </w:p>
    <w:p>
      <w:pPr>
        <w:pStyle w:val="Heading1"/>
      </w:pPr>
      <w:r>
        <w:t xml:space="preserve">5. Prioritized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560"/>
        <w:gridCol w:w="13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Horizon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Stand up an optimized professional identity (personal site + bio, refreshed LinkedIn, verified social handles) under “Gautam Vora” so current, accurate pages exist to rank.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Suppression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0–4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 Detective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Publish steady professional / thought-leadership content (markets, investing) on owned + third-party platforms to build ranking weight.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Suppression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 Detective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targeted Google “Results about you” / Right-to-be-Forgotten removal requests on the most damaging URLs, leading with the police clean chit and absence of conviction.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2–8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 Detective + client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Engage a media lawyer to assess a de-indexing petition (Indian RTBF case law) for the oldest / most prejudicial links, given the clean chit.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1–3 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External counsel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Approach Dale Bhagwagar Media Group to update or take down their name-built pages.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2–6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 Detective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Wikipedia: via the article Talk page, with conflict of interest disclosed, request neutral phrasing and that the clean chit be reflected. Do not edit the article directly.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1–2 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 Detective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Grokipedia: use its correction / feedback channel to ensure the clean chit and no-conviction status are present.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1–2 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 Detective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up ongoing monitoring (Google Alerts + monthly SERP audit) and a verification checkpoint at 90 days.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Ongoing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Press Detective</w:t>
            </w:r>
          </w:p>
        </w:tc>
      </w:tr>
    </w:tbl>
    <w:p>
      <w:pPr>
        <w:pStyle w:val="Heading1"/>
      </w:pPr>
      <w:r>
        <w:t xml:space="preserve">6. Guardrails — what we will not do</w:t>
      </w:r>
    </w:p>
    <w:p>
      <w:pPr>
        <w:spacing w:after="120"/>
      </w:pPr>
      <w:r>
        <w:t xml:space="preserve">These protect the client far more than they constrain him; reputation campaigns that ignore them tend to backfire publicly.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fake reviews, fabricated articles, sock-puppet accounts or impersonation.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deceptive Wikipedia editing or covert paid edits.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“guaranteed removal” vendors or bogus DMCA / copyright claims to force takedowns — these are scams or legal exposure.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misrepresenting the record. Everything we publish or request leans on true facts: the police clean chit, the absence of any conviction, and the passage of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Streisand-effect caution: </w:t>
      </w:r>
      <w:r>
        <w:t xml:space="preserve">aggressive or clumsy removal demands can revive dormant stories. We move quietly, lead with suppression, and reserve legal action for a few high-value targets.</w:t>
      </w:r>
    </w:p>
    <w:p>
      <w:pPr>
        <w:pStyle w:val="Heading1"/>
      </w:pPr>
      <w:r>
        <w:t xml:space="preserve">7. Suggested next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confirms the final outcome of the Tikku / Palande matter and supplies any court documents.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Approve the suppression build (website, bio, LinkedIn, content cadence) so we can start this week.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Press Detective compiles the de-indexing request package for the top 3–4 most damaging URLs.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Book a media-law consult to scope a de-indexing petition.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Stand up monitoring; reconvene at 30 and 90 days to measure SERP movement.</w:t>
      </w:r>
    </w:p>
    <w:p>
      <w:r>
        <w:br w:type="page"/>
      </w:r>
    </w:p>
    <w:p>
      <w:pPr>
        <w:pStyle w:val="Heading1"/>
      </w:pPr>
      <w:r>
        <w:t xml:space="preserve">Appendix — sources reviewed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Wikipedia — Viveka Babajee — </w:t>
      </w:r>
      <w:hyperlink w:history="1" r:id="rIdhcpmghb-8i7acok77wrgf">
        <w:r>
          <w:rPr>
            <w:rStyle w:val="Hyperlink"/>
            <w:sz w:val="18"/>
            <w:szCs w:val="18"/>
          </w:rPr>
          <w:t xml:space="preserve">https://en.wikipedia.org/wiki/Viveka_Babajee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Grokipedia — Viveka Babajee — </w:t>
      </w:r>
      <w:hyperlink w:history="1" r:id="rIdracueheibuudrv2skq9rz">
        <w:r>
          <w:rPr>
            <w:rStyle w:val="Hyperlink"/>
            <w:sz w:val="18"/>
            <w:szCs w:val="18"/>
          </w:rPr>
          <w:t xml:space="preserve">https://grokipedia.com/page/Viveka_Babajee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DNA India — Clean chit to Gautam Vora — </w:t>
      </w:r>
      <w:hyperlink w:history="1" r:id="rId490t0afnd2xajxdp_xktv">
        <w:r>
          <w:rPr>
            <w:rStyle w:val="Hyperlink"/>
            <w:sz w:val="18"/>
            <w:szCs w:val="18"/>
          </w:rPr>
          <w:t xml:space="preserve">https://www.dnaindia.com/lifestyle/report-viveka-babajee-suicide-case-foul-play-ruled-out-clean-chit-to-gautam-vora-1431391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DNA India — Family says she was in a relationship with Gautam Vora — </w:t>
      </w:r>
      <w:hyperlink w:history="1" r:id="rId5rjo0rdb-8guhpwpnmztl">
        <w:r>
          <w:rPr>
            <w:rStyle w:val="Hyperlink"/>
            <w:sz w:val="18"/>
            <w:szCs w:val="18"/>
          </w:rPr>
          <w:t xml:space="preserve">https://www.dnaindia.com/mumbai/report-viveka-babajee-case-family-says-she-was-in-relationship-with-gautam-vora-1403940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DNA India — HC grants bail to stock broker Gautam Vora (Tikku) — </w:t>
      </w:r>
      <w:hyperlink w:history="1" r:id="rId2du9e7njgnt_nyzyw54uk">
        <w:r>
          <w:rPr>
            <w:rStyle w:val="Hyperlink"/>
            <w:sz w:val="18"/>
            <w:szCs w:val="18"/>
          </w:rPr>
          <w:t xml:space="preserve">https://www.dnaindia.com/mumbai/report-arun-tikku-murder-hc-grants-bail-to-stock-broker-gautam-vora-1688649/amp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Business Standard — Palande case: court rejects bail of Gautam Vora — </w:t>
      </w:r>
      <w:hyperlink w:history="1" r:id="rIdein4a-kckibu7ipmh4ihc">
        <w:r>
          <w:rPr>
            <w:rStyle w:val="Hyperlink"/>
            <w:sz w:val="18"/>
            <w:szCs w:val="18"/>
          </w:rPr>
          <w:t xml:space="preserve">https://www.business-standard.com/article/pti-stories/palande-case-court-rejects-bail-of-gautam-vora-112050400480_1.html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Deccan Herald — Foul play ruled out; clean chit to Vora — </w:t>
      </w:r>
      <w:hyperlink w:history="1" r:id="rIdhmctj3uzwm-gx5qltvtmd">
        <w:r>
          <w:rPr>
            <w:rStyle w:val="Hyperlink"/>
            <w:sz w:val="18"/>
            <w:szCs w:val="18"/>
          </w:rPr>
          <w:t xml:space="preserve">https://www.deccanherald.com/content/92844/viveka-suicide-case-foul-play.html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Indian Express (archive, 2010) — </w:t>
      </w:r>
      <w:hyperlink w:history="1" r:id="rIdi9w51n3cmgbshvlpik8fr">
        <w:r>
          <w:rPr>
            <w:rStyle w:val="Hyperlink"/>
            <w:sz w:val="18"/>
            <w:szCs w:val="18"/>
          </w:rPr>
          <w:t xml:space="preserve">https://indianexpress.com/article/cities/mumbai/viveka-was-not-depressed-had-matched-kundali-with-gautam-models-family/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Yahoo News — Viveka Babajee’s boyfriend arrested in Tikku murder — </w:t>
      </w:r>
      <w:hyperlink w:history="1" r:id="rId8bmot9cidaauq7f42-f-e">
        <w:r>
          <w:rPr>
            <w:rStyle w:val="Hyperlink"/>
            <w:sz w:val="18"/>
            <w:szCs w:val="18"/>
          </w:rPr>
          <w:t xml:space="preserve">https://www.yahoo.com/news/viveka-babajee-s-boyfriend-arrested-in-tikku-murder.html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DNA India — Arun Tikku murder case recap — </w:t>
      </w:r>
      <w:hyperlink w:history="1" r:id="rIdgve2ow607d5thqfs-mqnw">
        <w:r>
          <w:rPr>
            <w:rStyle w:val="Hyperlink"/>
            <w:sz w:val="18"/>
            <w:szCs w:val="18"/>
          </w:rPr>
          <w:t xml:space="preserve">https://www.dnaindia.com/mumbai/report-arun-tikku-murder-case-recap-1711730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Open The Magazine — On the Death of a Supermodel — </w:t>
      </w:r>
      <w:hyperlink w:history="1" r:id="rIdqstxi5l9tvk_l3nej0bk6">
        <w:r>
          <w:rPr>
            <w:rStyle w:val="Hyperlink"/>
            <w:sz w:val="18"/>
            <w:szCs w:val="18"/>
          </w:rPr>
          <w:t xml:space="preserve">https://openthemagazine.com/shorts/on-the-death-of-a-supermodel/</w:t>
        </w:r>
      </w:hyperlink>
    </w:p>
    <w:p>
      <w:pPr>
        <w:pStyle w:val="ListParagraph"/>
        <w:numPr>
          <w:ilvl w:val="0"/>
          <w:numId w:val="3"/>
        </w:numPr>
        <w:spacing w:after="40"/>
      </w:pPr>
      <w:r>
        <w:t xml:space="preserve">OneIndia — Viveka Babajee topic page — </w:t>
      </w:r>
      <w:hyperlink w:history="1" r:id="rId7sei3-ang3whqwdg8dlit">
        <w:r>
          <w:rPr>
            <w:rStyle w:val="Hyperlink"/>
            <w:sz w:val="18"/>
            <w:szCs w:val="18"/>
          </w:rPr>
          <w:t xml:space="preserve">https://www.oneindia.com/topic/viveka-babajee</w:t>
        </w:r>
      </w:hyperlink>
    </w:p>
    <w:p>
      <w:pPr>
        <w:spacing w:before="200"/>
      </w:pPr>
      <w:r>
        <w:rPr>
          <w:i/>
          <w:iCs/>
          <w:color w:val="595959"/>
          <w:sz w:val="16"/>
          <w:szCs w:val="16"/>
        </w:rPr>
        <w:t xml:space="preserve">This audit reflects publicly visible search results as of 8 June 2026 and is a strategic plan, not legal advice. Removal of court and news records may require qualified Indian legal counsel.</w:t>
      </w:r>
    </w:p>
    <w:p>
      <w:pPr>
        <w:spacing w:before="120"/>
      </w:pPr>
      <w:r>
        <w:rPr>
          <w:i/>
          <w:iCs/>
          <w:color w:val="595959"/>
          <w:sz w:val="16"/>
          <w:szCs w:val="16"/>
        </w:rPr>
        <w:t xml:space="preserve">Note: this matter involves a death by suicide. All outreach should be handled with sensitivity toward the deceased and her family; the goal is accuracy and fair context, not erasure of a tragedy.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color w:val="595959"/>
        <w:sz w:val="16"/>
        <w:szCs w:val="16"/>
      </w:rPr>
      <w:t xml:space="preserve">PRESS DETECTIVE  |  Confidential — Client Reputation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cpmghb-8i7acok77wrgf" Type="http://schemas.openxmlformats.org/officeDocument/2006/relationships/hyperlink" Target="https://en.wikipedia.org/wiki/Viveka_Babajee" TargetMode="External"/><Relationship Id="rIdracueheibuudrv2skq9rz" Type="http://schemas.openxmlformats.org/officeDocument/2006/relationships/hyperlink" Target="https://grokipedia.com/page/Viveka_Babajee" TargetMode="External"/><Relationship Id="rId490t0afnd2xajxdp_xktv" Type="http://schemas.openxmlformats.org/officeDocument/2006/relationships/hyperlink" Target="https://www.dnaindia.com/lifestyle/report-viveka-babajee-suicide-case-foul-play-ruled-out-clean-chit-to-gautam-vora-1431391" TargetMode="External"/><Relationship Id="rId5rjo0rdb-8guhpwpnmztl" Type="http://schemas.openxmlformats.org/officeDocument/2006/relationships/hyperlink" Target="https://www.dnaindia.com/mumbai/report-viveka-babajee-case-family-says-she-was-in-relationship-with-gautam-vora-1403940" TargetMode="External"/><Relationship Id="rId2du9e7njgnt_nyzyw54uk" Type="http://schemas.openxmlformats.org/officeDocument/2006/relationships/hyperlink" Target="https://www.dnaindia.com/mumbai/report-arun-tikku-murder-hc-grants-bail-to-stock-broker-gautam-vora-1688649/amp" TargetMode="External"/><Relationship Id="rIdein4a-kckibu7ipmh4ihc" Type="http://schemas.openxmlformats.org/officeDocument/2006/relationships/hyperlink" Target="https://www.business-standard.com/article/pti-stories/palande-case-court-rejects-bail-of-gautam-vora-112050400480_1.html" TargetMode="External"/><Relationship Id="rIdhmctj3uzwm-gx5qltvtmd" Type="http://schemas.openxmlformats.org/officeDocument/2006/relationships/hyperlink" Target="https://www.deccanherald.com/content/92844/viveka-suicide-case-foul-play.html" TargetMode="External"/><Relationship Id="rIdi9w51n3cmgbshvlpik8fr" Type="http://schemas.openxmlformats.org/officeDocument/2006/relationships/hyperlink" Target="https://indianexpress.com/article/cities/mumbai/viveka-was-not-depressed-had-matched-kundali-with-gautam-models-family/" TargetMode="External"/><Relationship Id="rId8bmot9cidaauq7f42-f-e" Type="http://schemas.openxmlformats.org/officeDocument/2006/relationships/hyperlink" Target="https://www.yahoo.com/news/viveka-babajee-s-boyfriend-arrested-in-tikku-murder.html" TargetMode="External"/><Relationship Id="rIdgve2ow607d5thqfs-mqnw" Type="http://schemas.openxmlformats.org/officeDocument/2006/relationships/hyperlink" Target="https://www.dnaindia.com/mumbai/report-arun-tikku-murder-case-recap-1711730" TargetMode="External"/><Relationship Id="rIdqstxi5l9tvk_l3nej0bk6" Type="http://schemas.openxmlformats.org/officeDocument/2006/relationships/hyperlink" Target="https://openthemagazine.com/shorts/on-the-death-of-a-supermodel/" TargetMode="External"/><Relationship Id="rId7sei3-ang3whqwdg8dlit" Type="http://schemas.openxmlformats.org/officeDocument/2006/relationships/hyperlink" Target="https://www.oneindia.com/topic/viveka-babajee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2026-06-08T16:51:39.805Z</dcterms:created>
  <dcterms:modified xsi:type="dcterms:W3CDTF">2026-06-08T16:51:39.805Z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