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BF530">
      <w:pPr>
        <w:jc w:val="center"/>
        <w:rPr>
          <w:rFonts w:hint="eastAsia" w:eastAsia="方正黑体简体"/>
          <w:b/>
          <w:color w:val="000000"/>
          <w:sz w:val="28"/>
          <w:szCs w:val="28"/>
        </w:rPr>
      </w:pPr>
      <w:r>
        <w:rPr>
          <w:rFonts w:hint="eastAsia"/>
          <w:color w:val="000000"/>
          <w:sz w:val="18"/>
          <w:szCs w:val="18"/>
        </w:rPr>
        <w:drawing>
          <wp:inline distT="0" distB="0" distL="114300" distR="114300">
            <wp:extent cx="951865" cy="941070"/>
            <wp:effectExtent l="0" t="0" r="635" b="1905"/>
            <wp:docPr id="1" name="图片 1" descr="新校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新校标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865" cy="94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18"/>
          <w:szCs w:val="18"/>
        </w:rPr>
        <w:t xml:space="preserve"> </w:t>
      </w:r>
      <w:r>
        <w:rPr>
          <w:rFonts w:eastAsia="方正黑体简体"/>
          <w:b/>
          <w:color w:val="000000"/>
          <w:sz w:val="28"/>
          <w:szCs w:val="28"/>
        </w:rPr>
        <w:drawing>
          <wp:inline distT="0" distB="0" distL="114300" distR="114300">
            <wp:extent cx="3368040" cy="697230"/>
            <wp:effectExtent l="0" t="0" r="381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69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84790">
      <w:pPr>
        <w:spacing w:line="360" w:lineRule="auto"/>
        <w:ind w:left="360" w:firstLine="420" w:firstLineChars="200"/>
        <w:jc w:val="center"/>
        <w:rPr>
          <w:szCs w:val="21"/>
        </w:rPr>
      </w:pPr>
    </w:p>
    <w:p w14:paraId="132A08A3">
      <w:pPr>
        <w:jc w:val="center"/>
        <w:rPr>
          <w:rFonts w:hint="eastAsia" w:ascii="楷体_GB2312" w:eastAsia="楷体_GB2312" w:cs="宋体"/>
          <w:b/>
          <w:bCs/>
          <w:sz w:val="48"/>
          <w:szCs w:val="48"/>
          <w:lang w:val="zh-CN"/>
        </w:rPr>
      </w:pPr>
      <w:r>
        <w:rPr>
          <w:rFonts w:hint="eastAsia" w:ascii="楷体_GB2312" w:eastAsia="楷体_GB2312" w:cs="宋体"/>
          <w:b/>
          <w:bCs/>
          <w:sz w:val="48"/>
          <w:szCs w:val="48"/>
          <w:lang w:val="en-US" w:eastAsia="zh-CN"/>
        </w:rPr>
        <w:t>综合性实验</w:t>
      </w:r>
      <w:r>
        <w:rPr>
          <w:rFonts w:hint="eastAsia" w:ascii="楷体_GB2312" w:eastAsia="楷体_GB2312" w:cs="宋体"/>
          <w:b/>
          <w:bCs/>
          <w:sz w:val="48"/>
          <w:szCs w:val="48"/>
          <w:lang w:val="zh-CN"/>
        </w:rPr>
        <w:t>报告</w:t>
      </w:r>
    </w:p>
    <w:p w14:paraId="4019B123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763BD729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p w14:paraId="3E75DF9E">
      <w:pPr>
        <w:jc w:val="center"/>
        <w:rPr>
          <w:rFonts w:hint="eastAsia" w:ascii="楷体_GB2312" w:eastAsia="楷体_GB2312" w:cs="宋体"/>
          <w:bCs/>
          <w:sz w:val="48"/>
          <w:szCs w:val="48"/>
          <w:lang w:val="zh-CN"/>
        </w:rPr>
      </w:pPr>
    </w:p>
    <w:tbl>
      <w:tblPr>
        <w:tblStyle w:val="15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1860"/>
        <w:gridCol w:w="1326"/>
        <w:gridCol w:w="2144"/>
      </w:tblGrid>
      <w:tr w14:paraId="6AFA6F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B0C06EB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课程名称：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4515D787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数据结构与算法课程实践</w:t>
            </w:r>
          </w:p>
        </w:tc>
      </w:tr>
      <w:tr w14:paraId="735EC7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08E2CD9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题    目：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1EA8D0ED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自习室预约系统</w:t>
            </w:r>
          </w:p>
        </w:tc>
      </w:tr>
      <w:tr w14:paraId="4DA2D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89B5DF9">
            <w:pPr>
              <w:jc w:val="left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小组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编号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</w:tcBorders>
            <w:noWrap w:val="0"/>
            <w:vAlign w:val="top"/>
          </w:tcPr>
          <w:p w14:paraId="38C786D4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11</w:t>
            </w:r>
          </w:p>
        </w:tc>
      </w:tr>
      <w:tr w14:paraId="5659C5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024D35D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bottom w:val="single" w:color="auto" w:sz="4" w:space="0"/>
            </w:tcBorders>
            <w:noWrap w:val="0"/>
            <w:vAlign w:val="top"/>
          </w:tcPr>
          <w:p w14:paraId="1E6C383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徐利杰</w:t>
            </w:r>
          </w:p>
        </w:tc>
        <w:tc>
          <w:tcPr>
            <w:tcW w:w="1326" w:type="dxa"/>
            <w:noWrap w:val="0"/>
            <w:vAlign w:val="center"/>
          </w:tcPr>
          <w:p w14:paraId="7D93BE5C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bottom w:val="single" w:color="auto" w:sz="4" w:space="0"/>
            </w:tcBorders>
            <w:noWrap w:val="0"/>
            <w:vAlign w:val="top"/>
          </w:tcPr>
          <w:p w14:paraId="0DF14B30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0244054</w:t>
            </w:r>
          </w:p>
        </w:tc>
      </w:tr>
      <w:tr w14:paraId="14446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7E7009E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D910EAF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郑林均</w:t>
            </w:r>
          </w:p>
        </w:tc>
        <w:tc>
          <w:tcPr>
            <w:tcW w:w="1326" w:type="dxa"/>
            <w:noWrap w:val="0"/>
            <w:vAlign w:val="center"/>
          </w:tcPr>
          <w:p w14:paraId="7AC7348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A07327C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0244057</w:t>
            </w:r>
          </w:p>
        </w:tc>
      </w:tr>
      <w:tr w14:paraId="7468D6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7C30D045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577E3F03">
            <w:pPr>
              <w:jc w:val="center"/>
              <w:rPr>
                <w:rFonts w:hint="eastAsia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蔡伟杰</w:t>
            </w:r>
          </w:p>
        </w:tc>
        <w:tc>
          <w:tcPr>
            <w:tcW w:w="1326" w:type="dxa"/>
            <w:noWrap w:val="0"/>
            <w:vAlign w:val="center"/>
          </w:tcPr>
          <w:p w14:paraId="5363E5FB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6CB7C78A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0244056</w:t>
            </w:r>
          </w:p>
        </w:tc>
      </w:tr>
      <w:tr w14:paraId="4AEEB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218F51E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135E5838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461EC1F4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723786F9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7EAC33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C2686F8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成员姓名：</w:t>
            </w:r>
          </w:p>
        </w:tc>
        <w:tc>
          <w:tcPr>
            <w:tcW w:w="186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7396F2E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  <w:tc>
          <w:tcPr>
            <w:tcW w:w="1326" w:type="dxa"/>
            <w:noWrap w:val="0"/>
            <w:vAlign w:val="center"/>
          </w:tcPr>
          <w:p w14:paraId="53CD4936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学号：</w:t>
            </w:r>
          </w:p>
        </w:tc>
        <w:tc>
          <w:tcPr>
            <w:tcW w:w="2144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0DFFE38B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</w:p>
        </w:tc>
      </w:tr>
      <w:tr w14:paraId="16D6E3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45F18E5F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教学</w:t>
            </w:r>
            <w:r>
              <w:rPr>
                <w:rFonts w:hint="eastAsia" w:ascii="宋体" w:hAnsi="宋体"/>
                <w:sz w:val="30"/>
                <w:szCs w:val="48"/>
              </w:rPr>
              <w:t>班：</w:t>
            </w:r>
          </w:p>
        </w:tc>
        <w:tc>
          <w:tcPr>
            <w:tcW w:w="5330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6428E304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</w:p>
        </w:tc>
      </w:tr>
      <w:tr w14:paraId="5AAE4D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1DAF28E3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指导教师：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374E48F2">
            <w:pPr>
              <w:jc w:val="center"/>
              <w:rPr>
                <w:rFonts w:hint="default" w:ascii="宋体" w:hAnsi="宋体" w:eastAsia="宋体"/>
                <w:sz w:val="30"/>
                <w:szCs w:val="48"/>
                <w:lang w:val="en-US" w:eastAsia="zh-CN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李季</w:t>
            </w:r>
          </w:p>
        </w:tc>
      </w:tr>
      <w:tr w14:paraId="4AFDF1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6" w:type="dxa"/>
            <w:noWrap w:val="0"/>
            <w:vAlign w:val="center"/>
          </w:tcPr>
          <w:p w14:paraId="615A1942">
            <w:pPr>
              <w:jc w:val="right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</w:rPr>
              <w:t>开课学期：</w:t>
            </w:r>
          </w:p>
        </w:tc>
        <w:tc>
          <w:tcPr>
            <w:tcW w:w="5330" w:type="dxa"/>
            <w:gridSpan w:val="3"/>
            <w:tcBorders>
              <w:top w:val="single" w:color="auto" w:sz="4" w:space="0"/>
              <w:bottom w:val="single" w:color="auto" w:sz="4" w:space="0"/>
            </w:tcBorders>
            <w:noWrap w:val="0"/>
            <w:vAlign w:val="top"/>
          </w:tcPr>
          <w:p w14:paraId="2652DF5A">
            <w:pPr>
              <w:jc w:val="center"/>
              <w:rPr>
                <w:rFonts w:hint="eastAsia" w:ascii="宋体" w:hAnsi="宋体"/>
                <w:sz w:val="30"/>
                <w:szCs w:val="48"/>
              </w:rPr>
            </w:pP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2025</w:t>
            </w:r>
            <w:r>
              <w:rPr>
                <w:rFonts w:hint="eastAsia" w:ascii="宋体" w:hAnsi="宋体"/>
                <w:sz w:val="30"/>
                <w:szCs w:val="48"/>
              </w:rPr>
              <w:t>-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2026</w:t>
            </w:r>
            <w:r>
              <w:rPr>
                <w:rFonts w:hint="eastAsia" w:ascii="宋体" w:hAnsi="宋体"/>
                <w:sz w:val="30"/>
                <w:szCs w:val="48"/>
              </w:rPr>
              <w:t>学年第</w:t>
            </w:r>
            <w:r>
              <w:rPr>
                <w:rFonts w:hint="eastAsia" w:ascii="宋体" w:hAnsi="宋体"/>
                <w:sz w:val="30"/>
                <w:szCs w:val="48"/>
                <w:lang w:val="en-US" w:eastAsia="zh-CN"/>
              </w:rPr>
              <w:t>二</w:t>
            </w:r>
            <w:r>
              <w:rPr>
                <w:rFonts w:hint="eastAsia" w:ascii="宋体" w:hAnsi="宋体"/>
                <w:sz w:val="30"/>
                <w:szCs w:val="48"/>
              </w:rPr>
              <w:t>学期</w:t>
            </w:r>
          </w:p>
        </w:tc>
      </w:tr>
    </w:tbl>
    <w:p w14:paraId="7836AEC9">
      <w:pPr>
        <w:jc w:val="center"/>
        <w:rPr>
          <w:rFonts w:hint="eastAsia" w:ascii="宋体" w:hAnsi="宋体"/>
          <w:sz w:val="28"/>
          <w:szCs w:val="28"/>
        </w:rPr>
      </w:pPr>
    </w:p>
    <w:p w14:paraId="2D607144">
      <w:pPr>
        <w:jc w:val="center"/>
        <w:rPr>
          <w:rFonts w:hint="eastAsia" w:ascii="宋体" w:hAnsi="宋体"/>
          <w:sz w:val="28"/>
          <w:szCs w:val="28"/>
        </w:rPr>
      </w:pPr>
    </w:p>
    <w:p w14:paraId="2BCA91AD">
      <w:pPr>
        <w:jc w:val="center"/>
        <w:rPr>
          <w:rFonts w:hint="eastAsia" w:ascii="宋体" w:hAnsi="宋体"/>
          <w:sz w:val="28"/>
          <w:szCs w:val="28"/>
        </w:rPr>
      </w:pPr>
    </w:p>
    <w:p w14:paraId="0642AEEE">
      <w:pPr>
        <w:jc w:val="center"/>
        <w:rPr>
          <w:rFonts w:hint="eastAsia" w:ascii="宋体" w:hAnsi="宋体"/>
          <w:sz w:val="28"/>
          <w:szCs w:val="28"/>
        </w:rPr>
      </w:pPr>
      <w:r>
        <w:rPr>
          <w:rFonts w:hint="default" w:ascii="Times New Roman" w:hAnsi="Times New Roman" w:cs="Times New Roman"/>
          <w:bCs/>
          <w:sz w:val="30"/>
        </w:rPr>
        <w:t>（时间：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日——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  </w:t>
      </w:r>
      <w:r>
        <w:rPr>
          <w:rFonts w:hint="default" w:ascii="Times New Roman" w:hAnsi="Times New Roman" w:cs="Times New Roman"/>
          <w:bCs/>
          <w:sz w:val="30"/>
        </w:rPr>
        <w:t>年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月</w:t>
      </w:r>
      <w:r>
        <w:rPr>
          <w:rFonts w:hint="default" w:ascii="Times New Roman" w:hAnsi="Times New Roman" w:cs="Times New Roman"/>
          <w:bCs/>
          <w:sz w:val="30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bCs/>
          <w:sz w:val="30"/>
        </w:rPr>
        <w:t>日）</w:t>
      </w:r>
    </w:p>
    <w:p w14:paraId="108B1875">
      <w:pPr>
        <w:jc w:val="center"/>
        <w:rPr>
          <w:rFonts w:hint="default" w:ascii="宋体" w:hAnsi="宋体" w:eastAsia="宋体"/>
          <w:b/>
          <w:bCs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sz w:val="28"/>
          <w:szCs w:val="28"/>
        </w:rPr>
        <w:br w:type="page"/>
      </w:r>
      <w:r>
        <w:rPr>
          <w:rFonts w:hint="eastAsia" w:ascii="宋体" w:hAnsi="宋体"/>
          <w:b/>
          <w:bCs/>
          <w:color w:val="0070C0"/>
          <w:sz w:val="28"/>
          <w:szCs w:val="28"/>
          <w:lang w:val="en-US" w:eastAsia="zh-CN"/>
        </w:rPr>
        <w:t>蓝色字体为注释说明文字，在实验报告最终版中需删除。</w:t>
      </w:r>
    </w:p>
    <w:p w14:paraId="63C82459">
      <w:pPr>
        <w:ind w:left="0" w:leftChars="0"/>
        <w:jc w:val="left"/>
        <w:rPr>
          <w:rFonts w:hint="default" w:ascii="宋体" w:hAnsi="宋体" w:eastAsia="宋体"/>
          <w:color w:val="0070C0"/>
          <w:sz w:val="28"/>
          <w:szCs w:val="28"/>
          <w:lang w:val="en-US" w:eastAsia="zh-CN"/>
        </w:rPr>
      </w:pPr>
      <w:r>
        <w:rPr>
          <w:rFonts w:hint="eastAsia" w:ascii="宋体" w:hAnsi="宋体"/>
          <w:color w:val="0070C0"/>
          <w:sz w:val="28"/>
          <w:szCs w:val="28"/>
          <w:lang w:val="en-US" w:eastAsia="zh-CN"/>
        </w:rPr>
        <w:t>本页为目录页，大致内</w:t>
      </w:r>
      <w:bookmarkStart w:id="32" w:name="_GoBack"/>
      <w:bookmarkEnd w:id="32"/>
    </w:p>
    <w:p w14:paraId="22F4E5D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>目录</w:t>
      </w:r>
    </w:p>
    <w:p w14:paraId="1EDC4A7D">
      <w:pPr>
        <w:pStyle w:val="12"/>
        <w:tabs>
          <w:tab w:val="right" w:leader="dot" w:pos="8504"/>
        </w:tabs>
      </w:pPr>
      <w:r>
        <w:rPr>
          <w:rFonts w:hint="eastAsia" w:ascii="宋体" w:hAnsi="宋体"/>
          <w:sz w:val="28"/>
          <w:szCs w:val="28"/>
        </w:rPr>
        <w:fldChar w:fldCharType="begin"/>
      </w:r>
      <w:r>
        <w:rPr>
          <w:rFonts w:hint="eastAsia" w:ascii="宋体" w:hAnsi="宋体"/>
          <w:sz w:val="28"/>
          <w:szCs w:val="28"/>
        </w:rPr>
        <w:instrText xml:space="preserve">TOC \o "1-3" \h \u </w:instrText>
      </w:r>
      <w:r>
        <w:rPr>
          <w:rFonts w:hint="eastAsia" w:ascii="宋体" w:hAnsi="宋体"/>
          <w:sz w:val="28"/>
          <w:szCs w:val="28"/>
        </w:rPr>
        <w:fldChar w:fldCharType="separate"/>
      </w: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_Toc1002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 w:ascii="Arial" w:hAnsi="Arial" w:cs="Times New Roman"/>
          <w:lang w:val="en-US" w:eastAsia="zh-CN"/>
        </w:rPr>
        <w:t>一、 问题描述</w:t>
      </w:r>
      <w:r>
        <w:tab/>
      </w:r>
      <w:r>
        <w:fldChar w:fldCharType="begin"/>
      </w:r>
      <w:r>
        <w:instrText xml:space="preserve"> PAGEREF _Toc1002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4F8D905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_Toc26457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二、 系统分析</w:t>
      </w:r>
      <w:r>
        <w:tab/>
      </w:r>
      <w:r>
        <w:fldChar w:fldCharType="begin"/>
      </w:r>
      <w:r>
        <w:instrText xml:space="preserve"> PAGEREF _Toc26457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05A7989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_Toc23785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1. 用户需求（从使用者的视角）</w:t>
      </w:r>
      <w:r>
        <w:tab/>
      </w:r>
      <w:r>
        <w:fldChar w:fldCharType="begin"/>
      </w:r>
      <w:r>
        <w:instrText xml:space="preserve"> PAGEREF _Toc23785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35F43330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_Toc4623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2. 功能分析（从开发者的视角）</w:t>
      </w:r>
      <w:r>
        <w:tab/>
      </w:r>
      <w:r>
        <w:fldChar w:fldCharType="begin"/>
      </w:r>
      <w:r>
        <w:instrText xml:space="preserve"> PAGEREF _Toc4623 \h </w:instrText>
      </w:r>
      <w:r>
        <w:fldChar w:fldCharType="separate"/>
      </w:r>
      <w:r>
        <w:t>1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551E0525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_Toc4303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/>
          <w:color w:val="FF0000"/>
          <w:lang w:val="en-US" w:eastAsia="zh-CN"/>
        </w:rPr>
        <w:t xml:space="preserve">3. </w:t>
      </w:r>
      <w:r>
        <w:rPr>
          <w:rFonts w:hint="eastAsia"/>
          <w:color w:val="FF0000"/>
          <w:lang w:val="en-US" w:eastAsia="zh-CN"/>
        </w:rPr>
        <w:t>数据结构分析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_Toc4303 \h </w:instrText>
      </w:r>
      <w:r>
        <w:rPr>
          <w:color w:val="FF0000"/>
        </w:rPr>
        <w:fldChar w:fldCharType="separate"/>
      </w:r>
      <w:r>
        <w:rPr>
          <w:color w:val="FF0000"/>
        </w:rPr>
        <w:t>2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4FF050D5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_Toc23269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4. 系统功能封装</w:t>
      </w:r>
      <w:r>
        <w:tab/>
      </w:r>
      <w:r>
        <w:fldChar w:fldCharType="begin"/>
      </w:r>
      <w:r>
        <w:instrText xml:space="preserve"> PAGEREF _Toc23269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EF66EF7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_Toc1745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三、 系统设计</w:t>
      </w:r>
      <w:r>
        <w:tab/>
      </w:r>
      <w:r>
        <w:fldChar w:fldCharType="begin"/>
      </w:r>
      <w:r>
        <w:instrText xml:space="preserve"> PAGEREF _Toc1745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CC2EB21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_Toc3313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default"/>
          <w:lang w:val="en-US" w:eastAsia="zh-CN"/>
        </w:rPr>
        <w:t xml:space="preserve">1. </w:t>
      </w:r>
      <w:r>
        <w:rPr>
          <w:rFonts w:hint="eastAsia"/>
          <w:lang w:val="en-US" w:eastAsia="zh-CN"/>
        </w:rPr>
        <w:t>UI设计</w:t>
      </w:r>
      <w:r>
        <w:tab/>
      </w:r>
      <w:r>
        <w:fldChar w:fldCharType="begin"/>
      </w:r>
      <w:r>
        <w:instrText xml:space="preserve"> PAGEREF _Toc3313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2A146D5D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_Toc9115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default" w:ascii="Arial" w:hAnsi="Arial" w:cs="Times New Roman"/>
          <w:color w:val="FF0000"/>
          <w:lang w:val="en-US" w:eastAsia="zh-CN"/>
        </w:rPr>
        <w:t xml:space="preserve">2. </w:t>
      </w:r>
      <w:r>
        <w:rPr>
          <w:rFonts w:hint="eastAsia" w:ascii="Arial" w:hAnsi="Arial" w:cs="Times New Roman"/>
          <w:color w:val="FF0000"/>
          <w:lang w:val="en-US" w:eastAsia="zh-CN"/>
        </w:rPr>
        <w:t>数据结构设计与实现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_Toc9115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13194807">
      <w:pPr>
        <w:pStyle w:val="13"/>
        <w:tabs>
          <w:tab w:val="right" w:leader="dot" w:pos="8504"/>
        </w:tabs>
        <w:rPr>
          <w:color w:val="FF0000"/>
        </w:rPr>
      </w:pPr>
      <w:r>
        <w:rPr>
          <w:rFonts w:hint="eastAsia" w:ascii="宋体" w:hAnsi="宋体"/>
          <w:color w:val="FF0000"/>
          <w:szCs w:val="28"/>
        </w:rPr>
        <w:fldChar w:fldCharType="begin"/>
      </w:r>
      <w:r>
        <w:rPr>
          <w:rFonts w:hint="eastAsia" w:ascii="宋体" w:hAnsi="宋体"/>
          <w:color w:val="FF0000"/>
          <w:szCs w:val="28"/>
        </w:rPr>
        <w:instrText xml:space="preserve"> HYPERLINK \l _Toc20589 </w:instrText>
      </w:r>
      <w:r>
        <w:rPr>
          <w:rFonts w:hint="eastAsia" w:ascii="宋体" w:hAnsi="宋体"/>
          <w:color w:val="FF0000"/>
          <w:szCs w:val="28"/>
        </w:rPr>
        <w:fldChar w:fldCharType="separate"/>
      </w:r>
      <w:r>
        <w:rPr>
          <w:rFonts w:hint="eastAsia" w:ascii="Arial" w:hAnsi="Arial" w:cs="Times New Roman"/>
          <w:color w:val="FF0000"/>
          <w:lang w:val="en-US" w:eastAsia="zh-CN"/>
        </w:rPr>
        <w:t>3. 算法设计</w:t>
      </w:r>
      <w:r>
        <w:rPr>
          <w:color w:val="FF0000"/>
        </w:rPr>
        <w:tab/>
      </w:r>
      <w:r>
        <w:rPr>
          <w:color w:val="FF0000"/>
        </w:rPr>
        <w:fldChar w:fldCharType="begin"/>
      </w:r>
      <w:r>
        <w:rPr>
          <w:color w:val="FF0000"/>
        </w:rPr>
        <w:instrText xml:space="preserve"> PAGEREF _Toc20589 \h </w:instrText>
      </w:r>
      <w:r>
        <w:rPr>
          <w:color w:val="FF0000"/>
        </w:rPr>
        <w:fldChar w:fldCharType="separate"/>
      </w:r>
      <w:r>
        <w:rPr>
          <w:color w:val="FF0000"/>
        </w:rPr>
        <w:t>3</w:t>
      </w:r>
      <w:r>
        <w:rPr>
          <w:color w:val="FF0000"/>
        </w:rPr>
        <w:fldChar w:fldCharType="end"/>
      </w:r>
      <w:r>
        <w:rPr>
          <w:rFonts w:hint="eastAsia" w:ascii="宋体" w:hAnsi="宋体"/>
          <w:color w:val="FF0000"/>
          <w:szCs w:val="28"/>
        </w:rPr>
        <w:fldChar w:fldCharType="end"/>
      </w:r>
    </w:p>
    <w:p w14:paraId="0B819409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_Toc29620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四、 调试与测试</w:t>
      </w:r>
      <w:r>
        <w:tab/>
      </w:r>
      <w:r>
        <w:fldChar w:fldCharType="begin"/>
      </w:r>
      <w:r>
        <w:instrText xml:space="preserve"> PAGEREF _Toc29620 \h </w:instrText>
      </w:r>
      <w:r>
        <w:fldChar w:fldCharType="separate"/>
      </w:r>
      <w:r>
        <w:t>3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95E1F77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_Toc22554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五、 系统总结与比较分析</w:t>
      </w:r>
      <w:r>
        <w:tab/>
      </w:r>
      <w:r>
        <w:fldChar w:fldCharType="begin"/>
      </w:r>
      <w:r>
        <w:instrText xml:space="preserve"> PAGEREF _Toc22554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A116B3A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_Toc7653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系统总结</w:t>
      </w:r>
      <w:r>
        <w:tab/>
      </w:r>
      <w:r>
        <w:fldChar w:fldCharType="begin"/>
      </w:r>
      <w:r>
        <w:instrText xml:space="preserve"> PAGEREF _Toc7653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0B5D32BD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_Toc6783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比较研究</w:t>
      </w:r>
      <w:r>
        <w:tab/>
      </w:r>
      <w:r>
        <w:fldChar w:fldCharType="begin"/>
      </w:r>
      <w:r>
        <w:instrText xml:space="preserve"> PAGEREF _Toc6783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72F68A7C">
      <w:pPr>
        <w:pStyle w:val="12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_Toc1524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六、 附录</w:t>
      </w:r>
      <w:r>
        <w:tab/>
      </w:r>
      <w:r>
        <w:fldChar w:fldCharType="begin"/>
      </w:r>
      <w:r>
        <w:instrText xml:space="preserve"> PAGEREF _Toc1524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1519E091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_Toc32309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1． 小组合作与分工（组长负责撰写、以事实为依据）</w:t>
      </w:r>
      <w:r>
        <w:tab/>
      </w:r>
      <w:r>
        <w:fldChar w:fldCharType="begin"/>
      </w:r>
      <w:r>
        <w:instrText xml:space="preserve"> PAGEREF _Toc32309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687C1021">
      <w:pPr>
        <w:pStyle w:val="13"/>
        <w:tabs>
          <w:tab w:val="right" w:leader="dot" w:pos="8504"/>
        </w:tabs>
      </w:pPr>
      <w:r>
        <w:rPr>
          <w:rFonts w:hint="eastAsia" w:ascii="宋体" w:hAnsi="宋体"/>
          <w:szCs w:val="28"/>
        </w:rPr>
        <w:fldChar w:fldCharType="begin"/>
      </w:r>
      <w:r>
        <w:rPr>
          <w:rFonts w:hint="eastAsia" w:ascii="宋体" w:hAnsi="宋体"/>
          <w:szCs w:val="28"/>
        </w:rPr>
        <w:instrText xml:space="preserve"> HYPERLINK \l _Toc2622 </w:instrText>
      </w:r>
      <w:r>
        <w:rPr>
          <w:rFonts w:hint="eastAsia" w:ascii="宋体" w:hAnsi="宋体"/>
          <w:szCs w:val="28"/>
        </w:rPr>
        <w:fldChar w:fldCharType="separate"/>
      </w:r>
      <w:r>
        <w:rPr>
          <w:rFonts w:hint="eastAsia"/>
          <w:lang w:val="en-US" w:eastAsia="zh-CN"/>
        </w:rPr>
        <w:t>2． 成员个人总结和体会</w:t>
      </w:r>
      <w:r>
        <w:tab/>
      </w:r>
      <w:r>
        <w:fldChar w:fldCharType="begin"/>
      </w:r>
      <w:r>
        <w:instrText xml:space="preserve"> PAGEREF _Toc2622 \h </w:instrText>
      </w:r>
      <w:r>
        <w:fldChar w:fldCharType="separate"/>
      </w:r>
      <w:r>
        <w:t>4</w:t>
      </w:r>
      <w:r>
        <w:fldChar w:fldCharType="end"/>
      </w:r>
      <w:r>
        <w:rPr>
          <w:rFonts w:hint="eastAsia" w:ascii="宋体" w:hAnsi="宋体"/>
          <w:szCs w:val="28"/>
        </w:rPr>
        <w:fldChar w:fldCharType="end"/>
      </w:r>
    </w:p>
    <w:p w14:paraId="6C2FE888">
      <w:pPr>
        <w:jc w:val="center"/>
        <w:outlineLvl w:val="1"/>
        <w:rPr>
          <w:rFonts w:hint="eastAsia" w:ascii="宋体" w:hAnsi="宋体"/>
          <w:sz w:val="28"/>
          <w:szCs w:val="28"/>
        </w:rPr>
      </w:pPr>
      <w:r>
        <w:rPr>
          <w:rFonts w:hint="eastAsia" w:ascii="宋体" w:hAnsi="宋体"/>
          <w:szCs w:val="28"/>
        </w:rPr>
        <w:fldChar w:fldCharType="end"/>
      </w:r>
    </w:p>
    <w:p w14:paraId="334204B3">
      <w:pPr>
        <w:jc w:val="center"/>
        <w:rPr>
          <w:rFonts w:hint="eastAsia" w:ascii="宋体" w:hAnsi="宋体"/>
          <w:sz w:val="28"/>
          <w:szCs w:val="28"/>
        </w:rPr>
      </w:pPr>
    </w:p>
    <w:p w14:paraId="67F94053">
      <w:pPr>
        <w:rPr>
          <w:rFonts w:hint="eastAsia"/>
        </w:rPr>
        <w:sectPr>
          <w:footerReference r:id="rId3" w:type="default"/>
          <w:pgSz w:w="11906" w:h="16838"/>
          <w:pgMar w:top="1134" w:right="1701" w:bottom="1134" w:left="1701" w:header="851" w:footer="992" w:gutter="0"/>
          <w:pgNumType w:fmt="decimal" w:start="1"/>
          <w:cols w:space="720" w:num="1"/>
          <w:docGrid w:type="lines" w:linePitch="312" w:charSpace="0"/>
        </w:sectPr>
      </w:pPr>
    </w:p>
    <w:p w14:paraId="730F27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</w:pPr>
      <w:r>
        <w:rPr>
          <w:rFonts w:hint="eastAsia" w:ascii="黑体" w:hAnsi="黑体" w:eastAsia="黑体" w:cs="黑体"/>
          <w:color w:val="auto"/>
          <w:sz w:val="32"/>
          <w:szCs w:val="32"/>
          <w:lang w:val="en-US" w:eastAsia="zh-CN"/>
        </w:rPr>
        <w:t>XXXX</w:t>
      </w:r>
      <w:r>
        <w:rPr>
          <w:rFonts w:hint="eastAsia" w:ascii="黑体" w:hAnsi="黑体" w:eastAsia="黑体" w:cs="黑体"/>
          <w:color w:val="0070C0"/>
          <w:sz w:val="32"/>
          <w:szCs w:val="32"/>
          <w:lang w:val="en-US" w:eastAsia="zh-CN"/>
        </w:rPr>
        <w:t>（实验题目）</w:t>
      </w:r>
    </w:p>
    <w:p w14:paraId="68CAEA67">
      <w:pPr>
        <w:pStyle w:val="5"/>
        <w:numPr>
          <w:ilvl w:val="0"/>
          <w:numId w:val="1"/>
        </w:numPr>
        <w:tabs>
          <w:tab w:val="left" w:pos="6231"/>
        </w:tabs>
        <w:bidi w:val="0"/>
        <w:outlineLvl w:val="0"/>
        <w:rPr>
          <w:rFonts w:hint="eastAsia" w:ascii="Arial" w:hAnsi="Arial" w:cs="Times New Roman"/>
          <w:lang w:val="en-US" w:eastAsia="zh-CN"/>
        </w:rPr>
      </w:pPr>
      <w:bookmarkStart w:id="0" w:name="_Toc1002"/>
      <w:bookmarkStart w:id="1" w:name="_Toc4566"/>
      <w:bookmarkStart w:id="2" w:name="_Toc24441"/>
      <w:r>
        <w:rPr>
          <w:rFonts w:hint="eastAsia" w:ascii="Arial" w:hAnsi="Arial" w:cs="Times New Roman"/>
          <w:lang w:val="en-US" w:eastAsia="zh-CN"/>
        </w:rPr>
        <w:t>问题描述</w:t>
      </w:r>
      <w:bookmarkEnd w:id="0"/>
      <w:bookmarkEnd w:id="1"/>
    </w:p>
    <w:p w14:paraId="108D7BA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复述实验基本任务和要求。</w:t>
      </w:r>
    </w:p>
    <w:p w14:paraId="75BB237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总结概括系统设计总体目标。</w:t>
      </w:r>
    </w:p>
    <w:p w14:paraId="3CFD5BE4">
      <w:pPr>
        <w:pStyle w:val="5"/>
        <w:numPr>
          <w:ilvl w:val="0"/>
          <w:numId w:val="1"/>
        </w:numPr>
        <w:tabs>
          <w:tab w:val="left" w:pos="6231"/>
        </w:tabs>
        <w:bidi w:val="0"/>
        <w:outlineLvl w:val="0"/>
        <w:rPr>
          <w:rFonts w:hint="eastAsia"/>
          <w:lang w:val="en-US" w:eastAsia="zh-CN"/>
        </w:rPr>
      </w:pPr>
      <w:bookmarkStart w:id="3" w:name="_Toc26457"/>
      <w:r>
        <w:rPr>
          <w:rFonts w:hint="eastAsia"/>
          <w:lang w:val="en-US" w:eastAsia="zh-CN"/>
        </w:rPr>
        <w:t>系统分析</w:t>
      </w:r>
      <w:bookmarkEnd w:id="2"/>
      <w:bookmarkEnd w:id="3"/>
      <w:r>
        <w:rPr>
          <w:rFonts w:hint="eastAsia"/>
          <w:lang w:val="en-US" w:eastAsia="zh-CN"/>
        </w:rPr>
        <w:tab/>
      </w:r>
    </w:p>
    <w:p w14:paraId="20D38170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包括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：</w:t>
      </w:r>
    </w:p>
    <w:p w14:paraId="49919A1E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4" w:name="_Toc17942"/>
      <w:bookmarkStart w:id="5" w:name="_Toc23785"/>
      <w:r>
        <w:rPr>
          <w:rFonts w:hint="eastAsia"/>
          <w:lang w:val="en-US" w:eastAsia="zh-CN"/>
        </w:rPr>
        <w:t>用户需求</w:t>
      </w:r>
      <w:bookmarkEnd w:id="4"/>
      <w:r>
        <w:rPr>
          <w:rFonts w:hint="eastAsia"/>
          <w:lang w:val="en-US" w:eastAsia="zh-CN"/>
        </w:rPr>
        <w:t>（从使用者的视角）</w:t>
      </w:r>
      <w:bookmarkEnd w:id="5"/>
    </w:p>
    <w:p w14:paraId="1735BA6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组员之间进行角色扮演，推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演出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：</w:t>
      </w:r>
    </w:p>
    <w:p w14:paraId="65C9B81D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系统用户类型：使用系统的人是谁？对用户进行归纳并合理分类，确定系统的角色，便于权限分配。</w:t>
      </w:r>
    </w:p>
    <w:p w14:paraId="59217A69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业务需求：每类用户（角色）都分别有哪些业务操作需要？</w:t>
      </w:r>
    </w:p>
    <w:p w14:paraId="26744E4E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数据IO需求：在数据输入和输出方面，用户是否有特殊要求（可选）；对数据是否有持久存储的要求（可选）；</w:t>
      </w:r>
    </w:p>
    <w:p w14:paraId="37A2868B">
      <w:pPr>
        <w:keepNext w:val="0"/>
        <w:keepLines w:val="0"/>
        <w:widowControl/>
        <w:numPr>
          <w:ilvl w:val="0"/>
          <w:numId w:val="3"/>
        </w:numPr>
        <w:suppressLineNumbers w:val="0"/>
        <w:ind w:left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性能要求：系统应用场景、运行环境及系统性能等其他外在约束条件的要求（可选）。</w:t>
      </w:r>
    </w:p>
    <w:p w14:paraId="05C1D954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6" w:name="_Toc15422"/>
      <w:bookmarkStart w:id="7" w:name="_Toc4623"/>
      <w:r>
        <w:rPr>
          <w:rFonts w:hint="eastAsia"/>
          <w:lang w:val="en-US" w:eastAsia="zh-CN"/>
        </w:rPr>
        <w:t>功能分析</w:t>
      </w:r>
      <w:bookmarkEnd w:id="6"/>
      <w:r>
        <w:rPr>
          <w:rFonts w:hint="eastAsia"/>
          <w:lang w:val="en-US" w:eastAsia="zh-CN"/>
        </w:rPr>
        <w:t>（从开发者的视角）</w:t>
      </w:r>
      <w:bookmarkEnd w:id="7"/>
    </w:p>
    <w:p w14:paraId="15BC9D7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针对用户业务需求，分析系统</w:t>
      </w:r>
      <w:r>
        <w:rPr>
          <w:rFonts w:hint="eastAsia" w:ascii="Calibri" w:hAnsi="Calibri" w:eastAsia="宋体" w:cs="Times New Roman"/>
          <w:color w:val="0070C0"/>
          <w:lang w:val="en-US" w:eastAsia="zh-CN"/>
        </w:rPr>
        <w:t>需要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实现的功能。逐一描述各个功能的具体内容，并指出各功能对应解决的业务需求是什么？</w:t>
      </w:r>
    </w:p>
    <w:p w14:paraId="3212ABD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基于</w:t>
      </w:r>
      <w:r>
        <w:rPr>
          <w:rFonts w:hint="default"/>
          <w:color w:val="0070C0"/>
          <w:lang w:val="en-US" w:eastAsia="zh-CN"/>
        </w:rPr>
        <w:t>功能分析</w:t>
      </w:r>
      <w:r>
        <w:rPr>
          <w:rFonts w:hint="eastAsia"/>
          <w:color w:val="0070C0"/>
          <w:lang w:val="en-US" w:eastAsia="zh-CN"/>
        </w:rPr>
        <w:t>的结果，合理</w:t>
      </w:r>
      <w:r>
        <w:rPr>
          <w:rFonts w:hint="default"/>
          <w:color w:val="0070C0"/>
          <w:lang w:val="en-US" w:eastAsia="zh-CN"/>
        </w:rPr>
        <w:t>划分各</w:t>
      </w:r>
      <w:r>
        <w:rPr>
          <w:rFonts w:hint="eastAsia"/>
          <w:color w:val="0070C0"/>
          <w:lang w:val="en-US" w:eastAsia="zh-CN"/>
        </w:rPr>
        <w:t>系统的功能</w:t>
      </w:r>
      <w:r>
        <w:rPr>
          <w:rFonts w:hint="default"/>
          <w:color w:val="0070C0"/>
          <w:lang w:val="en-US" w:eastAsia="zh-CN"/>
        </w:rPr>
        <w:t>模块</w:t>
      </w:r>
      <w:r>
        <w:rPr>
          <w:rFonts w:hint="eastAsia"/>
          <w:color w:val="0070C0"/>
          <w:lang w:val="en-US" w:eastAsia="zh-CN"/>
        </w:rPr>
        <w:t>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绘制一张系统功能结构图。</w:t>
      </w:r>
    </w:p>
    <w:p w14:paraId="675A2C1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系统功能结构图示例：</w:t>
      </w:r>
    </w:p>
    <w:p w14:paraId="282FB485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4535805" cy="2985135"/>
            <wp:effectExtent l="0" t="0" r="7620" b="5715"/>
            <wp:docPr id="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8"/>
                    <pic:cNvPicPr>
                      <a:picLocks noChangeAspect="1"/>
                    </pic:cNvPicPr>
                  </pic:nvPicPr>
                  <pic:blipFill>
                    <a:blip r:embed="rId9">
                      <a:lum bright="6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5805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4AB75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单一用户类型的系统功能模块划分示例</w:t>
      </w:r>
    </w:p>
    <w:p w14:paraId="5EF80AE7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</w:pPr>
    </w:p>
    <w:p w14:paraId="6D1122BD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352290" cy="2580640"/>
            <wp:effectExtent l="0" t="0" r="635" b="63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2290" cy="258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42AB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多用户类型的系统功能模块划分示例1</w:t>
      </w:r>
    </w:p>
    <w:p w14:paraId="6CFE2EF2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4611370" cy="2928620"/>
            <wp:effectExtent l="0" t="0" r="8255" b="5080"/>
            <wp:docPr id="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25D24">
      <w:pPr>
        <w:keepNext w:val="0"/>
        <w:keepLines w:val="0"/>
        <w:widowControl/>
        <w:numPr>
          <w:ilvl w:val="0"/>
          <w:numId w:val="0"/>
        </w:numPr>
        <w:suppressLineNumbers w:val="0"/>
        <w:jc w:val="center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多用户类型的系统功能模块划分示例2</w:t>
      </w:r>
    </w:p>
    <w:p w14:paraId="25F79893">
      <w:pPr>
        <w:pStyle w:val="6"/>
        <w:numPr>
          <w:ilvl w:val="0"/>
          <w:numId w:val="2"/>
        </w:numPr>
        <w:bidi w:val="0"/>
        <w:outlineLvl w:val="1"/>
        <w:rPr>
          <w:rFonts w:hint="default"/>
          <w:color w:val="FF0000"/>
          <w:lang w:val="en-US" w:eastAsia="zh-CN"/>
        </w:rPr>
      </w:pPr>
      <w:bookmarkStart w:id="8" w:name="_Toc25128"/>
      <w:bookmarkStart w:id="9" w:name="_Toc4303"/>
      <w:r>
        <w:rPr>
          <w:rFonts w:hint="eastAsia"/>
          <w:color w:val="FF0000"/>
          <w:lang w:val="en-US" w:eastAsia="zh-CN"/>
        </w:rPr>
        <w:t>数据结构</w:t>
      </w:r>
      <w:bookmarkEnd w:id="8"/>
      <w:r>
        <w:rPr>
          <w:rFonts w:hint="eastAsia"/>
          <w:color w:val="FF0000"/>
          <w:lang w:val="en-US" w:eastAsia="zh-CN"/>
        </w:rPr>
        <w:t>分析</w:t>
      </w:r>
      <w:bookmarkEnd w:id="9"/>
    </w:p>
    <w:p w14:paraId="5945CB3F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根据系统业务需求和功能实现的需要，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分析界定系统要处理的数据对象有哪些？分析描述每个数据对象的相关结构特点</w:t>
      </w:r>
    </w:p>
    <w:p w14:paraId="733AD0D0">
      <w:pPr>
        <w:keepNext w:val="0"/>
        <w:keepLines w:val="0"/>
        <w:widowControl/>
        <w:numPr>
          <w:ilvl w:val="0"/>
          <w:numId w:val="4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分析确定程序要处理的各数据对象。</w:t>
      </w:r>
    </w:p>
    <w:p w14:paraId="73975A60">
      <w:pPr>
        <w:keepNext w:val="0"/>
        <w:keepLines w:val="0"/>
        <w:widowControl/>
        <w:numPr>
          <w:ilvl w:val="0"/>
          <w:numId w:val="4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说明数据元素的数据项组成，指出各项的名称、含义、类型、值范围</w:t>
      </w:r>
    </w:p>
    <w:p w14:paraId="7F999423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（3）确定处理对象中数据元素之间的逻辑结构。</w:t>
      </w:r>
    </w:p>
    <w:p w14:paraId="66EB754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b/>
          <w:bCs/>
          <w:color w:val="00B050"/>
          <w:lang w:val="en-US" w:eastAsia="zh-CN"/>
        </w:rPr>
      </w:pPr>
      <w:r>
        <w:rPr>
          <w:rFonts w:hint="eastAsia"/>
          <w:b/>
          <w:bCs/>
          <w:color w:val="00B050"/>
          <w:lang w:val="en-US" w:eastAsia="zh-CN"/>
        </w:rPr>
        <w:t>（4）必要时，描述不同数据对象之间的参照性和依赖关系（可选用E-R图表示）。</w:t>
      </w:r>
    </w:p>
    <w:p w14:paraId="0106C099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（5）根据需要，分析并给出各数据对象上的基本操作，并给出相应的函数原型。</w:t>
      </w:r>
    </w:p>
    <w:p w14:paraId="032A70D2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提示：每个数据对象可用抽象数据类型（ADT）描述。</w:t>
      </w:r>
    </w:p>
    <w:p w14:paraId="1E7AA8EE">
      <w:pPr>
        <w:pStyle w:val="6"/>
        <w:numPr>
          <w:ilvl w:val="0"/>
          <w:numId w:val="2"/>
        </w:numPr>
        <w:bidi w:val="0"/>
        <w:outlineLvl w:val="1"/>
        <w:rPr>
          <w:rFonts w:hint="eastAsia"/>
          <w:lang w:val="en-US" w:eastAsia="zh-CN"/>
        </w:rPr>
      </w:pPr>
      <w:bookmarkStart w:id="10" w:name="_Toc21295"/>
      <w:bookmarkStart w:id="11" w:name="_Toc23269"/>
      <w:r>
        <w:rPr>
          <w:rFonts w:hint="eastAsia"/>
          <w:lang w:val="en-US" w:eastAsia="zh-CN"/>
        </w:rPr>
        <w:t>系统功能</w:t>
      </w:r>
      <w:bookmarkEnd w:id="10"/>
      <w:r>
        <w:rPr>
          <w:rFonts w:hint="eastAsia"/>
          <w:lang w:val="en-US" w:eastAsia="zh-CN"/>
        </w:rPr>
        <w:t>封装</w:t>
      </w:r>
      <w:bookmarkEnd w:id="11"/>
    </w:p>
    <w:p w14:paraId="5986391D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定义</w:t>
      </w:r>
      <w:r>
        <w:rPr>
          <w:rFonts w:hint="eastAsia"/>
          <w:color w:val="0070C0"/>
          <w:lang w:val="en-US" w:eastAsia="zh-CN"/>
        </w:rPr>
        <w:t>每个功能</w:t>
      </w:r>
      <w:r>
        <w:rPr>
          <w:rFonts w:hint="default"/>
          <w:color w:val="0070C0"/>
          <w:lang w:val="en-US" w:eastAsia="zh-CN"/>
        </w:rPr>
        <w:t>模块对应的</w:t>
      </w:r>
      <w:r>
        <w:rPr>
          <w:rFonts w:hint="eastAsia"/>
          <w:color w:val="0070C0"/>
          <w:lang w:val="en-US" w:eastAsia="zh-CN"/>
        </w:rPr>
        <w:t>封装</w:t>
      </w:r>
      <w:r>
        <w:rPr>
          <w:rFonts w:hint="default"/>
          <w:color w:val="0070C0"/>
          <w:lang w:val="en-US" w:eastAsia="zh-CN"/>
        </w:rPr>
        <w:t>函数原型；各函数的原型说明尽可能具体</w:t>
      </w:r>
      <w:r>
        <w:rPr>
          <w:rFonts w:hint="eastAsia"/>
          <w:color w:val="0070C0"/>
          <w:lang w:val="en-US" w:eastAsia="zh-CN"/>
        </w:rPr>
        <w:t>，需包括函数名，各参数类型、含义及输入范围，返回值的类型、含义及输出范围；需要时，描述或绘制出</w:t>
      </w:r>
      <w:r>
        <w:rPr>
          <w:rFonts w:hint="default"/>
          <w:color w:val="0070C0"/>
          <w:lang w:val="en-US" w:eastAsia="zh-CN"/>
        </w:rPr>
        <w:t>函数之间的调用关系</w:t>
      </w:r>
      <w:r>
        <w:rPr>
          <w:rFonts w:hint="eastAsia"/>
          <w:color w:val="0070C0"/>
          <w:lang w:val="en-US" w:eastAsia="zh-CN"/>
        </w:rPr>
        <w:t>。</w:t>
      </w:r>
    </w:p>
    <w:p w14:paraId="316FBA04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 w:firstLineChars="0"/>
        <w:jc w:val="left"/>
        <w:rPr>
          <w:rFonts w:hint="default"/>
          <w:color w:val="0070C0"/>
          <w:lang w:val="en-US" w:eastAsia="zh-CN"/>
        </w:rPr>
      </w:pPr>
    </w:p>
    <w:p w14:paraId="74BA90E4">
      <w:pPr>
        <w:pStyle w:val="5"/>
        <w:numPr>
          <w:ilvl w:val="0"/>
          <w:numId w:val="1"/>
        </w:numPr>
        <w:bidi w:val="0"/>
        <w:outlineLvl w:val="0"/>
        <w:rPr>
          <w:rFonts w:hint="default"/>
          <w:lang w:val="en-US" w:eastAsia="zh-CN"/>
        </w:rPr>
      </w:pPr>
      <w:bookmarkStart w:id="12" w:name="_Toc5814"/>
      <w:bookmarkStart w:id="13" w:name="_Toc1745"/>
      <w:r>
        <w:rPr>
          <w:rFonts w:hint="eastAsia"/>
          <w:lang w:val="en-US" w:eastAsia="zh-CN"/>
        </w:rPr>
        <w:t>系统设计</w:t>
      </w:r>
      <w:bookmarkEnd w:id="12"/>
      <w:bookmarkEnd w:id="13"/>
    </w:p>
    <w:p w14:paraId="231FD8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系统</w:t>
      </w:r>
      <w:r>
        <w:rPr>
          <w:rFonts w:hint="default"/>
          <w:color w:val="0070C0"/>
          <w:lang w:val="en-US" w:eastAsia="zh-CN"/>
        </w:rPr>
        <w:t>设计是对</w:t>
      </w:r>
      <w:r>
        <w:rPr>
          <w:rFonts w:hint="eastAsia"/>
          <w:color w:val="0070C0"/>
          <w:lang w:val="en-US" w:eastAsia="zh-CN"/>
        </w:rPr>
        <w:t>在数据结构和系统功能分析的基础上</w:t>
      </w:r>
      <w:r>
        <w:rPr>
          <w:rFonts w:hint="default"/>
          <w:color w:val="0070C0"/>
          <w:lang w:val="en-US" w:eastAsia="zh-CN"/>
        </w:rPr>
        <w:t>进一步求精，明确每一个</w:t>
      </w:r>
      <w:r>
        <w:rPr>
          <w:rFonts w:hint="eastAsia"/>
          <w:color w:val="0070C0"/>
          <w:lang w:val="en-US" w:eastAsia="zh-CN"/>
        </w:rPr>
        <w:t>物理实现</w:t>
      </w:r>
      <w:r>
        <w:rPr>
          <w:rFonts w:hint="default"/>
          <w:color w:val="0070C0"/>
          <w:lang w:val="en-US" w:eastAsia="zh-CN"/>
        </w:rPr>
        <w:t>细节</w:t>
      </w:r>
      <w:r>
        <w:rPr>
          <w:rFonts w:hint="eastAsia"/>
          <w:color w:val="0070C0"/>
          <w:lang w:val="en-US" w:eastAsia="zh-CN"/>
        </w:rPr>
        <w:t>、功能实现的基本逻辑（含内在的业务处理流程、核心算法步骤）</w:t>
      </w:r>
      <w:r>
        <w:rPr>
          <w:rFonts w:hint="default"/>
          <w:color w:val="0070C0"/>
          <w:lang w:val="en-US" w:eastAsia="zh-CN"/>
        </w:rPr>
        <w:t>；</w:t>
      </w:r>
    </w:p>
    <w:p w14:paraId="33CDEC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详细程度达标的标准为：能按照数据结构具体定义、各项功能对应的业务处理流程、算法基本步骤可直接AI生成源程序。</w:t>
      </w:r>
    </w:p>
    <w:p w14:paraId="6B7BD8D5">
      <w:pPr>
        <w:pStyle w:val="6"/>
        <w:numPr>
          <w:ilvl w:val="0"/>
          <w:numId w:val="5"/>
        </w:numPr>
        <w:bidi w:val="0"/>
        <w:outlineLvl w:val="1"/>
        <w:rPr>
          <w:rFonts w:hint="default"/>
          <w:lang w:val="en-US" w:eastAsia="zh-CN"/>
        </w:rPr>
      </w:pPr>
      <w:bookmarkStart w:id="14" w:name="_Toc12270"/>
      <w:bookmarkStart w:id="15" w:name="_Toc3313"/>
      <w:r>
        <w:rPr>
          <w:rFonts w:hint="eastAsia"/>
          <w:lang w:val="en-US" w:eastAsia="zh-CN"/>
        </w:rPr>
        <w:t>UI设计</w:t>
      </w:r>
      <w:bookmarkEnd w:id="14"/>
      <w:bookmarkEnd w:id="15"/>
    </w:p>
    <w:p w14:paraId="522903E2">
      <w:pPr>
        <w:numPr>
          <w:ilvl w:val="0"/>
          <w:numId w:val="0"/>
        </w:numPr>
        <w:ind w:leftChars="0" w:firstLine="420" w:firstLineChars="0"/>
        <w:rPr>
          <w:rFonts w:hint="eastAsia" w:ascii="黑体" w:hAnsi="黑体" w:eastAsia="黑体" w:cs="黑体"/>
          <w:color w:val="0070C0"/>
          <w:lang w:val="en-US" w:eastAsia="zh-CN"/>
        </w:rPr>
      </w:pPr>
      <w:r>
        <w:rPr>
          <w:rFonts w:hint="eastAsia" w:ascii="黑体" w:hAnsi="黑体" w:eastAsia="黑体" w:cs="黑体"/>
          <w:color w:val="0070C0"/>
          <w:lang w:val="en-US" w:eastAsia="zh-CN"/>
        </w:rPr>
        <w:t>（限定CLI模式下纯文本的UI操作界面）</w:t>
      </w:r>
    </w:p>
    <w:p w14:paraId="03BA8FE6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设计</w:t>
      </w:r>
      <w:r>
        <w:rPr>
          <w:rFonts w:hint="eastAsia"/>
          <w:color w:val="0070C0"/>
          <w:lang w:val="en-US" w:eastAsia="zh-CN"/>
        </w:rPr>
        <w:t>程序的菜单</w:t>
      </w:r>
      <w:r>
        <w:rPr>
          <w:rFonts w:hint="default"/>
          <w:color w:val="0070C0"/>
          <w:lang w:val="en-US" w:eastAsia="zh-CN"/>
        </w:rPr>
        <w:t>界面</w:t>
      </w:r>
      <w:r>
        <w:rPr>
          <w:rFonts w:hint="eastAsia"/>
          <w:color w:val="0070C0"/>
          <w:lang w:val="en-US" w:eastAsia="zh-CN"/>
        </w:rPr>
        <w:t>：主界面及主菜单；子界面及相应的子菜单</w:t>
      </w:r>
      <w:bookmarkStart w:id="16" w:name="_Toc10223"/>
      <w:r>
        <w:rPr>
          <w:rFonts w:hint="eastAsia"/>
          <w:color w:val="0070C0"/>
          <w:lang w:val="en-US" w:eastAsia="zh-CN"/>
        </w:rPr>
        <w:t>。</w:t>
      </w:r>
    </w:p>
    <w:p w14:paraId="007C47E2">
      <w:pPr>
        <w:numPr>
          <w:ilvl w:val="0"/>
          <w:numId w:val="0"/>
        </w:numPr>
        <w:ind w:leftChars="0" w:firstLine="420" w:firstLineChars="0"/>
        <w:rPr>
          <w:rFonts w:hint="eastAsia"/>
          <w:color w:val="0070C0"/>
          <w:lang w:val="en-US" w:eastAsia="zh-CN"/>
        </w:rPr>
      </w:pPr>
      <w:r>
        <w:rPr>
          <w:rFonts w:hint="default"/>
          <w:color w:val="0070C0"/>
          <w:lang w:val="en-US" w:eastAsia="zh-CN"/>
        </w:rPr>
        <w:t>交互设计</w:t>
      </w:r>
      <w:bookmarkEnd w:id="16"/>
      <w:r>
        <w:rPr>
          <w:rFonts w:hint="eastAsia"/>
          <w:color w:val="0070C0"/>
          <w:lang w:val="en-US" w:eastAsia="zh-CN"/>
        </w:rPr>
        <w:t>（可选）：根据需要，给出各功能模块（函数）执行过程中的交互过程设计（指涉及输入和输出时的界面提示和数据格式要求等信息）</w:t>
      </w:r>
    </w:p>
    <w:p w14:paraId="7F5DA1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6732E370">
      <w:pPr>
        <w:pStyle w:val="6"/>
        <w:numPr>
          <w:ilvl w:val="0"/>
          <w:numId w:val="5"/>
        </w:numPr>
        <w:bidi w:val="0"/>
        <w:outlineLvl w:val="1"/>
        <w:rPr>
          <w:rFonts w:hint="default" w:ascii="Arial" w:hAnsi="Arial" w:cs="Times New Roman"/>
          <w:color w:val="FF0000"/>
          <w:lang w:val="en-US" w:eastAsia="zh-CN"/>
        </w:rPr>
      </w:pPr>
      <w:bookmarkStart w:id="17" w:name="_Toc29058"/>
      <w:bookmarkStart w:id="18" w:name="_Toc9115"/>
      <w:r>
        <w:rPr>
          <w:rFonts w:hint="eastAsia" w:ascii="Arial" w:hAnsi="Arial" w:cs="Times New Roman"/>
          <w:color w:val="FF0000"/>
          <w:lang w:val="en-US" w:eastAsia="zh-CN"/>
        </w:rPr>
        <w:t>数据结构</w:t>
      </w:r>
      <w:bookmarkEnd w:id="17"/>
      <w:r>
        <w:rPr>
          <w:rFonts w:hint="eastAsia" w:ascii="Arial" w:hAnsi="Arial" w:cs="Times New Roman"/>
          <w:color w:val="FF0000"/>
          <w:lang w:val="en-US" w:eastAsia="zh-CN"/>
        </w:rPr>
        <w:t>设计与实现</w:t>
      </w:r>
      <w:bookmarkEnd w:id="18"/>
    </w:p>
    <w:p w14:paraId="2077F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基于第二部分数据结构分析结果，选择或设计适合解题需要的物理存储结构，并</w:t>
      </w:r>
      <w:r>
        <w:rPr>
          <w:rFonts w:hint="default"/>
          <w:color w:val="0070C0"/>
          <w:lang w:val="en-US" w:eastAsia="zh-CN"/>
        </w:rPr>
        <w:t>定义相应的数据类型</w:t>
      </w:r>
      <w:r>
        <w:rPr>
          <w:rFonts w:hint="eastAsia"/>
          <w:color w:val="0070C0"/>
          <w:lang w:val="en-US" w:eastAsia="zh-CN"/>
        </w:rPr>
        <w:t>进行实现。</w:t>
      </w:r>
    </w:p>
    <w:p w14:paraId="0634DA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若需要数据持久存储，则需进一步：（1）说明文件格式；（2）明确数据的访问方式（读写操作方式）；（3）给出必要的文件管理操作（文件及文件夹的增加、删除、修改）</w:t>
      </w:r>
    </w:p>
    <w:p w14:paraId="19F518C3">
      <w:pPr>
        <w:pStyle w:val="6"/>
        <w:numPr>
          <w:ilvl w:val="0"/>
          <w:numId w:val="5"/>
        </w:numPr>
        <w:bidi w:val="0"/>
        <w:outlineLvl w:val="1"/>
        <w:rPr>
          <w:rFonts w:hint="eastAsia" w:ascii="Arial" w:hAnsi="Arial" w:cs="Times New Roman"/>
          <w:color w:val="FF0000"/>
          <w:lang w:val="en-US" w:eastAsia="zh-CN"/>
        </w:rPr>
      </w:pPr>
      <w:bookmarkStart w:id="19" w:name="_Toc30049"/>
      <w:bookmarkStart w:id="20" w:name="_Toc20589"/>
      <w:r>
        <w:rPr>
          <w:rFonts w:hint="eastAsia" w:ascii="Arial" w:hAnsi="Arial" w:cs="Times New Roman"/>
          <w:color w:val="FF0000"/>
          <w:lang w:val="en-US" w:eastAsia="zh-CN"/>
        </w:rPr>
        <w:t>算法设计</w:t>
      </w:r>
      <w:bookmarkEnd w:id="19"/>
      <w:bookmarkEnd w:id="20"/>
    </w:p>
    <w:p w14:paraId="1C679DFB">
      <w:pPr>
        <w:numPr>
          <w:ilvl w:val="0"/>
          <w:numId w:val="6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详细说明各数据对象的基本操作实现算法</w:t>
      </w:r>
    </w:p>
    <w:p w14:paraId="29EC4088">
      <w:pPr>
        <w:numPr>
          <w:ilvl w:val="0"/>
          <w:numId w:val="6"/>
        </w:numPr>
        <w:ind w:left="420" w:leftChars="0" w:hanging="420" w:firstLine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详细说明系统各项功能对应的封装</w:t>
      </w:r>
      <w:r>
        <w:rPr>
          <w:rFonts w:hint="default"/>
          <w:color w:val="0070C0"/>
          <w:lang w:val="en-US" w:eastAsia="zh-CN"/>
        </w:rPr>
        <w:t>函数的实现</w:t>
      </w:r>
      <w:r>
        <w:rPr>
          <w:rFonts w:hint="eastAsia"/>
          <w:color w:val="0070C0"/>
          <w:lang w:val="en-US" w:eastAsia="zh-CN"/>
        </w:rPr>
        <w:t>逻辑（描述时可结合业务处理流程，限用自然语言或流程</w:t>
      </w:r>
      <w:r>
        <w:rPr>
          <w:rFonts w:hint="default"/>
          <w:color w:val="0070C0"/>
          <w:lang w:val="en-US" w:eastAsia="zh-CN"/>
        </w:rPr>
        <w:t>图</w:t>
      </w:r>
      <w:r>
        <w:rPr>
          <w:rFonts w:hint="eastAsia"/>
          <w:color w:val="0070C0"/>
          <w:lang w:val="en-US" w:eastAsia="zh-CN"/>
        </w:rPr>
        <w:t>的方式描述</w:t>
      </w:r>
      <w:r>
        <w:rPr>
          <w:rFonts w:hint="default"/>
          <w:color w:val="0070C0"/>
          <w:lang w:val="en-US" w:eastAsia="zh-CN"/>
        </w:rPr>
        <w:t>）</w:t>
      </w:r>
      <w:r>
        <w:rPr>
          <w:rFonts w:hint="eastAsia"/>
          <w:color w:val="0070C0"/>
          <w:lang w:val="en-US" w:eastAsia="zh-CN"/>
        </w:rPr>
        <w:t>。</w:t>
      </w:r>
    </w:p>
    <w:p w14:paraId="048A14BA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【禁用“贴代码+注释”的写作风格。】</w:t>
      </w:r>
    </w:p>
    <w:p w14:paraId="5287E752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109D188C">
      <w:pPr>
        <w:pStyle w:val="5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bookmarkStart w:id="21" w:name="_Toc29620"/>
      <w:bookmarkStart w:id="22" w:name="_Toc9462"/>
      <w:r>
        <w:rPr>
          <w:rFonts w:hint="eastAsia"/>
          <w:lang w:val="en-US" w:eastAsia="zh-CN"/>
        </w:rPr>
        <w:t>调试与测试</w:t>
      </w:r>
      <w:bookmarkEnd w:id="21"/>
      <w:bookmarkEnd w:id="22"/>
    </w:p>
    <w:p w14:paraId="21169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 w:firstLine="420" w:firstLineChars="200"/>
        <w:textAlignment w:val="auto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/>
          <w:color w:val="0070C0"/>
          <w:lang w:val="en-US" w:eastAsia="zh-CN"/>
        </w:rPr>
        <w:t>概述系统实现过程，对遇到的问题及其解决过程进行详述，</w:t>
      </w: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内容包括：</w:t>
      </w:r>
    </w:p>
    <w:p w14:paraId="0369F1A5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开发、调试过程中遇到的问题及解决方法。</w:t>
      </w:r>
    </w:p>
    <w:p w14:paraId="5F7E37B0">
      <w:pPr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jc w:val="left"/>
        <w:rPr>
          <w:color w:val="0070C0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 xml:space="preserve">说明测试所用的测试数据和测试方法，包括输入和输出。这里的测试数据应该完整和严格，至少要覆盖系统分析中指明的各项功能。 </w:t>
      </w:r>
    </w:p>
    <w:p w14:paraId="64A6DC40">
      <w:pPr>
        <w:numPr>
          <w:ilvl w:val="0"/>
          <w:numId w:val="7"/>
        </w:numPr>
        <w:ind w:left="420" w:leftChars="0" w:hanging="420" w:firstLine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总结测试运行结果。</w:t>
      </w:r>
    </w:p>
    <w:p w14:paraId="7847682B">
      <w:pPr>
        <w:numPr>
          <w:ilvl w:val="0"/>
          <w:numId w:val="0"/>
        </w:numPr>
        <w:ind w:leftChars="0"/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</w:p>
    <w:p w14:paraId="3A791C8F">
      <w:pPr>
        <w:pStyle w:val="5"/>
        <w:numPr>
          <w:ilvl w:val="0"/>
          <w:numId w:val="1"/>
        </w:numPr>
        <w:bidi w:val="0"/>
        <w:outlineLvl w:val="0"/>
        <w:rPr>
          <w:rFonts w:hint="default"/>
          <w:color w:val="FF0000"/>
          <w:lang w:val="en-US" w:eastAsia="zh-CN"/>
        </w:rPr>
      </w:pPr>
      <w:bookmarkStart w:id="23" w:name="_Toc22554"/>
      <w:r>
        <w:rPr>
          <w:rFonts w:hint="eastAsia"/>
          <w:color w:val="FF0000"/>
          <w:lang w:val="en-US" w:eastAsia="zh-CN"/>
        </w:rPr>
        <w:t>系统总结与比较分析</w:t>
      </w:r>
      <w:bookmarkEnd w:id="23"/>
    </w:p>
    <w:p w14:paraId="138F722E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4" w:name="_Toc7653"/>
      <w:r>
        <w:rPr>
          <w:rFonts w:hint="eastAsia"/>
          <w:lang w:val="en-US" w:eastAsia="zh-CN"/>
        </w:rPr>
        <w:t>系统总结</w:t>
      </w:r>
      <w:bookmarkEnd w:id="24"/>
    </w:p>
    <w:p w14:paraId="37E165A4">
      <w:pPr>
        <w:rPr>
          <w:rFonts w:hint="default"/>
          <w:lang w:val="en-US" w:eastAsia="zh-CN"/>
        </w:rPr>
      </w:pPr>
    </w:p>
    <w:p w14:paraId="2C871FD3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从系统功能的完备程度和正确性、数据结构对系统功能支持的有效性、算法运行效率几个方面进行总结</w:t>
      </w:r>
    </w:p>
    <w:p w14:paraId="4126F7D1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5" w:name="_Toc6783"/>
      <w:r>
        <w:rPr>
          <w:rFonts w:hint="eastAsia"/>
          <w:lang w:val="en-US" w:eastAsia="zh-CN"/>
        </w:rPr>
        <w:t>比较研究</w:t>
      </w:r>
      <w:bookmarkEnd w:id="25"/>
    </w:p>
    <w:p w14:paraId="164E287E">
      <w:pPr>
        <w:numPr>
          <w:ilvl w:val="0"/>
          <w:numId w:val="7"/>
        </w:numPr>
        <w:ind w:left="420" w:leftChars="0" w:hanging="420" w:firstLineChars="0"/>
        <w:rPr>
          <w:rFonts w:hint="default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color w:val="0070C0"/>
          <w:kern w:val="0"/>
          <w:sz w:val="21"/>
          <w:szCs w:val="21"/>
          <w:lang w:val="en-US" w:eastAsia="zh-CN" w:bidi="ar"/>
        </w:rPr>
        <w:t>选择（若有）其他同题的小组；从以上几个方面进行横向比较分析。若无其他同题的小组，则需自行扩展研究，本题可以选择的其他的数据存储解决方案（至少指出一种）及其特点。</w:t>
      </w:r>
    </w:p>
    <w:p w14:paraId="57AEF450">
      <w:pPr>
        <w:pStyle w:val="5"/>
        <w:numPr>
          <w:ilvl w:val="0"/>
          <w:numId w:val="1"/>
        </w:numPr>
        <w:bidi w:val="0"/>
        <w:outlineLvl w:val="0"/>
        <w:rPr>
          <w:rFonts w:hint="default"/>
          <w:lang w:val="en-US" w:eastAsia="zh-CN"/>
        </w:rPr>
      </w:pPr>
      <w:bookmarkStart w:id="26" w:name="_Toc1524"/>
      <w:bookmarkStart w:id="27" w:name="_Toc16956"/>
      <w:r>
        <w:rPr>
          <w:rFonts w:hint="eastAsia"/>
          <w:lang w:val="en-US" w:eastAsia="zh-CN"/>
        </w:rPr>
        <w:t>附录</w:t>
      </w:r>
      <w:bookmarkEnd w:id="26"/>
      <w:bookmarkEnd w:id="27"/>
    </w:p>
    <w:p w14:paraId="6AD86779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28" w:name="_Toc7600"/>
      <w:bookmarkStart w:id="29" w:name="_Toc32309"/>
      <w:r>
        <w:rPr>
          <w:rFonts w:hint="eastAsia"/>
          <w:lang w:val="en-US" w:eastAsia="zh-CN"/>
        </w:rPr>
        <w:t>小组合作与分工</w:t>
      </w:r>
      <w:bookmarkEnd w:id="28"/>
      <w:r>
        <w:rPr>
          <w:rFonts w:hint="eastAsia"/>
          <w:lang w:val="en-US" w:eastAsia="zh-CN"/>
        </w:rPr>
        <w:t>（组长负责撰写、以事实为依据）</w:t>
      </w:r>
      <w:bookmarkEnd w:id="29"/>
    </w:p>
    <w:p w14:paraId="3F2842C1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（1）整个实验任务实施过程中，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是如何合作的？</w:t>
      </w:r>
      <w:r>
        <w:rPr>
          <w:rFonts w:hint="eastAsia"/>
          <w:color w:val="0070C0"/>
          <w:lang w:val="en-US" w:eastAsia="zh-CN"/>
        </w:rPr>
        <w:t>哪些环节或任务内容、什么时间、采取什么方式，如何处理分歧（甚至冲突）的？</w:t>
      </w:r>
    </w:p>
    <w:p w14:paraId="0C0ED465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（2）整个实验任务实施过程中，</w:t>
      </w:r>
      <w:r>
        <w:rPr>
          <w:rFonts w:hint="eastAsia"/>
          <w:b/>
          <w:bCs/>
          <w:color w:val="0070C0"/>
          <w:lang w:val="en-US" w:eastAsia="zh-CN"/>
        </w:rPr>
        <w:t>是如何分工的？</w:t>
      </w:r>
      <w:r>
        <w:rPr>
          <w:rFonts w:hint="eastAsia"/>
          <w:color w:val="0070C0"/>
          <w:lang w:val="en-US" w:eastAsia="zh-CN"/>
        </w:rPr>
        <w:t>哪些环节或任务内容、什么时间、采取什么方式，每个成员各自独立承担并完成的工作具体内容列表？如何协调解决成员之间配合度不足、进度不达标等问题的？</w:t>
      </w:r>
    </w:p>
    <w:p w14:paraId="25D1EADD">
      <w:pPr>
        <w:numPr>
          <w:ilvl w:val="0"/>
          <w:numId w:val="0"/>
        </w:numPr>
        <w:ind w:leftChars="0"/>
        <w:rPr>
          <w:rFonts w:hint="eastAsia"/>
          <w:color w:val="0070C0"/>
          <w:lang w:val="en-US" w:eastAsia="zh-CN"/>
        </w:rPr>
      </w:pPr>
    </w:p>
    <w:p w14:paraId="28223EA4">
      <w:pPr>
        <w:numPr>
          <w:ilvl w:val="0"/>
          <w:numId w:val="0"/>
        </w:numPr>
        <w:ind w:leftChars="0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【建议列表显示或分段清晰说明】</w:t>
      </w:r>
    </w:p>
    <w:p w14:paraId="1EFEC352">
      <w:pPr>
        <w:pStyle w:val="6"/>
        <w:numPr>
          <w:ilvl w:val="1"/>
          <w:numId w:val="1"/>
        </w:numPr>
        <w:bidi w:val="0"/>
        <w:outlineLvl w:val="1"/>
        <w:rPr>
          <w:rFonts w:hint="default"/>
          <w:lang w:val="en-US" w:eastAsia="zh-CN"/>
        </w:rPr>
      </w:pPr>
      <w:bookmarkStart w:id="30" w:name="_Toc2622"/>
      <w:bookmarkStart w:id="31" w:name="_Toc27586"/>
      <w:r>
        <w:rPr>
          <w:rFonts w:hint="eastAsia"/>
          <w:lang w:val="en-US" w:eastAsia="zh-CN"/>
        </w:rPr>
        <w:t>成员个人总结和体会</w:t>
      </w:r>
      <w:bookmarkEnd w:id="30"/>
      <w:bookmarkEnd w:id="31"/>
    </w:p>
    <w:p w14:paraId="6FB4AAEB">
      <w:pPr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每位同学分别撰写，各占一段。</w:t>
      </w:r>
    </w:p>
    <w:sectPr>
      <w:headerReference r:id="rId4" w:type="default"/>
      <w:footerReference r:id="rId5" w:type="default"/>
      <w:pgSz w:w="11906" w:h="16838"/>
      <w:pgMar w:top="1134" w:right="1700" w:bottom="1134" w:left="1701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黑体简体">
    <w:altName w:val="宋体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FEB4C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133A7D">
                          <w:pPr>
                            <w:rPr>
                              <w:rFonts w:hint="eastAsia"/>
                              <w:lang w:eastAsia="zh-CN"/>
                            </w:rPr>
                          </w:pP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zql5uc8AAAAFAQAADwAAAAAAAAABACAA&#10;AAAiAAAAZHJzL2Rvd25yZXYueG1sUEsBAhQAFAAAAAgAh07iQG8Kz6jdAQAAvgMAAA4AAAAAAAAA&#10;AQAgAAAAHgEAAGRycy9lMm9Eb2MueG1sUEsFBgAAAAAGAAYAWQEAAG0FAAAAAA=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2133A7D">
                    <w:pPr>
                      <w:rPr>
                        <w:rFonts w:hint="eastAsia"/>
                        <w:lang w:eastAsia="zh-CN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31E875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2BF353">
                          <w:pPr>
                            <w:pStyle w:val="10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3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3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M6pebnPAAAABQEAAA8AAAAAAAAAAQAg&#10;AAAAIgAAAGRycy9kb3ducmV2LnhtbFBLAQIUABQAAAAIAIdO4kAz64II3gEAAL4DAAAOAAAAAAAA&#10;AAEAIAAAAB4BAABkcnMvZTJvRG9jLnhtbFBLBQYAAAAABgAGAFkBAABu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82BF353">
                    <w:pPr>
                      <w:pStyle w:val="10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3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80663D">
    <w:pPr>
      <w:pStyle w:val="11"/>
      <w:bidi w:val="0"/>
      <w:rPr>
        <w:rFonts w:hint="default"/>
        <w:lang w:val="en-US" w:eastAsia="zh-CN"/>
      </w:rPr>
    </w:pPr>
    <w:r>
      <w:rPr>
        <w:rFonts w:hint="eastAsia"/>
        <w:lang w:val="en-US" w:eastAsia="zh-CN"/>
      </w:rPr>
      <w:t>数据结构与算法课程实践综合实验报告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3B46FDF"/>
    <w:multiLevelType w:val="singleLevel"/>
    <w:tmpl w:val="A3B46FDF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C46BACE4"/>
    <w:multiLevelType w:val="singleLevel"/>
    <w:tmpl w:val="C46BACE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14061CED"/>
    <w:multiLevelType w:val="singleLevel"/>
    <w:tmpl w:val="14061CED"/>
    <w:lvl w:ilvl="0" w:tentative="0">
      <w:start w:val="1"/>
      <w:numFmt w:val="decimal"/>
      <w:suff w:val="nothing"/>
      <w:lvlText w:val="（%1）"/>
      <w:lvlJc w:val="left"/>
    </w:lvl>
  </w:abstractNum>
  <w:abstractNum w:abstractNumId="3">
    <w:nsid w:val="2A68B2A9"/>
    <w:multiLevelType w:val="multilevel"/>
    <w:tmpl w:val="2A68B2A9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4">
    <w:nsid w:val="449E6233"/>
    <w:multiLevelType w:val="singleLevel"/>
    <w:tmpl w:val="449E623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605D0BC6"/>
    <w:multiLevelType w:val="singleLevel"/>
    <w:tmpl w:val="605D0BC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79B576A4"/>
    <w:multiLevelType w:val="singleLevel"/>
    <w:tmpl w:val="79B576A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E4YzlmNTc1Yjk2ZmM1NWMxOWU5ZGIyMTUwOTliMTAifQ=="/>
    <w:docVar w:name="KSO_WPS_MARK_KEY" w:val="fc08021f-9b85-4839-b462-2dcf07c155a6"/>
  </w:docVars>
  <w:rsids>
    <w:rsidRoot w:val="0082105E"/>
    <w:rsid w:val="00010A35"/>
    <w:rsid w:val="000179C0"/>
    <w:rsid w:val="00025E7B"/>
    <w:rsid w:val="000814BD"/>
    <w:rsid w:val="00094581"/>
    <w:rsid w:val="000B2A00"/>
    <w:rsid w:val="00164CD8"/>
    <w:rsid w:val="001C5025"/>
    <w:rsid w:val="001F1A9E"/>
    <w:rsid w:val="002121DB"/>
    <w:rsid w:val="002F390C"/>
    <w:rsid w:val="003F357E"/>
    <w:rsid w:val="0043057B"/>
    <w:rsid w:val="004836C2"/>
    <w:rsid w:val="004D4472"/>
    <w:rsid w:val="00547EA4"/>
    <w:rsid w:val="00564E28"/>
    <w:rsid w:val="00584238"/>
    <w:rsid w:val="005B3089"/>
    <w:rsid w:val="005C7731"/>
    <w:rsid w:val="006A49AB"/>
    <w:rsid w:val="006C30DC"/>
    <w:rsid w:val="00705BA9"/>
    <w:rsid w:val="00722084"/>
    <w:rsid w:val="00735720"/>
    <w:rsid w:val="00736E40"/>
    <w:rsid w:val="007C03C7"/>
    <w:rsid w:val="0082105E"/>
    <w:rsid w:val="008A602D"/>
    <w:rsid w:val="008B3AB7"/>
    <w:rsid w:val="008C7938"/>
    <w:rsid w:val="008D3035"/>
    <w:rsid w:val="009468DE"/>
    <w:rsid w:val="00947D84"/>
    <w:rsid w:val="0099337B"/>
    <w:rsid w:val="009E6D12"/>
    <w:rsid w:val="009F6352"/>
    <w:rsid w:val="00A01E7F"/>
    <w:rsid w:val="00A17126"/>
    <w:rsid w:val="00A32B83"/>
    <w:rsid w:val="00A46322"/>
    <w:rsid w:val="00BB02C9"/>
    <w:rsid w:val="00BD3BD6"/>
    <w:rsid w:val="00C6439C"/>
    <w:rsid w:val="00C81F97"/>
    <w:rsid w:val="00CF4FB6"/>
    <w:rsid w:val="00D01CBB"/>
    <w:rsid w:val="00D0359C"/>
    <w:rsid w:val="00D24AE3"/>
    <w:rsid w:val="00D37427"/>
    <w:rsid w:val="00D77363"/>
    <w:rsid w:val="00E1098C"/>
    <w:rsid w:val="00E27BDF"/>
    <w:rsid w:val="00EF5FD3"/>
    <w:rsid w:val="00F0248B"/>
    <w:rsid w:val="00F04C1F"/>
    <w:rsid w:val="00F762BF"/>
    <w:rsid w:val="00FB3C14"/>
    <w:rsid w:val="00FE59EE"/>
    <w:rsid w:val="0145397E"/>
    <w:rsid w:val="01C929EE"/>
    <w:rsid w:val="020E7B30"/>
    <w:rsid w:val="023357D1"/>
    <w:rsid w:val="02814F7F"/>
    <w:rsid w:val="02D068CC"/>
    <w:rsid w:val="02D76AAE"/>
    <w:rsid w:val="04010D8D"/>
    <w:rsid w:val="04C23560"/>
    <w:rsid w:val="05731C1E"/>
    <w:rsid w:val="05A633D6"/>
    <w:rsid w:val="063E26D7"/>
    <w:rsid w:val="06A9609A"/>
    <w:rsid w:val="06C01CC4"/>
    <w:rsid w:val="07697B97"/>
    <w:rsid w:val="07C86F52"/>
    <w:rsid w:val="07CC2A25"/>
    <w:rsid w:val="0833330F"/>
    <w:rsid w:val="083A0F2D"/>
    <w:rsid w:val="084C4FD8"/>
    <w:rsid w:val="085609A5"/>
    <w:rsid w:val="09E2005C"/>
    <w:rsid w:val="0B42502A"/>
    <w:rsid w:val="0CB71691"/>
    <w:rsid w:val="0CC60598"/>
    <w:rsid w:val="0DD0606E"/>
    <w:rsid w:val="0E0D42AA"/>
    <w:rsid w:val="0E1746A6"/>
    <w:rsid w:val="0E7A1C98"/>
    <w:rsid w:val="0EDD39E3"/>
    <w:rsid w:val="0F0632BE"/>
    <w:rsid w:val="0F60209D"/>
    <w:rsid w:val="0F846509"/>
    <w:rsid w:val="0FC36D68"/>
    <w:rsid w:val="10BD6DDC"/>
    <w:rsid w:val="11360C84"/>
    <w:rsid w:val="1167374D"/>
    <w:rsid w:val="133F001C"/>
    <w:rsid w:val="152D00B9"/>
    <w:rsid w:val="15E57D2B"/>
    <w:rsid w:val="15F8093B"/>
    <w:rsid w:val="16074E80"/>
    <w:rsid w:val="165A56FA"/>
    <w:rsid w:val="16F10309"/>
    <w:rsid w:val="198B6AD2"/>
    <w:rsid w:val="1AB165C3"/>
    <w:rsid w:val="1B47779A"/>
    <w:rsid w:val="1B5904F4"/>
    <w:rsid w:val="1C7A5D5E"/>
    <w:rsid w:val="1D0C479D"/>
    <w:rsid w:val="1DD56B6A"/>
    <w:rsid w:val="1DD96604"/>
    <w:rsid w:val="1E3C3DB1"/>
    <w:rsid w:val="1EB6125F"/>
    <w:rsid w:val="1EF7785C"/>
    <w:rsid w:val="1FFA024A"/>
    <w:rsid w:val="1FFF7738"/>
    <w:rsid w:val="200872A5"/>
    <w:rsid w:val="200C0D4C"/>
    <w:rsid w:val="202F39FC"/>
    <w:rsid w:val="20374E9D"/>
    <w:rsid w:val="204E0975"/>
    <w:rsid w:val="2073172C"/>
    <w:rsid w:val="21F21994"/>
    <w:rsid w:val="234731C4"/>
    <w:rsid w:val="23BA5844"/>
    <w:rsid w:val="242C1980"/>
    <w:rsid w:val="25160A27"/>
    <w:rsid w:val="25B4363F"/>
    <w:rsid w:val="260F6898"/>
    <w:rsid w:val="26B45F4A"/>
    <w:rsid w:val="27187343"/>
    <w:rsid w:val="27274A78"/>
    <w:rsid w:val="279B756F"/>
    <w:rsid w:val="284C0CE2"/>
    <w:rsid w:val="28806173"/>
    <w:rsid w:val="28FC17F8"/>
    <w:rsid w:val="29023CF6"/>
    <w:rsid w:val="29616424"/>
    <w:rsid w:val="2A7642DF"/>
    <w:rsid w:val="2B783D39"/>
    <w:rsid w:val="2CC2279A"/>
    <w:rsid w:val="2D240374"/>
    <w:rsid w:val="2D6261EF"/>
    <w:rsid w:val="2D931768"/>
    <w:rsid w:val="2D9E0C61"/>
    <w:rsid w:val="2EC062D9"/>
    <w:rsid w:val="2F5523E0"/>
    <w:rsid w:val="2F783977"/>
    <w:rsid w:val="30A51AEF"/>
    <w:rsid w:val="30BB6CE1"/>
    <w:rsid w:val="3119223B"/>
    <w:rsid w:val="31A14AF5"/>
    <w:rsid w:val="32530610"/>
    <w:rsid w:val="32FE263D"/>
    <w:rsid w:val="3338502E"/>
    <w:rsid w:val="34216BA7"/>
    <w:rsid w:val="349D62C7"/>
    <w:rsid w:val="36253A15"/>
    <w:rsid w:val="369B1405"/>
    <w:rsid w:val="36F40645"/>
    <w:rsid w:val="376A1D01"/>
    <w:rsid w:val="37867F3E"/>
    <w:rsid w:val="38C407F5"/>
    <w:rsid w:val="38C518AF"/>
    <w:rsid w:val="39304309"/>
    <w:rsid w:val="3A504CEF"/>
    <w:rsid w:val="3AD7109E"/>
    <w:rsid w:val="3B9E60E6"/>
    <w:rsid w:val="3C402602"/>
    <w:rsid w:val="3C6006C1"/>
    <w:rsid w:val="3CCD58E4"/>
    <w:rsid w:val="3D147120"/>
    <w:rsid w:val="3D943187"/>
    <w:rsid w:val="3EDD48AC"/>
    <w:rsid w:val="3F0E4A7B"/>
    <w:rsid w:val="41270440"/>
    <w:rsid w:val="412E6835"/>
    <w:rsid w:val="41675401"/>
    <w:rsid w:val="430D3C02"/>
    <w:rsid w:val="434E74AC"/>
    <w:rsid w:val="4358206F"/>
    <w:rsid w:val="4382768D"/>
    <w:rsid w:val="43FE4757"/>
    <w:rsid w:val="44356531"/>
    <w:rsid w:val="44462704"/>
    <w:rsid w:val="447D73B4"/>
    <w:rsid w:val="453E074D"/>
    <w:rsid w:val="4557748F"/>
    <w:rsid w:val="45677171"/>
    <w:rsid w:val="45782D0F"/>
    <w:rsid w:val="45E306D3"/>
    <w:rsid w:val="480720EB"/>
    <w:rsid w:val="48380732"/>
    <w:rsid w:val="484048B5"/>
    <w:rsid w:val="48820228"/>
    <w:rsid w:val="490B5E2D"/>
    <w:rsid w:val="4988304B"/>
    <w:rsid w:val="49EF3EDB"/>
    <w:rsid w:val="4AC52B0F"/>
    <w:rsid w:val="4B5879DF"/>
    <w:rsid w:val="4BA3693A"/>
    <w:rsid w:val="4BAD0EA2"/>
    <w:rsid w:val="4BBB4D5D"/>
    <w:rsid w:val="4BC70422"/>
    <w:rsid w:val="4BE27F8A"/>
    <w:rsid w:val="4CAE4BF9"/>
    <w:rsid w:val="4D8E3698"/>
    <w:rsid w:val="4DB111CB"/>
    <w:rsid w:val="4E0F0189"/>
    <w:rsid w:val="4E9E5EAC"/>
    <w:rsid w:val="4EBC29FC"/>
    <w:rsid w:val="4ED66ECE"/>
    <w:rsid w:val="4F9C680F"/>
    <w:rsid w:val="50164D85"/>
    <w:rsid w:val="50F41834"/>
    <w:rsid w:val="5164242A"/>
    <w:rsid w:val="5246001F"/>
    <w:rsid w:val="52991E45"/>
    <w:rsid w:val="52F30F4C"/>
    <w:rsid w:val="539470A1"/>
    <w:rsid w:val="547D16F4"/>
    <w:rsid w:val="54D92560"/>
    <w:rsid w:val="553E53BE"/>
    <w:rsid w:val="55FD133D"/>
    <w:rsid w:val="57BD42A5"/>
    <w:rsid w:val="57D326C1"/>
    <w:rsid w:val="57E04572"/>
    <w:rsid w:val="57FC1D1B"/>
    <w:rsid w:val="58C1026A"/>
    <w:rsid w:val="59711CA8"/>
    <w:rsid w:val="5AA452EA"/>
    <w:rsid w:val="5B9813BC"/>
    <w:rsid w:val="5BDD6CAC"/>
    <w:rsid w:val="5C0745E5"/>
    <w:rsid w:val="5CE1179B"/>
    <w:rsid w:val="5CF65A05"/>
    <w:rsid w:val="5D0B2570"/>
    <w:rsid w:val="5D2C69B5"/>
    <w:rsid w:val="5D486961"/>
    <w:rsid w:val="5DBA00F2"/>
    <w:rsid w:val="5F2214B7"/>
    <w:rsid w:val="5FB86298"/>
    <w:rsid w:val="5FF1072F"/>
    <w:rsid w:val="60080116"/>
    <w:rsid w:val="60274490"/>
    <w:rsid w:val="60366E64"/>
    <w:rsid w:val="61232BB4"/>
    <w:rsid w:val="617E5323"/>
    <w:rsid w:val="61A479B4"/>
    <w:rsid w:val="629B046B"/>
    <w:rsid w:val="634A4B55"/>
    <w:rsid w:val="637F115D"/>
    <w:rsid w:val="639F6688"/>
    <w:rsid w:val="65316F44"/>
    <w:rsid w:val="66774CC8"/>
    <w:rsid w:val="6704535D"/>
    <w:rsid w:val="68177EB4"/>
    <w:rsid w:val="695F4A98"/>
    <w:rsid w:val="6A7103B4"/>
    <w:rsid w:val="6A92631E"/>
    <w:rsid w:val="6AD96899"/>
    <w:rsid w:val="6B5710B7"/>
    <w:rsid w:val="6C0E486C"/>
    <w:rsid w:val="6C513121"/>
    <w:rsid w:val="6CC1448A"/>
    <w:rsid w:val="6CDC495B"/>
    <w:rsid w:val="6D3135E9"/>
    <w:rsid w:val="6D652368"/>
    <w:rsid w:val="6DA7783E"/>
    <w:rsid w:val="6F37528A"/>
    <w:rsid w:val="6F9C52CB"/>
    <w:rsid w:val="6FFC04FE"/>
    <w:rsid w:val="7052527D"/>
    <w:rsid w:val="70B15B8B"/>
    <w:rsid w:val="70D11B63"/>
    <w:rsid w:val="71406289"/>
    <w:rsid w:val="728D4086"/>
    <w:rsid w:val="72A45685"/>
    <w:rsid w:val="72B030A9"/>
    <w:rsid w:val="73287A7A"/>
    <w:rsid w:val="738A37BB"/>
    <w:rsid w:val="73A0182E"/>
    <w:rsid w:val="74F67D3E"/>
    <w:rsid w:val="754D2567"/>
    <w:rsid w:val="75BA6437"/>
    <w:rsid w:val="76071B41"/>
    <w:rsid w:val="76091A95"/>
    <w:rsid w:val="76710A90"/>
    <w:rsid w:val="78803F8F"/>
    <w:rsid w:val="79465D7B"/>
    <w:rsid w:val="79FB1791"/>
    <w:rsid w:val="7A0A5F91"/>
    <w:rsid w:val="7A2A5692"/>
    <w:rsid w:val="7B3553F0"/>
    <w:rsid w:val="7B4B4B18"/>
    <w:rsid w:val="7B54666E"/>
    <w:rsid w:val="7B652CB3"/>
    <w:rsid w:val="7BA8622B"/>
    <w:rsid w:val="7C001172"/>
    <w:rsid w:val="7C2C775D"/>
    <w:rsid w:val="7C512FC5"/>
    <w:rsid w:val="7C6F25E3"/>
    <w:rsid w:val="7C847FD4"/>
    <w:rsid w:val="7CA75843"/>
    <w:rsid w:val="7D824C2D"/>
    <w:rsid w:val="7D882A51"/>
    <w:rsid w:val="7DE90844"/>
    <w:rsid w:val="7E502F08"/>
    <w:rsid w:val="7E926B3C"/>
    <w:rsid w:val="7F06117F"/>
    <w:rsid w:val="7F5701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sz w:val="24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link w:val="20"/>
    <w:qFormat/>
    <w:uiPriority w:val="0"/>
    <w:pPr>
      <w:jc w:val="left"/>
    </w:p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Balloon Text"/>
    <w:basedOn w:val="1"/>
    <w:link w:val="21"/>
    <w:qFormat/>
    <w:uiPriority w:val="0"/>
    <w:rPr>
      <w:sz w:val="18"/>
      <w:szCs w:val="18"/>
    </w:rPr>
  </w:style>
  <w:style w:type="paragraph" w:styleId="10">
    <w:name w:val="footer"/>
    <w:basedOn w:val="1"/>
    <w:link w:val="2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2">
    <w:name w:val="toc 1"/>
    <w:basedOn w:val="1"/>
    <w:next w:val="1"/>
    <w:qFormat/>
    <w:uiPriority w:val="0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3">
    <w:name w:val="toc 2"/>
    <w:basedOn w:val="1"/>
    <w:next w:val="1"/>
    <w:qFormat/>
    <w:uiPriority w:val="0"/>
    <w:pPr>
      <w:ind w:left="210"/>
      <w:jc w:val="left"/>
    </w:pPr>
    <w:rPr>
      <w:smallCaps/>
      <w:sz w:val="20"/>
      <w:szCs w:val="20"/>
    </w:rPr>
  </w:style>
  <w:style w:type="paragraph" w:styleId="14">
    <w:name w:val="annotation subject"/>
    <w:basedOn w:val="7"/>
    <w:next w:val="7"/>
    <w:link w:val="24"/>
    <w:qFormat/>
    <w:uiPriority w:val="0"/>
    <w:rPr>
      <w:b/>
      <w:bCs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yperlink"/>
    <w:basedOn w:val="17"/>
    <w:qFormat/>
    <w:uiPriority w:val="0"/>
    <w:rPr>
      <w:color w:val="0000FF"/>
      <w:u w:val="single"/>
    </w:rPr>
  </w:style>
  <w:style w:type="character" w:styleId="19">
    <w:name w:val="annotation reference"/>
    <w:basedOn w:val="17"/>
    <w:qFormat/>
    <w:uiPriority w:val="0"/>
    <w:rPr>
      <w:sz w:val="21"/>
      <w:szCs w:val="21"/>
    </w:rPr>
  </w:style>
  <w:style w:type="character" w:customStyle="1" w:styleId="20">
    <w:name w:val="批注文字 Char"/>
    <w:basedOn w:val="17"/>
    <w:link w:val="7"/>
    <w:qFormat/>
    <w:uiPriority w:val="0"/>
    <w:rPr>
      <w:kern w:val="2"/>
      <w:sz w:val="21"/>
      <w:szCs w:val="24"/>
    </w:rPr>
  </w:style>
  <w:style w:type="character" w:customStyle="1" w:styleId="21">
    <w:name w:val="批注框文本 Char"/>
    <w:basedOn w:val="17"/>
    <w:link w:val="9"/>
    <w:qFormat/>
    <w:uiPriority w:val="0"/>
    <w:rPr>
      <w:kern w:val="2"/>
      <w:sz w:val="18"/>
      <w:szCs w:val="18"/>
    </w:rPr>
  </w:style>
  <w:style w:type="character" w:customStyle="1" w:styleId="22">
    <w:name w:val="页脚 Char"/>
    <w:basedOn w:val="17"/>
    <w:link w:val="10"/>
    <w:qFormat/>
    <w:uiPriority w:val="0"/>
    <w:rPr>
      <w:kern w:val="2"/>
      <w:sz w:val="18"/>
      <w:szCs w:val="18"/>
    </w:rPr>
  </w:style>
  <w:style w:type="character" w:customStyle="1" w:styleId="23">
    <w:name w:val="页眉 Char"/>
    <w:basedOn w:val="17"/>
    <w:link w:val="11"/>
    <w:qFormat/>
    <w:uiPriority w:val="0"/>
    <w:rPr>
      <w:kern w:val="2"/>
      <w:sz w:val="18"/>
      <w:szCs w:val="18"/>
    </w:rPr>
  </w:style>
  <w:style w:type="character" w:customStyle="1" w:styleId="24">
    <w:name w:val="批注主题 Char"/>
    <w:basedOn w:val="20"/>
    <w:link w:val="14"/>
    <w:qFormat/>
    <w:uiPriority w:val="0"/>
    <w:rPr>
      <w:b/>
      <w:bCs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6</Pages>
  <Words>1983</Words>
  <Characters>2032</Characters>
  <Lines>73</Lines>
  <Paragraphs>20</Paragraphs>
  <TotalTime>1</TotalTime>
  <ScaleCrop>false</ScaleCrop>
  <LinksUpToDate>false</LinksUpToDate>
  <CharactersWithSpaces>2089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2012-01-08T07:02:00Z</dcterms:created>
  <dc:creator>jele</dc:creator>
  <cp:lastModifiedBy>路</cp:lastModifiedBy>
  <dcterms:modified xsi:type="dcterms:W3CDTF">2026-06-02T14:05:48Z</dcterms:modified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553DB20F6F084E7E8CB60D7A9BCCBE4F_13</vt:lpwstr>
  </property>
  <property fmtid="{D5CDD505-2E9C-101B-9397-08002B2CF9AE}" pid="4" name="KSOTemplateDocerSaveRecord">
    <vt:lpwstr>eyJoZGlkIjoiZDEyZDg4ZTYxY2YwMDYyODUzYThhOTdkOTdlODhhM2MiLCJ1c2VySWQiOiIxNjM5MjM3MjA4In0=</vt:lpwstr>
  </property>
</Properties>
</file>