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00E2A4" w:rsidP="3100E2A4" w:rsidRDefault="3100E2A4" w14:paraId="3328D4E9" w14:textId="4422AD6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00E2A4" w:rsidR="3100E2A4">
        <w:rPr>
          <w:rFonts w:ascii="Times New Roman" w:hAnsi="Times New Roman" w:eastAsia="Times New Roman" w:cs="Times New Roman"/>
          <w:sz w:val="24"/>
          <w:szCs w:val="24"/>
        </w:rPr>
        <w:t xml:space="preserve">For this soundscape you are the main character who has been tasked with closing a portal between hell and earth. Along your way you encounter a demon and are required to fend it off.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46F1F7"/>
  <w15:docId w15:val="{d17faab8-c9dd-4c30-9f48-f9e0259814ea}"/>
  <w:rsids>
    <w:rsidRoot w:val="0746F1F7"/>
    <w:rsid w:val="0746F1F7"/>
    <w:rsid w:val="3100E2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2020-09-22T22:32:28.5015025Z</dcterms:created>
  <dcterms:modified xsi:type="dcterms:W3CDTF">2020-09-22T22:35:19.6859228Z</dcterms:modified>
  <dc:creator>preston weinberg</dc:creator>
  <lastModifiedBy>preston weinberg</lastModifiedBy>
</coreProperties>
</file>