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7FF5803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  <w:r w:rsidR="00ED44D3">
        <w:rPr>
          <w:rFonts w:ascii="Times" w:hAnsi="Times" w:cs="Times"/>
          <w:sz w:val="20"/>
          <w:szCs w:val="20"/>
        </w:rPr>
        <w:t xml:space="preserve"> | Netezza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49C578FF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="00842ECF">
        <w:rPr>
          <w:rFonts w:ascii="Times" w:hAnsi="Times" w:cs="Times"/>
          <w:b w:val="0"/>
          <w:bCs/>
        </w:rPr>
        <w:t>Chevy Chase</w:t>
      </w:r>
      <w:r w:rsidRPr="00D66014">
        <w:rPr>
          <w:rFonts w:ascii="Times" w:hAnsi="Times" w:cs="Times"/>
          <w:b w:val="0"/>
          <w:bCs/>
        </w:rPr>
        <w:t xml:space="preserve">, </w:t>
      </w:r>
      <w:r w:rsidR="00842ECF">
        <w:rPr>
          <w:rFonts w:ascii="Times" w:hAnsi="Times" w:cs="Times"/>
          <w:b w:val="0"/>
          <w:bCs/>
        </w:rPr>
        <w:t>MD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ED55" w14:textId="77777777" w:rsidR="005323FF" w:rsidRDefault="005323FF" w:rsidP="000F1EEE">
      <w:r>
        <w:separator/>
      </w:r>
    </w:p>
  </w:endnote>
  <w:endnote w:type="continuationSeparator" w:id="0">
    <w:p w14:paraId="4D0A38C0" w14:textId="77777777" w:rsidR="005323FF" w:rsidRDefault="005323FF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2797" w14:textId="77777777" w:rsidR="005323FF" w:rsidRDefault="005323FF" w:rsidP="000F1EEE">
      <w:r>
        <w:separator/>
      </w:r>
    </w:p>
  </w:footnote>
  <w:footnote w:type="continuationSeparator" w:id="0">
    <w:p w14:paraId="16FF1631" w14:textId="77777777" w:rsidR="005323FF" w:rsidRDefault="005323FF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4FAMRVKSs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23FF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2ECF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D44D3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692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359</cp:revision>
  <cp:lastPrinted>2020-04-13T23:09:00Z</cp:lastPrinted>
  <dcterms:created xsi:type="dcterms:W3CDTF">2020-10-19T16:52:00Z</dcterms:created>
  <dcterms:modified xsi:type="dcterms:W3CDTF">2021-10-26T15:45:00Z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