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01/12/2021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Ochsner Health</w:t>
      </w:r>
    </w:p>
    <w:p w14:paraId="424856E2" w14:textId="0C7BB45C" w:rsidR="00940563" w:rsidRDefault="001F45AE" w:rsidP="00FB7279">
      <w:pPr>
        <w:pStyle w:val="NoSpacing"/>
      </w:pPr>
      <w:r>
        <w:t>New Orleans, LA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455ECE90" w:rsidR="00EF18E6" w:rsidRPr="00B15719" w:rsidRDefault="00EF18E6" w:rsidP="00EF18E6">
      <w:r w:rsidRPr="00B15719">
        <w:t xml:space="preserve">I am interested in the </w:t>
      </w:r>
      <w:r w:rsidR="00307B8E" w:rsidRPr="00307B8E">
        <w:t>Financial Analyst - Revenue Cycle Analytics - Full Time - Remote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Ochsner Health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Ochsner Health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Ochsner Health and </w:t>
      </w:r>
      <w:r w:rsidR="00275828">
        <w:t xml:space="preserve">the Financial Analyst - Revenue Cycle Analytics - Full Time - Remote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A73FD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39</cp:revision>
  <cp:lastPrinted>2020-12-27T22:12:00Z</cp:lastPrinted>
  <dcterms:created xsi:type="dcterms:W3CDTF">2020-12-22T23:23:00Z</dcterms:created>
  <dcterms:modified xsi:type="dcterms:W3CDTF">2021-01-12T21:25:00Z</dcterms:modified>
</cp:coreProperties>
</file>