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bb89hc7sbz1l" w:id="0"/>
      <w:bookmarkEnd w:id="0"/>
      <w:r w:rsidDel="00000000" w:rsidR="00000000" w:rsidRPr="00000000">
        <w:rPr>
          <w:rtl w:val="0"/>
        </w:rPr>
        <w:t xml:space="preserve">Mutt Bot / Zenith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goal of Mutt bot is to pass Alex’s modified employment Turing test for a job interview and get hired. Mutt bot will utilize AI technology to parse out the lyrics of the song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Mutt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by Blink-182</w:t>
        </w:r>
      </w:hyperlink>
      <w:r w:rsidDel="00000000" w:rsidR="00000000" w:rsidRPr="00000000">
        <w:rPr>
          <w:rtl w:val="0"/>
        </w:rPr>
        <w:t xml:space="preserve"> and decipher the hireability of these entities based on standard industry hireability parameters as well as additional positive values added by Alex.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j3pu4hrl6gyf" w:id="1"/>
      <w:bookmarkEnd w:id="1"/>
      <w:r w:rsidDel="00000000" w:rsidR="00000000" w:rsidRPr="00000000">
        <w:rPr>
          <w:rtl w:val="0"/>
        </w:rPr>
        <w:t xml:space="preserve">Song Lyrics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He pauses shaving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and he tells himself that he is the bomb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She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has her curlers set,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her credit cards are paying the funds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He's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not that old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, I've been told, a strong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sexual goal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They go out everyday she goes every way, oh yeah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They don't even care at all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She's open waiting for more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 know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he's only looking to score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it is way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too unhealthy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Often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they've typically been starved for attention before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She smokes a dozen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he doesn't seem to notice the sme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ll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He took the seat off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his own bike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because the way that it felt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b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He wants to bone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, this I know,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she is ready to blow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They go out every night,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his pants are super tight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, oh yeah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They don't even care at all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rtl w:val="0"/>
        </w:rPr>
        <w:t xml:space="preserve">She's open waiting for more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(she's open for more)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 know he's only looking to score (he's only looking to score)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it is way too unhealthy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Often they've typically been starved for attention before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She's open waiting for more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 know he's only looking to score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And it is way too unhealthy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line="379.20000000000005" w:lineRule="auto"/>
        <w:rPr>
          <w:rFonts w:ascii="Roboto" w:cs="Roboto" w:eastAsia="Roboto" w:hAnsi="Roboto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Often they've typically been starved for attention before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Engines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GPT-3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Eliza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Modify and update responses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strike w:val="1"/>
        </w:rPr>
      </w:pP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Descript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Voice AI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Rasa.com</w:t>
        <w:tab/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 Flow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https://github.com/tensorflow/tfjs-models/tree/master/toxicity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TikTok &amp; Tinder API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 &amp; Descriptions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&amp; Text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eWhoring Photo Packs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Alex is likely to ask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like to party?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go to school?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Parameters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Honesty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Honesty Score with a margin of human error for honest mistakes / memory error.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Coachability / Influenceability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accept information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Ability to output work based on goals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Experience Score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Negative scores for certain phrases</w:t>
      </w:r>
    </w:p>
    <w:p w:rsidR="00000000" w:rsidDel="00000000" w:rsidP="00000000" w:rsidRDefault="00000000" w:rsidRPr="00000000" w14:paraId="0000003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Indicators of pain</w:t>
      </w:r>
    </w:p>
    <w:p w:rsidR="00000000" w:rsidDel="00000000" w:rsidP="00000000" w:rsidRDefault="00000000" w:rsidRPr="00000000" w14:paraId="0000003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Smoking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Positive scores for certain phrases</w:t>
      </w:r>
    </w:p>
    <w:p w:rsidR="00000000" w:rsidDel="00000000" w:rsidP="00000000" w:rsidRDefault="00000000" w:rsidRPr="00000000" w14:paraId="0000003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Indicators of pleasure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Baseline Questions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Biological Age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Chronological Age</w:t>
      </w:r>
    </w:p>
    <w:p w:rsidR="00000000" w:rsidDel="00000000" w:rsidP="00000000" w:rsidRDefault="00000000" w:rsidRPr="00000000" w14:paraId="0000003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Checks birth year against current year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Intellectual Age</w:t>
      </w:r>
    </w:p>
    <w:p w:rsidR="00000000" w:rsidDel="00000000" w:rsidP="00000000" w:rsidRDefault="00000000" w:rsidRPr="00000000" w14:paraId="0000004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Cultural Age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they have a car?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they lift 50 lbs?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they see?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list Phrases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Proving Algorithm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Emoji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Algorithm 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46300" cy="2146300"/>
            <wp:effectExtent b="0" l="0" r="0" t="0"/>
            <wp:docPr descr="Neural Network Definition" id="1" name="image1.jpg"/>
            <a:graphic>
              <a:graphicData uri="http://schemas.openxmlformats.org/drawingml/2006/picture">
                <pic:pic>
                  <pic:nvPicPr>
                    <pic:cNvPr descr="Neural Network Definition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based conversations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Reputation Score per person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github.com/tensorflow/tfjs-models/tree/master/toxic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TcIOCuL0Yw" TargetMode="External"/><Relationship Id="rId7" Type="http://schemas.openxmlformats.org/officeDocument/2006/relationships/hyperlink" Target="https://www.youtube.com/watch?v=bTcIOCuL0Yw" TargetMode="External"/><Relationship Id="rId8" Type="http://schemas.openxmlformats.org/officeDocument/2006/relationships/hyperlink" Target="https://www.descript.com/lyrebi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