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Basic Table Test Suite</w:t>
      </w:r>
    </w:p>
    <w:p>
      <w:r>
        <w:t>Tests for basic table structure.</w:t>
      </w:r>
    </w:p>
    <w:p/>
    <w:p>
      <w:r>
        <w:t>◆TEST:tbl-basic-2x2-001:Basic 2x2 table◆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A2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t>◆EXPECT:semantic◆</w:t>
      </w:r>
    </w:p>
    <w:p>
      <w:r>
        <w:t>element: table</w:t>
      </w:r>
    </w:p>
    <w:p>
      <w:r>
        <w:t>◆/EXPECT◆</w:t>
      </w:r>
    </w:p>
    <w:p>
      <w:r>
        <w:t>◆/TEST◆</w:t>
      </w:r>
    </w:p>
    <w:p/>
    <w:p>
      <w:r>
        <w:t>◆TEST:tbl-basic-3x3-001:Basic 3x3 table◆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r>
        <w:t>◆EXPECT:semantic◆</w:t>
      </w:r>
    </w:p>
    <w:p>
      <w:r>
        <w:t>element: table</w:t>
      </w:r>
    </w:p>
    <w:p>
      <w:r>
        <w:t>◆/EXPECT◆</w:t>
      </w:r>
    </w:p>
    <w:p>
      <w:r>
        <w:t>◆/TEST◆</w:t>
      </w:r>
    </w:p>
    <w:p/>
    <w:p>
      <w:r>
        <w:t>◆TEST:tbl-header-001:Table with header row◆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NYC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LA</w:t>
            </w:r>
          </w:p>
        </w:tc>
      </w:tr>
    </w:tbl>
    <w:p>
      <w:r>
        <w:t>◆EXPECT:semantic◆</w:t>
      </w:r>
    </w:p>
    <w:p>
      <w:r>
        <w:t>element: table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