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FDE11" w14:textId="77777777" w:rsidR="00A06910" w:rsidRPr="00A06910" w:rsidRDefault="00A06910" w:rsidP="00A06910">
      <w:pPr>
        <w:rPr>
          <w:b/>
          <w:bCs/>
        </w:rPr>
      </w:pPr>
      <w:r w:rsidRPr="00A06910">
        <w:rPr>
          <w:rFonts w:ascii="Segoe UI Emoji" w:hAnsi="Segoe UI Emoji" w:cs="Segoe UI Emoji"/>
          <w:b/>
          <w:bCs/>
        </w:rPr>
        <w:t>📘</w:t>
      </w:r>
      <w:r w:rsidRPr="00A06910">
        <w:rPr>
          <w:b/>
          <w:bCs/>
        </w:rPr>
        <w:t xml:space="preserve"> Student Drop-off (Churn) Prediction – Model Training Documentation</w:t>
      </w:r>
    </w:p>
    <w:p w14:paraId="013716CF" w14:textId="77777777" w:rsidR="00A06910" w:rsidRPr="00A06910" w:rsidRDefault="00A06910" w:rsidP="00A06910">
      <w:r w:rsidRPr="00A06910">
        <w:pict w14:anchorId="7B4EC5B4">
          <v:rect id="_x0000_i1152" style="width:0;height:1.5pt" o:hralign="center" o:hrstd="t" o:hr="t" fillcolor="#a0a0a0" stroked="f"/>
        </w:pict>
      </w:r>
    </w:p>
    <w:p w14:paraId="3972B481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1. Introduction</w:t>
      </w:r>
    </w:p>
    <w:p w14:paraId="00838046" w14:textId="77777777" w:rsidR="00A06910" w:rsidRPr="00A06910" w:rsidRDefault="00A06910" w:rsidP="00A06910">
      <w:r w:rsidRPr="00A06910">
        <w:t>Student drop-off (churn) is a critical challenge in educational and training programs. Early prediction of student churn allows institutions to take preventive actions, improve retention, and enhance program effectiveness.</w:t>
      </w:r>
    </w:p>
    <w:p w14:paraId="4FDCC057" w14:textId="77777777" w:rsidR="00A06910" w:rsidRPr="00A06910" w:rsidRDefault="00A06910" w:rsidP="00A06910">
      <w:r w:rsidRPr="00A06910">
        <w:t xml:space="preserve">This project focuses on developing machine learning models to </w:t>
      </w:r>
      <w:r w:rsidRPr="00A06910">
        <w:rPr>
          <w:b/>
          <w:bCs/>
        </w:rPr>
        <w:t>predict whether a student will drop off or successfully continue</w:t>
      </w:r>
      <w:r w:rsidRPr="00A06910">
        <w:t>, using demographic, institutional, and behavioral features collected during the application process.</w:t>
      </w:r>
    </w:p>
    <w:p w14:paraId="62CBAB50" w14:textId="77777777" w:rsidR="00A06910" w:rsidRPr="00A06910" w:rsidRDefault="00A06910" w:rsidP="00A06910">
      <w:r w:rsidRPr="00A06910">
        <w:pict w14:anchorId="1803765D">
          <v:rect id="_x0000_i1153" style="width:0;height:1.5pt" o:hralign="center" o:hrstd="t" o:hr="t" fillcolor="#a0a0a0" stroked="f"/>
        </w:pict>
      </w:r>
    </w:p>
    <w:p w14:paraId="3A77FBF9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2. Objective</w:t>
      </w:r>
    </w:p>
    <w:p w14:paraId="280A461E" w14:textId="77777777" w:rsidR="00A06910" w:rsidRPr="00A06910" w:rsidRDefault="00A06910" w:rsidP="00A06910">
      <w:r w:rsidRPr="00A06910">
        <w:t>The objectives of this project are:</w:t>
      </w:r>
    </w:p>
    <w:p w14:paraId="2D30AB64" w14:textId="77777777" w:rsidR="00A06910" w:rsidRPr="00A06910" w:rsidRDefault="00A06910" w:rsidP="00A06910">
      <w:pPr>
        <w:numPr>
          <w:ilvl w:val="0"/>
          <w:numId w:val="2"/>
        </w:numPr>
      </w:pPr>
      <w:r w:rsidRPr="00A06910">
        <w:t>To define student churn using real system statuses</w:t>
      </w:r>
    </w:p>
    <w:p w14:paraId="3F2BE189" w14:textId="77777777" w:rsidR="00A06910" w:rsidRPr="00A06910" w:rsidRDefault="00A06910" w:rsidP="00A06910">
      <w:pPr>
        <w:numPr>
          <w:ilvl w:val="0"/>
          <w:numId w:val="2"/>
        </w:numPr>
      </w:pPr>
      <w:r w:rsidRPr="00A06910">
        <w:t>To prepare and engineer meaningful features from raw data</w:t>
      </w:r>
    </w:p>
    <w:p w14:paraId="1178262E" w14:textId="77777777" w:rsidR="00A06910" w:rsidRPr="00A06910" w:rsidRDefault="00A06910" w:rsidP="00A06910">
      <w:pPr>
        <w:numPr>
          <w:ilvl w:val="0"/>
          <w:numId w:val="2"/>
        </w:numPr>
      </w:pPr>
      <w:r w:rsidRPr="00A06910">
        <w:t>To train multiple machine learning models for churn prediction</w:t>
      </w:r>
    </w:p>
    <w:p w14:paraId="495D6B48" w14:textId="77777777" w:rsidR="00A06910" w:rsidRPr="00A06910" w:rsidRDefault="00A06910" w:rsidP="00A06910">
      <w:pPr>
        <w:numPr>
          <w:ilvl w:val="0"/>
          <w:numId w:val="2"/>
        </w:numPr>
      </w:pPr>
      <w:r w:rsidRPr="00A06910">
        <w:t>To compare model performance using appropriate metrics</w:t>
      </w:r>
    </w:p>
    <w:p w14:paraId="1FE98851" w14:textId="77777777" w:rsidR="00A06910" w:rsidRPr="00A06910" w:rsidRDefault="00A06910" w:rsidP="00A06910">
      <w:pPr>
        <w:numPr>
          <w:ilvl w:val="0"/>
          <w:numId w:val="2"/>
        </w:numPr>
      </w:pPr>
      <w:r w:rsidRPr="00A06910">
        <w:t>To select the best-performing model for final deployment</w:t>
      </w:r>
    </w:p>
    <w:p w14:paraId="5D1F5920" w14:textId="77777777" w:rsidR="00A06910" w:rsidRPr="00A06910" w:rsidRDefault="00A06910" w:rsidP="00A06910">
      <w:r w:rsidRPr="00A06910">
        <w:pict w14:anchorId="57E09DE2">
          <v:rect id="_x0000_i1154" style="width:0;height:1.5pt" o:hralign="center" o:hrstd="t" o:hr="t" fillcolor="#a0a0a0" stroked="f"/>
        </w:pict>
      </w:r>
    </w:p>
    <w:p w14:paraId="16AB0854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3. Dataset Description</w:t>
      </w:r>
    </w:p>
    <w:p w14:paraId="3A6B40FA" w14:textId="77777777" w:rsidR="00A06910" w:rsidRPr="00A06910" w:rsidRDefault="00A06910" w:rsidP="00A06910">
      <w:r w:rsidRPr="00A06910">
        <w:t xml:space="preserve">The cleaned dataset contains </w:t>
      </w:r>
      <w:r w:rsidRPr="00A06910">
        <w:rPr>
          <w:b/>
          <w:bCs/>
        </w:rPr>
        <w:t>8,327 student records</w:t>
      </w:r>
      <w:r w:rsidRPr="00A06910">
        <w:t xml:space="preserve"> with </w:t>
      </w:r>
      <w:r w:rsidRPr="00A06910">
        <w:rPr>
          <w:b/>
          <w:bCs/>
        </w:rPr>
        <w:t>14 initial features</w:t>
      </w:r>
      <w:r w:rsidRPr="00A06910">
        <w:t>, including:</w:t>
      </w:r>
    </w:p>
    <w:p w14:paraId="3FA89515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Categorical Features</w:t>
      </w:r>
    </w:p>
    <w:p w14:paraId="416C0D70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t>Opportunity Name</w:t>
      </w:r>
    </w:p>
    <w:p w14:paraId="694C4E1D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t>Opportunity Category</w:t>
      </w:r>
    </w:p>
    <w:p w14:paraId="2F5D92DE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t>Gender</w:t>
      </w:r>
    </w:p>
    <w:p w14:paraId="33D80A71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t>Country</w:t>
      </w:r>
    </w:p>
    <w:p w14:paraId="021568F2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t>Institution Name</w:t>
      </w:r>
    </w:p>
    <w:p w14:paraId="0A67C1DE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t>Current/Intended Major</w:t>
      </w:r>
    </w:p>
    <w:p w14:paraId="49850CBC" w14:textId="77777777" w:rsidR="00A06910" w:rsidRPr="00A06910" w:rsidRDefault="00A06910" w:rsidP="00A06910">
      <w:pPr>
        <w:numPr>
          <w:ilvl w:val="0"/>
          <w:numId w:val="3"/>
        </w:numPr>
      </w:pPr>
      <w:r w:rsidRPr="00A06910">
        <w:lastRenderedPageBreak/>
        <w:t>Continent</w:t>
      </w:r>
    </w:p>
    <w:p w14:paraId="104663C7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Numerical Features</w:t>
      </w:r>
    </w:p>
    <w:p w14:paraId="776E8B87" w14:textId="77777777" w:rsidR="00A06910" w:rsidRPr="00A06910" w:rsidRDefault="00A06910" w:rsidP="00A06910">
      <w:pPr>
        <w:numPr>
          <w:ilvl w:val="0"/>
          <w:numId w:val="4"/>
        </w:numPr>
      </w:pPr>
      <w:proofErr w:type="spellStart"/>
      <w:r w:rsidRPr="00A06910">
        <w:t>Age_at_Application_Int</w:t>
      </w:r>
      <w:proofErr w:type="spellEnd"/>
    </w:p>
    <w:p w14:paraId="66EBA9C2" w14:textId="77777777" w:rsidR="00A06910" w:rsidRPr="00A06910" w:rsidRDefault="00A06910" w:rsidP="00A06910">
      <w:pPr>
        <w:numPr>
          <w:ilvl w:val="0"/>
          <w:numId w:val="4"/>
        </w:numPr>
      </w:pPr>
      <w:proofErr w:type="spellStart"/>
      <w:r w:rsidRPr="00A06910">
        <w:t>Institution_Participation_Count</w:t>
      </w:r>
      <w:proofErr w:type="spellEnd"/>
    </w:p>
    <w:p w14:paraId="79DC7115" w14:textId="77777777" w:rsidR="00A06910" w:rsidRPr="00A06910" w:rsidRDefault="00A06910" w:rsidP="00A06910">
      <w:pPr>
        <w:numPr>
          <w:ilvl w:val="0"/>
          <w:numId w:val="4"/>
        </w:numPr>
      </w:pPr>
      <w:r w:rsidRPr="00A06910">
        <w:t>Signup month</w:t>
      </w:r>
    </w:p>
    <w:p w14:paraId="18EB2B44" w14:textId="77777777" w:rsidR="00A06910" w:rsidRPr="00A06910" w:rsidRDefault="00A06910" w:rsidP="00A06910">
      <w:pPr>
        <w:numPr>
          <w:ilvl w:val="0"/>
          <w:numId w:val="4"/>
        </w:numPr>
      </w:pPr>
      <w:r w:rsidRPr="00A06910">
        <w:t>Signup weekday</w:t>
      </w:r>
    </w:p>
    <w:p w14:paraId="10E79444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Date Features</w:t>
      </w:r>
    </w:p>
    <w:p w14:paraId="1F2FAFE6" w14:textId="77777777" w:rsidR="00A06910" w:rsidRPr="00A06910" w:rsidRDefault="00A06910" w:rsidP="00A06910">
      <w:pPr>
        <w:numPr>
          <w:ilvl w:val="0"/>
          <w:numId w:val="5"/>
        </w:numPr>
      </w:pPr>
      <w:r w:rsidRPr="00A06910">
        <w:t>Entry created at</w:t>
      </w:r>
    </w:p>
    <w:p w14:paraId="037BD111" w14:textId="77777777" w:rsidR="00A06910" w:rsidRPr="00A06910" w:rsidRDefault="00A06910" w:rsidP="00A06910">
      <w:pPr>
        <w:numPr>
          <w:ilvl w:val="0"/>
          <w:numId w:val="5"/>
        </w:numPr>
      </w:pPr>
      <w:r w:rsidRPr="00A06910">
        <w:t>Apply Date</w:t>
      </w:r>
    </w:p>
    <w:p w14:paraId="401029BB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Target Variable</w:t>
      </w:r>
    </w:p>
    <w:p w14:paraId="471DB962" w14:textId="77777777" w:rsidR="00A06910" w:rsidRPr="00A06910" w:rsidRDefault="00A06910" w:rsidP="00A06910">
      <w:pPr>
        <w:numPr>
          <w:ilvl w:val="0"/>
          <w:numId w:val="6"/>
        </w:numPr>
      </w:pPr>
      <w:r w:rsidRPr="00A06910">
        <w:t>churn (engineered)</w:t>
      </w:r>
    </w:p>
    <w:p w14:paraId="5A655AF4" w14:textId="652B0D21" w:rsidR="00A06910" w:rsidRPr="00A06910" w:rsidRDefault="00A06910" w:rsidP="00A06910">
      <w:r w:rsidRPr="00A06910">
        <w:drawing>
          <wp:inline distT="0" distB="0" distL="0" distR="0" wp14:anchorId="3FA38B1F" wp14:editId="708BC528">
            <wp:extent cx="5943600" cy="4375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910">
        <w:t>Dataset overview (</w:t>
      </w:r>
      <w:proofErr w:type="gramStart"/>
      <w:r w:rsidRPr="00A06910">
        <w:t>df.info(</w:t>
      </w:r>
      <w:proofErr w:type="gramEnd"/>
      <w:r w:rsidRPr="00A06910">
        <w:t>) output)</w:t>
      </w:r>
    </w:p>
    <w:p w14:paraId="7D5F24A5" w14:textId="77777777" w:rsidR="00A06910" w:rsidRPr="00A06910" w:rsidRDefault="00A06910" w:rsidP="00A06910">
      <w:r w:rsidRPr="00A06910">
        <w:lastRenderedPageBreak/>
        <w:pict w14:anchorId="5F15C79C">
          <v:rect id="_x0000_i1155" style="width:0;height:1.5pt" o:hralign="center" o:hrstd="t" o:hr="t" fillcolor="#a0a0a0" stroked="f"/>
        </w:pict>
      </w:r>
    </w:p>
    <w:p w14:paraId="460DBE42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4. Churn Definition (Target Engineering)</w:t>
      </w:r>
    </w:p>
    <w:p w14:paraId="1848CE9C" w14:textId="77777777" w:rsidR="00A06910" w:rsidRPr="00A06910" w:rsidRDefault="00A06910" w:rsidP="00A06910">
      <w:r w:rsidRPr="00A06910">
        <w:t>Student churn was defined using the Status Description column: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22"/>
        <w:gridCol w:w="3163"/>
      </w:tblGrid>
      <w:tr w:rsidR="00A06910" w:rsidRPr="00A06910" w14:paraId="34C473E2" w14:textId="77777777" w:rsidTr="00A06910">
        <w:tc>
          <w:tcPr>
            <w:tcW w:w="0" w:type="auto"/>
            <w:hideMark/>
          </w:tcPr>
          <w:p w14:paraId="3C2AE7FA" w14:textId="77777777" w:rsidR="00A06910" w:rsidRPr="00A06910" w:rsidRDefault="00A06910" w:rsidP="00A06910">
            <w:pPr>
              <w:spacing w:after="160" w:line="278" w:lineRule="auto"/>
              <w:rPr>
                <w:b/>
                <w:bCs/>
              </w:rPr>
            </w:pPr>
            <w:r w:rsidRPr="00A06910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512293A" w14:textId="77777777" w:rsidR="00A06910" w:rsidRPr="00A06910" w:rsidRDefault="00A06910" w:rsidP="00A06910">
            <w:pPr>
              <w:spacing w:after="160" w:line="278" w:lineRule="auto"/>
              <w:rPr>
                <w:b/>
                <w:bCs/>
              </w:rPr>
            </w:pPr>
            <w:r w:rsidRPr="00A06910">
              <w:rPr>
                <w:b/>
                <w:bCs/>
              </w:rPr>
              <w:t>Churn Label</w:t>
            </w:r>
          </w:p>
        </w:tc>
      </w:tr>
      <w:tr w:rsidR="00A06910" w:rsidRPr="00A06910" w14:paraId="2D490E0D" w14:textId="77777777" w:rsidTr="00A06910">
        <w:tc>
          <w:tcPr>
            <w:tcW w:w="0" w:type="auto"/>
            <w:hideMark/>
          </w:tcPr>
          <w:p w14:paraId="6F9E6876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dropped out, withdraw, rejected</w:t>
            </w:r>
          </w:p>
        </w:tc>
        <w:tc>
          <w:tcPr>
            <w:tcW w:w="0" w:type="auto"/>
            <w:hideMark/>
          </w:tcPr>
          <w:p w14:paraId="2B1A5C06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1 (Churn)</w:t>
            </w:r>
          </w:p>
        </w:tc>
      </w:tr>
      <w:tr w:rsidR="00A06910" w:rsidRPr="00A06910" w14:paraId="3FE0AE97" w14:textId="77777777" w:rsidTr="00A06910">
        <w:tc>
          <w:tcPr>
            <w:tcW w:w="0" w:type="auto"/>
            <w:hideMark/>
          </w:tcPr>
          <w:p w14:paraId="66ACC137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started, team allocated, rewards award</w:t>
            </w:r>
          </w:p>
        </w:tc>
        <w:tc>
          <w:tcPr>
            <w:tcW w:w="0" w:type="auto"/>
            <w:hideMark/>
          </w:tcPr>
          <w:p w14:paraId="0C7D598A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0 (</w:t>
            </w:r>
            <w:proofErr w:type="gramStart"/>
            <w:r w:rsidRPr="00A06910">
              <w:t>Non-churn</w:t>
            </w:r>
            <w:proofErr w:type="gramEnd"/>
            <w:r w:rsidRPr="00A06910">
              <w:t>)</w:t>
            </w:r>
          </w:p>
        </w:tc>
      </w:tr>
      <w:tr w:rsidR="00A06910" w:rsidRPr="00A06910" w14:paraId="15E926F4" w14:textId="77777777" w:rsidTr="00A06910">
        <w:tc>
          <w:tcPr>
            <w:tcW w:w="0" w:type="auto"/>
            <w:hideMark/>
          </w:tcPr>
          <w:p w14:paraId="2996BE2F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applied, waitlisted</w:t>
            </w:r>
          </w:p>
        </w:tc>
        <w:tc>
          <w:tcPr>
            <w:tcW w:w="0" w:type="auto"/>
            <w:hideMark/>
          </w:tcPr>
          <w:p w14:paraId="170AD70F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Removed (unknown outcome)</w:t>
            </w:r>
          </w:p>
        </w:tc>
      </w:tr>
    </w:tbl>
    <w:p w14:paraId="2C882393" w14:textId="77777777" w:rsidR="00A06910" w:rsidRPr="00A06910" w:rsidRDefault="00A06910" w:rsidP="00A06910">
      <w:r w:rsidRPr="00A06910">
        <w:t xml:space="preserve">This approach ensures that the model learns only from </w:t>
      </w:r>
      <w:r w:rsidRPr="00A06910">
        <w:rPr>
          <w:b/>
          <w:bCs/>
        </w:rPr>
        <w:t>confirmed outcomes</w:t>
      </w:r>
      <w:r w:rsidRPr="00A06910">
        <w:t>.</w:t>
      </w:r>
    </w:p>
    <w:p w14:paraId="4967A0C6" w14:textId="77777777" w:rsidR="00BE1951" w:rsidRDefault="00BE1951" w:rsidP="00A06910">
      <w:r w:rsidRPr="00BE1951">
        <w:drawing>
          <wp:inline distT="0" distB="0" distL="0" distR="0" wp14:anchorId="7280E57F" wp14:editId="55F124E2">
            <wp:extent cx="3162741" cy="275310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4CF4" w14:textId="278F9EBA" w:rsidR="00A06910" w:rsidRPr="00A06910" w:rsidRDefault="00A06910" w:rsidP="00A06910">
      <w:r w:rsidRPr="00A06910">
        <w:t>Code cell showing churn value counts</w:t>
      </w:r>
    </w:p>
    <w:p w14:paraId="5A2C0594" w14:textId="77777777" w:rsidR="00A06910" w:rsidRPr="00A06910" w:rsidRDefault="00A06910" w:rsidP="00A06910">
      <w:r w:rsidRPr="00A06910">
        <w:pict w14:anchorId="619783B6">
          <v:rect id="_x0000_i1156" style="width:0;height:1.5pt" o:hralign="center" o:hrstd="t" o:hr="t" fillcolor="#a0a0a0" stroked="f"/>
        </w:pict>
      </w:r>
    </w:p>
    <w:p w14:paraId="65DEEFE8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5. Data Preparation and Feature Engineering</w:t>
      </w:r>
    </w:p>
    <w:p w14:paraId="34A67BC3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5.1 Date Handling</w:t>
      </w:r>
    </w:p>
    <w:p w14:paraId="71E6B191" w14:textId="77777777" w:rsidR="00A06910" w:rsidRPr="00A06910" w:rsidRDefault="00A06910" w:rsidP="00A06910">
      <w:r w:rsidRPr="00A06910">
        <w:t>Raw date columns were converted into meaningful behavioral features:</w:t>
      </w:r>
    </w:p>
    <w:p w14:paraId="3A36FDB0" w14:textId="77777777" w:rsidR="00A06910" w:rsidRPr="00A06910" w:rsidRDefault="00A06910" w:rsidP="00A06910">
      <w:pPr>
        <w:numPr>
          <w:ilvl w:val="0"/>
          <w:numId w:val="7"/>
        </w:numPr>
      </w:pPr>
      <w:r w:rsidRPr="00A06910">
        <w:t>Apply delay in days</w:t>
      </w:r>
    </w:p>
    <w:p w14:paraId="6AAF2612" w14:textId="77777777" w:rsidR="00A06910" w:rsidRPr="00A06910" w:rsidRDefault="00A06910" w:rsidP="00A06910">
      <w:pPr>
        <w:numPr>
          <w:ilvl w:val="0"/>
          <w:numId w:val="7"/>
        </w:numPr>
      </w:pPr>
      <w:r w:rsidRPr="00A06910">
        <w:t>Application month</w:t>
      </w:r>
    </w:p>
    <w:p w14:paraId="5C547846" w14:textId="77777777" w:rsidR="00A06910" w:rsidRPr="00A06910" w:rsidRDefault="00A06910" w:rsidP="00A06910">
      <w:pPr>
        <w:numPr>
          <w:ilvl w:val="0"/>
          <w:numId w:val="7"/>
        </w:numPr>
      </w:pPr>
      <w:r w:rsidRPr="00A06910">
        <w:t>Application weekday</w:t>
      </w:r>
    </w:p>
    <w:p w14:paraId="2F96F94F" w14:textId="77777777" w:rsidR="00A06910" w:rsidRPr="00A06910" w:rsidRDefault="00A06910" w:rsidP="00A06910">
      <w:r w:rsidRPr="00A06910">
        <w:t>After feature extraction, original date columns were removed.</w:t>
      </w:r>
    </w:p>
    <w:p w14:paraId="5ADECB1E" w14:textId="77777777" w:rsidR="00A06910" w:rsidRPr="00A06910" w:rsidRDefault="00A06910" w:rsidP="00A06910">
      <w:r w:rsidRPr="00A06910">
        <w:lastRenderedPageBreak/>
        <w:pict w14:anchorId="0CA4C75E">
          <v:rect id="_x0000_i1157" style="width:0;height:1.5pt" o:hralign="center" o:hrstd="t" o:hr="t" fillcolor="#a0a0a0" stroked="f"/>
        </w:pict>
      </w:r>
    </w:p>
    <w:p w14:paraId="3023247A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5.2 Categorical Encoding</w:t>
      </w:r>
    </w:p>
    <w:p w14:paraId="4F3B2959" w14:textId="77777777" w:rsidR="00A06910" w:rsidRPr="00A06910" w:rsidRDefault="00A06910" w:rsidP="00A06910">
      <w:r w:rsidRPr="00A06910">
        <w:t xml:space="preserve">All categorical features were encoded using </w:t>
      </w:r>
      <w:r w:rsidRPr="00A06910">
        <w:rPr>
          <w:b/>
          <w:bCs/>
        </w:rPr>
        <w:t>One-Hot Encoding</w:t>
      </w:r>
      <w:r w:rsidRPr="00A06910">
        <w:t>, allowing models to process them numerically.</w:t>
      </w:r>
    </w:p>
    <w:p w14:paraId="4EDC9CC3" w14:textId="069E865D" w:rsidR="00A06910" w:rsidRPr="00A06910" w:rsidRDefault="00BE1951" w:rsidP="00A06910">
      <w:r w:rsidRPr="00BE1951">
        <w:drawing>
          <wp:inline distT="0" distB="0" distL="0" distR="0" wp14:anchorId="0A955C47" wp14:editId="382946A4">
            <wp:extent cx="5943600" cy="20370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06910" w:rsidRPr="00A06910">
        <w:t>pd.get_</w:t>
      </w:r>
      <w:proofErr w:type="gramStart"/>
      <w:r w:rsidR="00A06910" w:rsidRPr="00A06910">
        <w:t>dummies</w:t>
      </w:r>
      <w:proofErr w:type="spellEnd"/>
      <w:r w:rsidR="00A06910" w:rsidRPr="00A06910">
        <w:t>(</w:t>
      </w:r>
      <w:proofErr w:type="gramEnd"/>
      <w:r w:rsidR="00A06910" w:rsidRPr="00A06910">
        <w:t>) code cell</w:t>
      </w:r>
    </w:p>
    <w:p w14:paraId="0076BFBB" w14:textId="77777777" w:rsidR="00A06910" w:rsidRPr="00A06910" w:rsidRDefault="00A06910" w:rsidP="00A06910">
      <w:r w:rsidRPr="00A06910">
        <w:pict w14:anchorId="28812A5B">
          <v:rect id="_x0000_i1158" style="width:0;height:1.5pt" o:hralign="center" o:hrstd="t" o:hr="t" fillcolor="#a0a0a0" stroked="f"/>
        </w:pict>
      </w:r>
    </w:p>
    <w:p w14:paraId="66A62912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5.3 Feature Scaling</w:t>
      </w:r>
    </w:p>
    <w:p w14:paraId="0F8283F7" w14:textId="77777777" w:rsidR="00A06910" w:rsidRPr="00A06910" w:rsidRDefault="00A06910" w:rsidP="00A06910">
      <w:r w:rsidRPr="00A06910">
        <w:t xml:space="preserve">Numerical features were scaled using </w:t>
      </w:r>
      <w:proofErr w:type="spellStart"/>
      <w:r w:rsidRPr="00A06910">
        <w:rPr>
          <w:b/>
          <w:bCs/>
        </w:rPr>
        <w:t>StandardScaler</w:t>
      </w:r>
      <w:proofErr w:type="spellEnd"/>
      <w:r w:rsidRPr="00A06910">
        <w:t>, which is required for models such as Logistic Regression.</w:t>
      </w:r>
    </w:p>
    <w:p w14:paraId="1D0D534E" w14:textId="77777777" w:rsidR="00A06910" w:rsidRPr="00A06910" w:rsidRDefault="00A06910" w:rsidP="00A06910">
      <w:r w:rsidRPr="00A06910">
        <w:pict w14:anchorId="7E42AA4A">
          <v:rect id="_x0000_i1159" style="width:0;height:1.5pt" o:hralign="center" o:hrstd="t" o:hr="t" fillcolor="#a0a0a0" stroked="f"/>
        </w:pict>
      </w:r>
    </w:p>
    <w:p w14:paraId="23419022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5.4 Final Feature Set</w:t>
      </w:r>
    </w:p>
    <w:p w14:paraId="2543360E" w14:textId="77777777" w:rsidR="00A06910" w:rsidRPr="00A06910" w:rsidRDefault="00A06910" w:rsidP="00A06910">
      <w:r w:rsidRPr="00A06910">
        <w:t>After preprocessing, the dataset contained only numeric columns with no missing values, making it ready for model training.</w:t>
      </w:r>
    </w:p>
    <w:p w14:paraId="604C0DB5" w14:textId="77777777" w:rsidR="00A06910" w:rsidRPr="00A06910" w:rsidRDefault="00A06910" w:rsidP="00A06910">
      <w:r w:rsidRPr="00A06910">
        <w:pict w14:anchorId="5E8BD2CA">
          <v:rect id="_x0000_i1160" style="width:0;height:1.5pt" o:hralign="center" o:hrstd="t" o:hr="t" fillcolor="#a0a0a0" stroked="f"/>
        </w:pict>
      </w:r>
    </w:p>
    <w:p w14:paraId="60B6C5EC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6. Train-Test Split</w:t>
      </w:r>
    </w:p>
    <w:p w14:paraId="5ED3E186" w14:textId="77777777" w:rsidR="00A06910" w:rsidRPr="00A06910" w:rsidRDefault="00A06910" w:rsidP="00A06910">
      <w:r w:rsidRPr="00A06910">
        <w:t>The dataset was split into:</w:t>
      </w:r>
    </w:p>
    <w:p w14:paraId="017FB603" w14:textId="77777777" w:rsidR="00A06910" w:rsidRPr="00A06910" w:rsidRDefault="00A06910" w:rsidP="00A06910">
      <w:pPr>
        <w:numPr>
          <w:ilvl w:val="0"/>
          <w:numId w:val="8"/>
        </w:numPr>
      </w:pPr>
      <w:r w:rsidRPr="00A06910">
        <w:t>80% training data</w:t>
      </w:r>
    </w:p>
    <w:p w14:paraId="1B764CE3" w14:textId="77777777" w:rsidR="00A06910" w:rsidRPr="00A06910" w:rsidRDefault="00A06910" w:rsidP="00A06910">
      <w:pPr>
        <w:numPr>
          <w:ilvl w:val="0"/>
          <w:numId w:val="8"/>
        </w:numPr>
      </w:pPr>
      <w:r w:rsidRPr="00A06910">
        <w:t>20% testing data</w:t>
      </w:r>
    </w:p>
    <w:p w14:paraId="247051FF" w14:textId="77777777" w:rsidR="00A06910" w:rsidRPr="00A06910" w:rsidRDefault="00A06910" w:rsidP="00A06910">
      <w:r w:rsidRPr="00A06910">
        <w:t>Stratified sampling was used to maintain churn distribution.</w:t>
      </w:r>
    </w:p>
    <w:p w14:paraId="465AD87B" w14:textId="77777777" w:rsidR="00BE1951" w:rsidRDefault="00BE1951" w:rsidP="00A06910">
      <w:r w:rsidRPr="00BE1951">
        <w:lastRenderedPageBreak/>
        <w:drawing>
          <wp:inline distT="0" distB="0" distL="0" distR="0" wp14:anchorId="0A9A5991" wp14:editId="5E6AC27A">
            <wp:extent cx="5458587" cy="267689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DD17" w14:textId="40B3A201" w:rsidR="00A06910" w:rsidRPr="00A06910" w:rsidRDefault="00A06910" w:rsidP="00A06910">
      <w:r w:rsidRPr="00A06910">
        <w:t>Train-test split code</w:t>
      </w:r>
    </w:p>
    <w:p w14:paraId="130E8041" w14:textId="77777777" w:rsidR="00A06910" w:rsidRPr="00A06910" w:rsidRDefault="00A06910" w:rsidP="00A06910">
      <w:r w:rsidRPr="00A06910">
        <w:pict w14:anchorId="35227D9A">
          <v:rect id="_x0000_i1161" style="width:0;height:1.5pt" o:hralign="center" o:hrstd="t" o:hr="t" fillcolor="#a0a0a0" stroked="f"/>
        </w:pict>
      </w:r>
    </w:p>
    <w:p w14:paraId="2E5B04FC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7. Model Training</w:t>
      </w:r>
    </w:p>
    <w:p w14:paraId="74DAFEB0" w14:textId="77777777" w:rsidR="00A06910" w:rsidRPr="00A06910" w:rsidRDefault="00A06910" w:rsidP="00A06910">
      <w:r w:rsidRPr="00A06910">
        <w:t>Three models were trained to compare performance:</w:t>
      </w:r>
    </w:p>
    <w:p w14:paraId="1069A4E8" w14:textId="77777777" w:rsidR="00A06910" w:rsidRPr="00A06910" w:rsidRDefault="00A06910" w:rsidP="00A06910">
      <w:r w:rsidRPr="00A06910">
        <w:pict w14:anchorId="07395E35">
          <v:rect id="_x0000_i1162" style="width:0;height:1.5pt" o:hralign="center" o:hrstd="t" o:hr="t" fillcolor="#a0a0a0" stroked="f"/>
        </w:pict>
      </w:r>
    </w:p>
    <w:p w14:paraId="3FE816FF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7.1 Logistic Regression (Baseline Model)</w:t>
      </w:r>
    </w:p>
    <w:p w14:paraId="45C70FC0" w14:textId="77777777" w:rsidR="00A06910" w:rsidRPr="00A06910" w:rsidRDefault="00A06910" w:rsidP="00A06910">
      <w:pPr>
        <w:numPr>
          <w:ilvl w:val="0"/>
          <w:numId w:val="9"/>
        </w:numPr>
      </w:pPr>
      <w:r w:rsidRPr="00A06910">
        <w:t>Used as a baseline</w:t>
      </w:r>
    </w:p>
    <w:p w14:paraId="00B40DCC" w14:textId="77777777" w:rsidR="00A06910" w:rsidRPr="00A06910" w:rsidRDefault="00A06910" w:rsidP="00A06910">
      <w:pPr>
        <w:numPr>
          <w:ilvl w:val="0"/>
          <w:numId w:val="9"/>
        </w:numPr>
      </w:pPr>
      <w:r w:rsidRPr="00A06910">
        <w:t>Simple and interpretable</w:t>
      </w:r>
    </w:p>
    <w:p w14:paraId="168204CF" w14:textId="77777777" w:rsidR="00A06910" w:rsidRPr="00A06910" w:rsidRDefault="00A06910" w:rsidP="00A06910">
      <w:pPr>
        <w:numPr>
          <w:ilvl w:val="0"/>
          <w:numId w:val="9"/>
        </w:numPr>
      </w:pPr>
      <w:r w:rsidRPr="00A06910">
        <w:t>Helps verify feature quality</w:t>
      </w:r>
    </w:p>
    <w:p w14:paraId="0A3390DE" w14:textId="12E6E331" w:rsidR="00BE1951" w:rsidRDefault="00BE1951" w:rsidP="00A06910">
      <w:r>
        <w:rPr>
          <w:noProof/>
        </w:rPr>
        <w:drawing>
          <wp:inline distT="0" distB="0" distL="0" distR="0" wp14:anchorId="3EA677B6" wp14:editId="134B61B4">
            <wp:extent cx="5809524" cy="2114286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8F14" w14:textId="7148A01E" w:rsidR="00A06910" w:rsidRPr="00A06910" w:rsidRDefault="00BE1951" w:rsidP="00A06910">
      <w:r w:rsidRPr="00A06910">
        <w:t>evaluation output</w:t>
      </w:r>
      <w:r w:rsidRPr="00A06910">
        <w:t xml:space="preserve"> </w:t>
      </w:r>
      <w:r>
        <w:t xml:space="preserve">result for </w:t>
      </w:r>
      <w:r w:rsidR="00A06910" w:rsidRPr="00A06910">
        <w:t xml:space="preserve">Logistic regression training </w:t>
      </w:r>
    </w:p>
    <w:p w14:paraId="46B5A182" w14:textId="77777777" w:rsidR="00A06910" w:rsidRPr="00A06910" w:rsidRDefault="00A06910" w:rsidP="00A06910">
      <w:r w:rsidRPr="00A06910">
        <w:lastRenderedPageBreak/>
        <w:pict w14:anchorId="3EDFC1E3">
          <v:rect id="_x0000_i1163" style="width:0;height:1.5pt" o:hralign="center" o:hrstd="t" o:hr="t" fillcolor="#a0a0a0" stroked="f"/>
        </w:pict>
      </w:r>
    </w:p>
    <w:p w14:paraId="4101D301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7.2 Random Forest Classifier</w:t>
      </w:r>
    </w:p>
    <w:p w14:paraId="7E089631" w14:textId="77777777" w:rsidR="00A06910" w:rsidRPr="00A06910" w:rsidRDefault="00A06910" w:rsidP="00A06910">
      <w:pPr>
        <w:numPr>
          <w:ilvl w:val="0"/>
          <w:numId w:val="10"/>
        </w:numPr>
      </w:pPr>
      <w:r w:rsidRPr="00A06910">
        <w:t>Handles non-linear relationships</w:t>
      </w:r>
    </w:p>
    <w:p w14:paraId="2A76C4EC" w14:textId="77777777" w:rsidR="00A06910" w:rsidRPr="00A06910" w:rsidRDefault="00A06910" w:rsidP="00A06910">
      <w:pPr>
        <w:numPr>
          <w:ilvl w:val="0"/>
          <w:numId w:val="10"/>
        </w:numPr>
      </w:pPr>
      <w:r w:rsidRPr="00A06910">
        <w:t>Robust to noise</w:t>
      </w:r>
    </w:p>
    <w:p w14:paraId="296D5399" w14:textId="77777777" w:rsidR="00A06910" w:rsidRPr="00A06910" w:rsidRDefault="00A06910" w:rsidP="00A06910">
      <w:pPr>
        <w:numPr>
          <w:ilvl w:val="0"/>
          <w:numId w:val="10"/>
        </w:numPr>
      </w:pPr>
      <w:r w:rsidRPr="00A06910">
        <w:t>Provides feature importance</w:t>
      </w:r>
    </w:p>
    <w:p w14:paraId="622CE175" w14:textId="77777777" w:rsidR="00A06910" w:rsidRPr="00A06910" w:rsidRDefault="00A06910" w:rsidP="00A06910">
      <w:pPr>
        <w:numPr>
          <w:ilvl w:val="0"/>
          <w:numId w:val="10"/>
        </w:numPr>
      </w:pPr>
      <w:r w:rsidRPr="00A06910">
        <w:t>Improved recall and ROC-AUC</w:t>
      </w:r>
    </w:p>
    <w:p w14:paraId="08B21267" w14:textId="20781918" w:rsidR="00BE1951" w:rsidRDefault="00BE1951" w:rsidP="00A06910">
      <w:pPr>
        <w:rPr>
          <w:rFonts w:ascii="Segoe UI Emoji" w:hAnsi="Segoe UI Emoji" w:cs="Segoe UI Emoji"/>
        </w:rPr>
      </w:pPr>
      <w:r w:rsidRPr="00BE1951">
        <w:rPr>
          <w:rFonts w:ascii="Segoe UI Emoji" w:hAnsi="Segoe UI Emoji" w:cs="Segoe UI Emoji"/>
        </w:rPr>
        <w:drawing>
          <wp:inline distT="0" distB="0" distL="0" distR="0" wp14:anchorId="3A6772E1" wp14:editId="2DAEFC24">
            <wp:extent cx="5525271" cy="22672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C97" w14:textId="4DEFEF09" w:rsidR="00A06910" w:rsidRPr="00A06910" w:rsidRDefault="00A06910" w:rsidP="00A06910">
      <w:r w:rsidRPr="00A06910">
        <w:t>Random Forest results</w:t>
      </w:r>
    </w:p>
    <w:p w14:paraId="33C410A2" w14:textId="77777777" w:rsidR="00A06910" w:rsidRPr="00A06910" w:rsidRDefault="00A06910" w:rsidP="00A06910">
      <w:r w:rsidRPr="00A06910">
        <w:pict w14:anchorId="291E08DE">
          <v:rect id="_x0000_i1164" style="width:0;height:1.5pt" o:hralign="center" o:hrstd="t" o:hr="t" fillcolor="#a0a0a0" stroked="f"/>
        </w:pict>
      </w:r>
    </w:p>
    <w:p w14:paraId="03BEDE0A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7.3 Gradient Boosting Classifier</w:t>
      </w:r>
    </w:p>
    <w:p w14:paraId="4C58C82D" w14:textId="77777777" w:rsidR="00A06910" w:rsidRPr="00A06910" w:rsidRDefault="00A06910" w:rsidP="00A06910">
      <w:pPr>
        <w:numPr>
          <w:ilvl w:val="0"/>
          <w:numId w:val="11"/>
        </w:numPr>
      </w:pPr>
      <w:r w:rsidRPr="00A06910">
        <w:t>Boosting-based ensemble model</w:t>
      </w:r>
    </w:p>
    <w:p w14:paraId="05043613" w14:textId="77777777" w:rsidR="00A06910" w:rsidRPr="00A06910" w:rsidRDefault="00A06910" w:rsidP="00A06910">
      <w:pPr>
        <w:numPr>
          <w:ilvl w:val="0"/>
          <w:numId w:val="11"/>
        </w:numPr>
      </w:pPr>
      <w:r w:rsidRPr="00A06910">
        <w:t>Best performance on churn data</w:t>
      </w:r>
    </w:p>
    <w:p w14:paraId="0D9B3492" w14:textId="77777777" w:rsidR="00A06910" w:rsidRPr="00A06910" w:rsidRDefault="00A06910" w:rsidP="00A06910">
      <w:pPr>
        <w:numPr>
          <w:ilvl w:val="0"/>
          <w:numId w:val="11"/>
        </w:numPr>
      </w:pPr>
      <w:r w:rsidRPr="00A06910">
        <w:t>Captures complex interactions</w:t>
      </w:r>
    </w:p>
    <w:p w14:paraId="3671E231" w14:textId="5604F853" w:rsidR="00BE1951" w:rsidRDefault="00BE1951" w:rsidP="00A06910">
      <w:pPr>
        <w:rPr>
          <w:rFonts w:ascii="Segoe UI Emoji" w:hAnsi="Segoe UI Emoji" w:cs="Segoe UI Emoji"/>
        </w:rPr>
      </w:pPr>
      <w:r w:rsidRPr="00BE1951">
        <w:rPr>
          <w:rFonts w:ascii="Segoe UI Emoji" w:hAnsi="Segoe UI Emoji" w:cs="Segoe UI Emoji"/>
        </w:rPr>
        <w:lastRenderedPageBreak/>
        <w:drawing>
          <wp:inline distT="0" distB="0" distL="0" distR="0" wp14:anchorId="17B75A20" wp14:editId="70094C86">
            <wp:extent cx="5601482" cy="229584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B12A" w14:textId="2D0BBD82" w:rsidR="00A06910" w:rsidRPr="00A06910" w:rsidRDefault="00A06910" w:rsidP="00A06910">
      <w:r w:rsidRPr="00A06910">
        <w:t>Gradient Boosting evaluation output</w:t>
      </w:r>
    </w:p>
    <w:p w14:paraId="0DCE7313" w14:textId="77777777" w:rsidR="00A06910" w:rsidRPr="00A06910" w:rsidRDefault="00A06910" w:rsidP="00A06910">
      <w:r w:rsidRPr="00A06910">
        <w:pict w14:anchorId="0046F99B">
          <v:rect id="_x0000_i1165" style="width:0;height:1.5pt" o:hralign="center" o:hrstd="t" o:hr="t" fillcolor="#a0a0a0" stroked="f"/>
        </w:pict>
      </w:r>
    </w:p>
    <w:p w14:paraId="44215913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8. Model Evaluation</w:t>
      </w:r>
    </w:p>
    <w:p w14:paraId="4E62F815" w14:textId="77777777" w:rsidR="00A06910" w:rsidRPr="00A06910" w:rsidRDefault="00A06910" w:rsidP="00A06910">
      <w:r w:rsidRPr="00A06910">
        <w:t>Models were evaluated using:</w:t>
      </w:r>
    </w:p>
    <w:p w14:paraId="45D410B9" w14:textId="77777777" w:rsidR="00A06910" w:rsidRPr="00A06910" w:rsidRDefault="00A06910" w:rsidP="00A06910">
      <w:pPr>
        <w:numPr>
          <w:ilvl w:val="0"/>
          <w:numId w:val="12"/>
        </w:numPr>
      </w:pPr>
      <w:r w:rsidRPr="00A06910">
        <w:t>Precision</w:t>
      </w:r>
    </w:p>
    <w:p w14:paraId="739273E7" w14:textId="77777777" w:rsidR="00A06910" w:rsidRPr="00A06910" w:rsidRDefault="00A06910" w:rsidP="00A06910">
      <w:pPr>
        <w:numPr>
          <w:ilvl w:val="0"/>
          <w:numId w:val="12"/>
        </w:numPr>
      </w:pPr>
      <w:r w:rsidRPr="00A06910">
        <w:t>Recall (most important for churn)</w:t>
      </w:r>
    </w:p>
    <w:p w14:paraId="547557EF" w14:textId="77777777" w:rsidR="00A06910" w:rsidRPr="00A06910" w:rsidRDefault="00A06910" w:rsidP="00A06910">
      <w:pPr>
        <w:numPr>
          <w:ilvl w:val="0"/>
          <w:numId w:val="12"/>
        </w:numPr>
      </w:pPr>
      <w:r w:rsidRPr="00A06910">
        <w:t>F1-score</w:t>
      </w:r>
    </w:p>
    <w:p w14:paraId="34BB3EC5" w14:textId="77777777" w:rsidR="00A06910" w:rsidRPr="00A06910" w:rsidRDefault="00A06910" w:rsidP="00A06910">
      <w:pPr>
        <w:numPr>
          <w:ilvl w:val="0"/>
          <w:numId w:val="12"/>
        </w:numPr>
      </w:pPr>
      <w:r w:rsidRPr="00A06910">
        <w:t>ROC-AUC</w:t>
      </w:r>
    </w:p>
    <w:p w14:paraId="0E63E855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Performance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6"/>
        <w:gridCol w:w="1137"/>
        <w:gridCol w:w="1499"/>
      </w:tblGrid>
      <w:tr w:rsidR="00A06910" w:rsidRPr="00A06910" w14:paraId="34B03FFF" w14:textId="77777777" w:rsidTr="00BE1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4B369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Model</w:t>
            </w:r>
          </w:p>
        </w:tc>
        <w:tc>
          <w:tcPr>
            <w:tcW w:w="0" w:type="auto"/>
            <w:hideMark/>
          </w:tcPr>
          <w:p w14:paraId="5FF39544" w14:textId="77777777" w:rsidR="00A06910" w:rsidRPr="00A06910" w:rsidRDefault="00A06910" w:rsidP="00A069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6910">
              <w:t>ROC-AUC</w:t>
            </w:r>
          </w:p>
        </w:tc>
        <w:tc>
          <w:tcPr>
            <w:tcW w:w="0" w:type="auto"/>
            <w:hideMark/>
          </w:tcPr>
          <w:p w14:paraId="1EB22E8B" w14:textId="77777777" w:rsidR="00A06910" w:rsidRPr="00A06910" w:rsidRDefault="00A06910" w:rsidP="00A0691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6910">
              <w:t>Notes</w:t>
            </w:r>
          </w:p>
        </w:tc>
      </w:tr>
      <w:tr w:rsidR="00A06910" w:rsidRPr="00A06910" w14:paraId="53BCCCF2" w14:textId="77777777" w:rsidTr="00BE1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3E7A3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Logistic Regression</w:t>
            </w:r>
          </w:p>
        </w:tc>
        <w:tc>
          <w:tcPr>
            <w:tcW w:w="0" w:type="auto"/>
            <w:hideMark/>
          </w:tcPr>
          <w:p w14:paraId="0D2A356E" w14:textId="77777777" w:rsidR="00A06910" w:rsidRPr="00A06910" w:rsidRDefault="00A06910" w:rsidP="00A069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910">
              <w:t>Baseline</w:t>
            </w:r>
          </w:p>
        </w:tc>
        <w:tc>
          <w:tcPr>
            <w:tcW w:w="0" w:type="auto"/>
            <w:hideMark/>
          </w:tcPr>
          <w:p w14:paraId="27506EF1" w14:textId="77777777" w:rsidR="00A06910" w:rsidRPr="00A06910" w:rsidRDefault="00A06910" w:rsidP="00A069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910">
              <w:t>Interpretable</w:t>
            </w:r>
          </w:p>
        </w:tc>
      </w:tr>
      <w:tr w:rsidR="00A06910" w:rsidRPr="00A06910" w14:paraId="09891291" w14:textId="77777777" w:rsidTr="00BE1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F3F00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Random Forest</w:t>
            </w:r>
          </w:p>
        </w:tc>
        <w:tc>
          <w:tcPr>
            <w:tcW w:w="0" w:type="auto"/>
            <w:hideMark/>
          </w:tcPr>
          <w:p w14:paraId="1CF0A9BC" w14:textId="77777777" w:rsidR="00A06910" w:rsidRPr="00A06910" w:rsidRDefault="00A06910" w:rsidP="00A069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910">
              <w:t>Higher</w:t>
            </w:r>
          </w:p>
        </w:tc>
        <w:tc>
          <w:tcPr>
            <w:tcW w:w="0" w:type="auto"/>
            <w:hideMark/>
          </w:tcPr>
          <w:p w14:paraId="57AC56C1" w14:textId="77777777" w:rsidR="00A06910" w:rsidRPr="00A06910" w:rsidRDefault="00A06910" w:rsidP="00A0691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6910">
              <w:t>Better recall</w:t>
            </w:r>
          </w:p>
        </w:tc>
      </w:tr>
      <w:tr w:rsidR="00A06910" w:rsidRPr="00A06910" w14:paraId="6ECBC1DA" w14:textId="77777777" w:rsidTr="00BE1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A0017" w14:textId="77777777" w:rsidR="00A06910" w:rsidRPr="00A06910" w:rsidRDefault="00A06910" w:rsidP="00A06910">
            <w:pPr>
              <w:spacing w:after="160" w:line="278" w:lineRule="auto"/>
            </w:pPr>
            <w:r w:rsidRPr="00A06910">
              <w:t>Gradient Boosting</w:t>
            </w:r>
          </w:p>
        </w:tc>
        <w:tc>
          <w:tcPr>
            <w:tcW w:w="0" w:type="auto"/>
            <w:hideMark/>
          </w:tcPr>
          <w:p w14:paraId="31027422" w14:textId="77777777" w:rsidR="00A06910" w:rsidRPr="00A06910" w:rsidRDefault="00A06910" w:rsidP="00A069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910">
              <w:t>Highest</w:t>
            </w:r>
          </w:p>
        </w:tc>
        <w:tc>
          <w:tcPr>
            <w:tcW w:w="0" w:type="auto"/>
            <w:hideMark/>
          </w:tcPr>
          <w:p w14:paraId="462E06E8" w14:textId="77777777" w:rsidR="00A06910" w:rsidRPr="00A06910" w:rsidRDefault="00A06910" w:rsidP="00A0691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910">
              <w:t>Final model</w:t>
            </w:r>
          </w:p>
        </w:tc>
      </w:tr>
    </w:tbl>
    <w:p w14:paraId="72970F67" w14:textId="2836DFDA" w:rsidR="00BE1951" w:rsidRDefault="00BE1951" w:rsidP="00A06910"/>
    <w:p w14:paraId="5C36645E" w14:textId="0483A252" w:rsidR="00BE1951" w:rsidRDefault="00BE1951" w:rsidP="00A06910">
      <w:r w:rsidRPr="00BE1951">
        <w:lastRenderedPageBreak/>
        <w:drawing>
          <wp:inline distT="0" distB="0" distL="0" distR="0" wp14:anchorId="48F6E6C6" wp14:editId="4300229B">
            <wp:extent cx="3077004" cy="167663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644D" w14:textId="12C033FC" w:rsidR="00A06910" w:rsidRPr="00A06910" w:rsidRDefault="00A06910" w:rsidP="00A06910">
      <w:r w:rsidRPr="00A06910">
        <w:pict w14:anchorId="3DE25154">
          <v:rect id="_x0000_i1166" style="width:0;height:1.5pt" o:hralign="center" o:hrstd="t" o:hr="t" fillcolor="#a0a0a0" stroked="f"/>
        </w:pict>
      </w:r>
    </w:p>
    <w:p w14:paraId="71699558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9. Feature Importance Analysis</w:t>
      </w:r>
    </w:p>
    <w:p w14:paraId="7A9333B9" w14:textId="77777777" w:rsidR="00A06910" w:rsidRPr="00A06910" w:rsidRDefault="00A06910" w:rsidP="00A06910">
      <w:r w:rsidRPr="00A06910">
        <w:t>Random Forest feature importance was analyzed to understand the main drivers of churn.</w:t>
      </w:r>
    </w:p>
    <w:p w14:paraId="7C3429A1" w14:textId="77777777" w:rsidR="00A06910" w:rsidRPr="00A06910" w:rsidRDefault="00A06910" w:rsidP="00A06910">
      <w:r w:rsidRPr="00A06910">
        <w:t>Top predictors included:</w:t>
      </w:r>
    </w:p>
    <w:p w14:paraId="782DF534" w14:textId="77777777" w:rsidR="00A06910" w:rsidRPr="00A06910" w:rsidRDefault="00A06910" w:rsidP="00A06910">
      <w:pPr>
        <w:numPr>
          <w:ilvl w:val="0"/>
          <w:numId w:val="13"/>
        </w:numPr>
      </w:pPr>
      <w:r w:rsidRPr="00A06910">
        <w:t>Application delay</w:t>
      </w:r>
    </w:p>
    <w:p w14:paraId="1624C581" w14:textId="77777777" w:rsidR="00A06910" w:rsidRPr="00A06910" w:rsidRDefault="00A06910" w:rsidP="00A06910">
      <w:pPr>
        <w:numPr>
          <w:ilvl w:val="0"/>
          <w:numId w:val="13"/>
        </w:numPr>
      </w:pPr>
      <w:r w:rsidRPr="00A06910">
        <w:t>Age at application</w:t>
      </w:r>
    </w:p>
    <w:p w14:paraId="1BB991D9" w14:textId="77777777" w:rsidR="00A06910" w:rsidRPr="00A06910" w:rsidRDefault="00A06910" w:rsidP="00A06910">
      <w:pPr>
        <w:numPr>
          <w:ilvl w:val="0"/>
          <w:numId w:val="13"/>
        </w:numPr>
      </w:pPr>
      <w:r w:rsidRPr="00A06910">
        <w:t>Institution participation count</w:t>
      </w:r>
    </w:p>
    <w:p w14:paraId="391CFD36" w14:textId="77777777" w:rsidR="00A06910" w:rsidRPr="00A06910" w:rsidRDefault="00A06910" w:rsidP="00A06910">
      <w:pPr>
        <w:numPr>
          <w:ilvl w:val="0"/>
          <w:numId w:val="13"/>
        </w:numPr>
      </w:pPr>
      <w:r w:rsidRPr="00A06910">
        <w:t>Country / continent</w:t>
      </w:r>
    </w:p>
    <w:p w14:paraId="282AD01E" w14:textId="77777777" w:rsidR="00A06910" w:rsidRPr="00A06910" w:rsidRDefault="00A06910" w:rsidP="00A06910">
      <w:pPr>
        <w:numPr>
          <w:ilvl w:val="0"/>
          <w:numId w:val="13"/>
        </w:numPr>
      </w:pPr>
      <w:r w:rsidRPr="00A06910">
        <w:t>Opportunity category</w:t>
      </w:r>
    </w:p>
    <w:p w14:paraId="0D7EDE07" w14:textId="77777777" w:rsidR="00A06910" w:rsidRPr="00A06910" w:rsidRDefault="00A06910" w:rsidP="00A06910">
      <w:r w:rsidRPr="00A06910">
        <w:t xml:space="preserve">This analysis helps institutions </w:t>
      </w:r>
      <w:r w:rsidRPr="00A06910">
        <w:rPr>
          <w:b/>
          <w:bCs/>
        </w:rPr>
        <w:t>understand why students drop off</w:t>
      </w:r>
      <w:r w:rsidRPr="00A06910">
        <w:t>, not just predict it.</w:t>
      </w:r>
    </w:p>
    <w:p w14:paraId="57185ED3" w14:textId="77777777" w:rsidR="00A06910" w:rsidRPr="00A06910" w:rsidRDefault="00A06910" w:rsidP="00A06910">
      <w:r w:rsidRPr="00A06910">
        <w:rPr>
          <w:rFonts w:ascii="Segoe UI Emoji" w:hAnsi="Segoe UI Emoji" w:cs="Segoe UI Emoji"/>
        </w:rPr>
        <w:t>📌</w:t>
      </w:r>
      <w:r w:rsidRPr="00A06910">
        <w:t xml:space="preserve"> </w:t>
      </w:r>
      <w:r w:rsidRPr="00A06910">
        <w:rPr>
          <w:b/>
          <w:bCs/>
        </w:rPr>
        <w:t>Screenshot to add here:</w:t>
      </w:r>
    </w:p>
    <w:p w14:paraId="5CFAABE7" w14:textId="77777777" w:rsidR="00A06910" w:rsidRPr="00A06910" w:rsidRDefault="00A06910" w:rsidP="00A06910">
      <w:r w:rsidRPr="00A06910">
        <w:t>Feature importance plot or table</w:t>
      </w:r>
    </w:p>
    <w:p w14:paraId="17A1A24C" w14:textId="77777777" w:rsidR="00A06910" w:rsidRPr="00A06910" w:rsidRDefault="00A06910" w:rsidP="00A06910">
      <w:r w:rsidRPr="00A06910">
        <w:pict w14:anchorId="2E56C8D4">
          <v:rect id="_x0000_i1167" style="width:0;height:1.5pt" o:hralign="center" o:hrstd="t" o:hr="t" fillcolor="#a0a0a0" stroked="f"/>
        </w:pict>
      </w:r>
    </w:p>
    <w:p w14:paraId="2EDC0E3C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10. Final Model Selection</w:t>
      </w:r>
    </w:p>
    <w:p w14:paraId="4B1AD85B" w14:textId="77777777" w:rsidR="00A06910" w:rsidRPr="00A06910" w:rsidRDefault="00A06910" w:rsidP="00A06910">
      <w:r w:rsidRPr="00A06910">
        <w:t xml:space="preserve">The </w:t>
      </w:r>
      <w:r w:rsidRPr="00A06910">
        <w:rPr>
          <w:b/>
          <w:bCs/>
        </w:rPr>
        <w:t>Gradient Boosting Classifier</w:t>
      </w:r>
      <w:r w:rsidRPr="00A06910">
        <w:t xml:space="preserve"> was selected as the final model because it achieved:</w:t>
      </w:r>
    </w:p>
    <w:p w14:paraId="5FEAFC9D" w14:textId="77777777" w:rsidR="00A06910" w:rsidRPr="00A06910" w:rsidRDefault="00A06910" w:rsidP="00A06910">
      <w:pPr>
        <w:numPr>
          <w:ilvl w:val="0"/>
          <w:numId w:val="14"/>
        </w:numPr>
      </w:pPr>
      <w:r w:rsidRPr="00A06910">
        <w:t>Highest ROC-AUC</w:t>
      </w:r>
    </w:p>
    <w:p w14:paraId="54E9FFE8" w14:textId="77777777" w:rsidR="00A06910" w:rsidRPr="00A06910" w:rsidRDefault="00A06910" w:rsidP="00A06910">
      <w:pPr>
        <w:numPr>
          <w:ilvl w:val="0"/>
          <w:numId w:val="14"/>
        </w:numPr>
      </w:pPr>
      <w:r w:rsidRPr="00A06910">
        <w:t>Better churn recall</w:t>
      </w:r>
    </w:p>
    <w:p w14:paraId="300B3E33" w14:textId="77777777" w:rsidR="00A06910" w:rsidRPr="00A06910" w:rsidRDefault="00A06910" w:rsidP="00A06910">
      <w:pPr>
        <w:numPr>
          <w:ilvl w:val="0"/>
          <w:numId w:val="14"/>
        </w:numPr>
      </w:pPr>
      <w:r w:rsidRPr="00A06910">
        <w:t>Stable performance across splits</w:t>
      </w:r>
    </w:p>
    <w:p w14:paraId="3A5DF8FA" w14:textId="77777777" w:rsidR="00A06910" w:rsidRPr="00A06910" w:rsidRDefault="00A06910" w:rsidP="00A06910">
      <w:r w:rsidRPr="00A06910">
        <w:pict w14:anchorId="52632F8D">
          <v:rect id="_x0000_i1168" style="width:0;height:1.5pt" o:hralign="center" o:hrstd="t" o:hr="t" fillcolor="#a0a0a0" stroked="f"/>
        </w:pict>
      </w:r>
    </w:p>
    <w:p w14:paraId="42256F7A" w14:textId="77777777" w:rsidR="00A06910" w:rsidRPr="00A06910" w:rsidRDefault="00A06910" w:rsidP="00A06910">
      <w:pPr>
        <w:rPr>
          <w:b/>
          <w:bCs/>
        </w:rPr>
      </w:pPr>
      <w:r w:rsidRPr="00A06910">
        <w:rPr>
          <w:b/>
          <w:bCs/>
        </w:rPr>
        <w:t>11. Conclusion</w:t>
      </w:r>
    </w:p>
    <w:p w14:paraId="3132814D" w14:textId="77777777" w:rsidR="00A06910" w:rsidRPr="00A06910" w:rsidRDefault="00A06910" w:rsidP="00A06910">
      <w:r w:rsidRPr="00A06910">
        <w:lastRenderedPageBreak/>
        <w:t>This project successfully built and evaluated multiple machine learning models for student churn prediction.</w:t>
      </w:r>
      <w:r w:rsidRPr="00A06910">
        <w:br/>
        <w:t>Through careful feature engineering and model comparison, the final model demonstrated strong predictive performance and practical interpretability.</w:t>
      </w:r>
    </w:p>
    <w:p w14:paraId="7997229D" w14:textId="77777777" w:rsidR="00A06910" w:rsidRPr="00A06910" w:rsidRDefault="00A06910" w:rsidP="00A06910">
      <w:r w:rsidRPr="00A06910">
        <w:t>This system can be used to:</w:t>
      </w:r>
    </w:p>
    <w:p w14:paraId="3617D15B" w14:textId="77777777" w:rsidR="00A06910" w:rsidRPr="00A06910" w:rsidRDefault="00A06910" w:rsidP="00A06910">
      <w:pPr>
        <w:numPr>
          <w:ilvl w:val="0"/>
          <w:numId w:val="15"/>
        </w:numPr>
      </w:pPr>
      <w:r w:rsidRPr="00A06910">
        <w:t>Identify at-risk students early</w:t>
      </w:r>
    </w:p>
    <w:p w14:paraId="4AC74E53" w14:textId="77777777" w:rsidR="00A06910" w:rsidRPr="00A06910" w:rsidRDefault="00A06910" w:rsidP="00A06910">
      <w:pPr>
        <w:numPr>
          <w:ilvl w:val="0"/>
          <w:numId w:val="15"/>
        </w:numPr>
      </w:pPr>
      <w:r w:rsidRPr="00A06910">
        <w:t>Improve retention strategies</w:t>
      </w:r>
    </w:p>
    <w:p w14:paraId="5B149DD1" w14:textId="77777777" w:rsidR="00A06910" w:rsidRPr="00A06910" w:rsidRDefault="00A06910" w:rsidP="00A06910">
      <w:pPr>
        <w:numPr>
          <w:ilvl w:val="0"/>
          <w:numId w:val="15"/>
        </w:numPr>
      </w:pPr>
      <w:r w:rsidRPr="00A06910">
        <w:t>Support data-driven educational decisions</w:t>
      </w:r>
    </w:p>
    <w:p w14:paraId="250B8C14" w14:textId="77777777" w:rsidR="00C25A58" w:rsidRDefault="00C25A58"/>
    <w:sectPr w:rsidR="00C25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45D1C"/>
    <w:multiLevelType w:val="multilevel"/>
    <w:tmpl w:val="A6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4740"/>
    <w:multiLevelType w:val="multilevel"/>
    <w:tmpl w:val="630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4B8B"/>
    <w:multiLevelType w:val="multilevel"/>
    <w:tmpl w:val="9BE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859D2"/>
    <w:multiLevelType w:val="multilevel"/>
    <w:tmpl w:val="45F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17DC6"/>
    <w:multiLevelType w:val="multilevel"/>
    <w:tmpl w:val="D82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14EF"/>
    <w:multiLevelType w:val="multilevel"/>
    <w:tmpl w:val="B2D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1541E"/>
    <w:multiLevelType w:val="multilevel"/>
    <w:tmpl w:val="AFF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E6AA5"/>
    <w:multiLevelType w:val="multilevel"/>
    <w:tmpl w:val="331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C51C2"/>
    <w:multiLevelType w:val="multilevel"/>
    <w:tmpl w:val="9E2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1494D"/>
    <w:multiLevelType w:val="multilevel"/>
    <w:tmpl w:val="C2B8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B6D34"/>
    <w:multiLevelType w:val="multilevel"/>
    <w:tmpl w:val="7E1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0035B"/>
    <w:multiLevelType w:val="multilevel"/>
    <w:tmpl w:val="EDA4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D2E96"/>
    <w:multiLevelType w:val="multilevel"/>
    <w:tmpl w:val="E4F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10F73"/>
    <w:multiLevelType w:val="multilevel"/>
    <w:tmpl w:val="A73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511AE"/>
    <w:multiLevelType w:val="multilevel"/>
    <w:tmpl w:val="F27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232DF"/>
    <w:multiLevelType w:val="multilevel"/>
    <w:tmpl w:val="CA9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64823"/>
    <w:multiLevelType w:val="multilevel"/>
    <w:tmpl w:val="625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93854"/>
    <w:multiLevelType w:val="multilevel"/>
    <w:tmpl w:val="387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13"/>
  </w:num>
  <w:num w:numId="8">
    <w:abstractNumId w:val="12"/>
  </w:num>
  <w:num w:numId="9">
    <w:abstractNumId w:val="8"/>
  </w:num>
  <w:num w:numId="10">
    <w:abstractNumId w:val="16"/>
  </w:num>
  <w:num w:numId="11">
    <w:abstractNumId w:val="17"/>
  </w:num>
  <w:num w:numId="12">
    <w:abstractNumId w:val="3"/>
  </w:num>
  <w:num w:numId="13">
    <w:abstractNumId w:val="15"/>
  </w:num>
  <w:num w:numId="14">
    <w:abstractNumId w:val="11"/>
  </w:num>
  <w:num w:numId="15">
    <w:abstractNumId w:val="7"/>
  </w:num>
  <w:num w:numId="16">
    <w:abstractNumId w:val="4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10"/>
    <w:rsid w:val="00295B4E"/>
    <w:rsid w:val="00451804"/>
    <w:rsid w:val="00710C18"/>
    <w:rsid w:val="007E4A3C"/>
    <w:rsid w:val="00810D52"/>
    <w:rsid w:val="008E1FDF"/>
    <w:rsid w:val="009171A8"/>
    <w:rsid w:val="00980FF1"/>
    <w:rsid w:val="00A06910"/>
    <w:rsid w:val="00B12CE2"/>
    <w:rsid w:val="00B774BF"/>
    <w:rsid w:val="00BE1951"/>
    <w:rsid w:val="00C14BD9"/>
    <w:rsid w:val="00C25A58"/>
    <w:rsid w:val="00CB0E52"/>
    <w:rsid w:val="00CB4388"/>
    <w:rsid w:val="00FE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827D"/>
  <w15:chartTrackingRefBased/>
  <w15:docId w15:val="{DA7D174C-8E6F-40F2-AE04-0388FFA0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A069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E19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4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7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1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3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preta binda</dc:creator>
  <cp:keywords/>
  <dc:description/>
  <cp:lastModifiedBy>preta binda</cp:lastModifiedBy>
  <cp:revision>1</cp:revision>
  <dcterms:created xsi:type="dcterms:W3CDTF">2026-01-30T20:04:00Z</dcterms:created>
  <dcterms:modified xsi:type="dcterms:W3CDTF">2026-01-30T20:20:00Z</dcterms:modified>
</cp:coreProperties>
</file>