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divdocumentdivtopsection"/>
        <w:tblW w:w="0" w:type="auto"/>
        <w:tblCellSpacing w:w="0" w:type="dxa"/>
        <w:tblLayout w:type="fixed"/>
        <w:tblCellMar>
          <w:top w:w="800" w:type="dxa"/>
          <w:left w:w="0" w:type="dxa"/>
          <w:bottom w:w="700" w:type="dxa"/>
          <w:right w:w="0" w:type="dxa"/>
        </w:tblCellMar>
        <w:tblLook w:val="05E0" w:firstRow="1" w:lastRow="1" w:firstColumn="1" w:lastColumn="1" w:noHBand="0" w:noVBand="1"/>
      </w:tblPr>
      <w:tblGrid>
        <w:gridCol w:w="800"/>
        <w:gridCol w:w="6000"/>
        <w:gridCol w:w="700"/>
        <w:gridCol w:w="3940"/>
        <w:gridCol w:w="800"/>
      </w:tblGrid>
      <w:tr w:rsidR="00B50131">
        <w:trPr>
          <w:tblCellSpacing w:w="0" w:type="dxa"/>
        </w:trPr>
        <w:tc>
          <w:tcPr>
            <w:tcW w:w="800" w:type="dxa"/>
            <w:shd w:val="clear" w:color="auto" w:fill="EDF2F6"/>
            <w:tcMar>
              <w:top w:w="800" w:type="dxa"/>
              <w:left w:w="0" w:type="dxa"/>
              <w:bottom w:w="0" w:type="dxa"/>
              <w:right w:w="0" w:type="dxa"/>
            </w:tcMar>
            <w:hideMark/>
          </w:tcPr>
          <w:p w:rsidR="00B50131" w:rsidRDefault="00B50131">
            <w:pPr>
              <w:rPr>
                <w:rFonts w:ascii="Century Gothic" w:eastAsia="Century Gothic" w:hAnsi="Century Gothic" w:cs="Century Gothic"/>
                <w:color w:val="4A4A4A"/>
                <w:sz w:val="18"/>
                <w:szCs w:val="18"/>
              </w:rPr>
            </w:pPr>
          </w:p>
        </w:tc>
        <w:tc>
          <w:tcPr>
            <w:tcW w:w="6000" w:type="dxa"/>
            <w:shd w:val="clear" w:color="auto" w:fill="EDF2F6"/>
            <w:tcMar>
              <w:top w:w="800" w:type="dxa"/>
              <w:left w:w="0" w:type="dxa"/>
              <w:bottom w:w="0" w:type="dxa"/>
              <w:right w:w="0" w:type="dxa"/>
            </w:tcMar>
            <w:hideMark/>
          </w:tcPr>
          <w:p w:rsidR="00B50131" w:rsidRDefault="0095428D">
            <w:pPr>
              <w:pStyle w:val="divname"/>
              <w:rPr>
                <w:rStyle w:val="left-box"/>
                <w:rFonts w:ascii="Century Gothic" w:eastAsia="Century Gothic" w:hAnsi="Century Gothic" w:cs="Century Gothic"/>
                <w:b/>
                <w:bCs/>
                <w:caps/>
                <w:color w:val="4A4A4A"/>
                <w:spacing w:val="20"/>
              </w:rPr>
            </w:pPr>
            <w:r>
              <w:rPr>
                <w:rStyle w:val="span"/>
                <w:rFonts w:ascii="Century Gothic" w:eastAsia="Century Gothic" w:hAnsi="Century Gothic" w:cs="Century Gothic"/>
                <w:b/>
                <w:bCs/>
                <w:caps/>
                <w:color w:val="4A4A4A"/>
                <w:spacing w:val="20"/>
                <w:sz w:val="32"/>
                <w:szCs w:val="32"/>
              </w:rPr>
              <w:t>CLAUDIA</w:t>
            </w:r>
            <w:r>
              <w:rPr>
                <w:rStyle w:val="left-box"/>
                <w:rFonts w:ascii="Century Gothic" w:eastAsia="Century Gothic" w:hAnsi="Century Gothic" w:cs="Century Gothic"/>
                <w:b/>
                <w:bCs/>
                <w:caps/>
                <w:color w:val="4A4A4A"/>
                <w:spacing w:val="20"/>
              </w:rPr>
              <w:t xml:space="preserve"> </w:t>
            </w:r>
            <w:r>
              <w:rPr>
                <w:rStyle w:val="span"/>
                <w:rFonts w:ascii="Century Gothic" w:eastAsia="Century Gothic" w:hAnsi="Century Gothic" w:cs="Century Gothic"/>
                <w:b/>
                <w:bCs/>
                <w:caps/>
                <w:color w:val="4A4A4A"/>
                <w:spacing w:val="20"/>
                <w:sz w:val="32"/>
                <w:szCs w:val="32"/>
              </w:rPr>
              <w:t>CANU</w:t>
            </w:r>
          </w:p>
          <w:p w:rsidR="00B50131" w:rsidRDefault="0095428D">
            <w:pPr>
              <w:pStyle w:val="divdocumentdivtopsectiontopsectionbottompadding"/>
              <w:rPr>
                <w:rStyle w:val="left-box"/>
                <w:rFonts w:ascii="Century Gothic" w:eastAsia="Century Gothic" w:hAnsi="Century Gothic" w:cs="Century Gothic"/>
                <w:color w:val="4A4A4A"/>
                <w:sz w:val="18"/>
                <w:szCs w:val="18"/>
              </w:rPr>
            </w:pPr>
            <w:r>
              <w:rPr>
                <w:rStyle w:val="left-box"/>
                <w:rFonts w:ascii="Century Gothic" w:eastAsia="Century Gothic" w:hAnsi="Century Gothic" w:cs="Century Gothic"/>
                <w:color w:val="4A4A4A"/>
                <w:sz w:val="18"/>
                <w:szCs w:val="18"/>
              </w:rPr>
              <w:t> </w:t>
            </w:r>
          </w:p>
        </w:tc>
        <w:tc>
          <w:tcPr>
            <w:tcW w:w="700" w:type="dxa"/>
            <w:shd w:val="clear" w:color="auto" w:fill="EDF2F6"/>
            <w:tcMar>
              <w:top w:w="800" w:type="dxa"/>
              <w:left w:w="0" w:type="dxa"/>
              <w:bottom w:w="0" w:type="dxa"/>
              <w:right w:w="0" w:type="dxa"/>
            </w:tcMar>
            <w:vAlign w:val="bottom"/>
            <w:hideMark/>
          </w:tcPr>
          <w:p w:rsidR="00B50131" w:rsidRDefault="00B50131">
            <w:pPr>
              <w:pStyle w:val="divdocumentdivmidemptyboxParagraph"/>
              <w:spacing w:line="260" w:lineRule="atLeast"/>
              <w:rPr>
                <w:rStyle w:val="divdocumentdivmidemptybox"/>
                <w:rFonts w:ascii="Century Gothic" w:eastAsia="Century Gothic" w:hAnsi="Century Gothic" w:cs="Century Gothic"/>
                <w:color w:val="4A4A4A"/>
                <w:sz w:val="18"/>
                <w:szCs w:val="18"/>
              </w:rPr>
            </w:pPr>
          </w:p>
        </w:tc>
        <w:tc>
          <w:tcPr>
            <w:tcW w:w="3940" w:type="dxa"/>
            <w:shd w:val="clear" w:color="auto" w:fill="EDF2F6"/>
            <w:tcMar>
              <w:top w:w="800" w:type="dxa"/>
              <w:left w:w="0" w:type="dxa"/>
              <w:bottom w:w="0" w:type="dxa"/>
              <w:right w:w="0" w:type="dxa"/>
            </w:tcMar>
            <w:hideMark/>
          </w:tcPr>
          <w:p w:rsidR="00B50131" w:rsidRDefault="0095428D">
            <w:pPr>
              <w:pStyle w:val="divaddress"/>
              <w:rPr>
                <w:rStyle w:val="right-box"/>
                <w:rFonts w:ascii="Century Gothic" w:eastAsia="Century Gothic" w:hAnsi="Century Gothic" w:cs="Century Gothic"/>
                <w:color w:val="4A4A4A"/>
              </w:rPr>
            </w:pPr>
            <w:r>
              <w:rPr>
                <w:rStyle w:val="txtBold"/>
                <w:rFonts w:ascii="Century Gothic" w:eastAsia="Century Gothic" w:hAnsi="Century Gothic" w:cs="Century Gothic"/>
                <w:color w:val="4A4A4A"/>
              </w:rPr>
              <w:t>E:  </w:t>
            </w:r>
            <w:r>
              <w:rPr>
                <w:rStyle w:val="divaddresstxtBoldfield"/>
                <w:rFonts w:ascii="Century Gothic" w:eastAsia="Century Gothic" w:hAnsi="Century Gothic" w:cs="Century Gothic"/>
                <w:color w:val="4A4A4A"/>
              </w:rPr>
              <w:t>claudiacanufautre@gmail.com</w:t>
            </w:r>
            <w:r>
              <w:rPr>
                <w:rStyle w:val="divaddresstxtBoldfield"/>
                <w:rFonts w:ascii="Century Gothic" w:eastAsia="Century Gothic" w:hAnsi="Century Gothic" w:cs="Century Gothic"/>
                <w:color w:val="4A4A4A"/>
              </w:rPr>
              <w:br/>
            </w:r>
            <w:r>
              <w:rPr>
                <w:rStyle w:val="txtBold"/>
                <w:rFonts w:ascii="Century Gothic" w:eastAsia="Century Gothic" w:hAnsi="Century Gothic" w:cs="Century Gothic"/>
                <w:color w:val="4A4A4A"/>
              </w:rPr>
              <w:t>P:  </w:t>
            </w:r>
            <w:r>
              <w:rPr>
                <w:rStyle w:val="divaddresstxtBoldfield"/>
                <w:rFonts w:ascii="Century Gothic" w:eastAsia="Century Gothic" w:hAnsi="Century Gothic" w:cs="Century Gothic"/>
                <w:color w:val="4A4A4A"/>
              </w:rPr>
              <w:t>415 712 6238</w:t>
            </w:r>
            <w:r>
              <w:rPr>
                <w:rStyle w:val="divaddresstxtBoldfield"/>
                <w:rFonts w:ascii="Century Gothic" w:eastAsia="Century Gothic" w:hAnsi="Century Gothic" w:cs="Century Gothic"/>
                <w:color w:val="4A4A4A"/>
              </w:rPr>
              <w:br/>
            </w:r>
            <w:r>
              <w:rPr>
                <w:rStyle w:val="txtBold"/>
                <w:rFonts w:ascii="Century Gothic" w:eastAsia="Century Gothic" w:hAnsi="Century Gothic" w:cs="Century Gothic"/>
                <w:color w:val="4A4A4A"/>
              </w:rPr>
              <w:t>A:  </w:t>
            </w:r>
            <w:r>
              <w:rPr>
                <w:rStyle w:val="divaddresstxtBoldfield"/>
                <w:rFonts w:ascii="Century Gothic" w:eastAsia="Century Gothic" w:hAnsi="Century Gothic" w:cs="Century Gothic"/>
                <w:color w:val="4A4A4A"/>
              </w:rPr>
              <w:t>97 States St</w:t>
            </w:r>
            <w:r>
              <w:rPr>
                <w:rStyle w:val="span"/>
                <w:rFonts w:ascii="Century Gothic" w:eastAsia="Century Gothic" w:hAnsi="Century Gothic" w:cs="Century Gothic"/>
                <w:color w:val="4A4A4A"/>
                <w:sz w:val="18"/>
                <w:szCs w:val="18"/>
              </w:rPr>
              <w:t>, San Francisco, CA</w:t>
            </w:r>
            <w:r>
              <w:rPr>
                <w:rStyle w:val="right-box"/>
                <w:rFonts w:ascii="Century Gothic" w:eastAsia="Century Gothic" w:hAnsi="Century Gothic" w:cs="Century Gothic"/>
                <w:color w:val="4A4A4A"/>
              </w:rPr>
              <w:t xml:space="preserve"> </w:t>
            </w:r>
            <w:r>
              <w:rPr>
                <w:rStyle w:val="span"/>
                <w:rFonts w:ascii="Century Gothic" w:eastAsia="Century Gothic" w:hAnsi="Century Gothic" w:cs="Century Gothic"/>
                <w:color w:val="4A4A4A"/>
                <w:sz w:val="18"/>
                <w:szCs w:val="18"/>
              </w:rPr>
              <w:t>94114</w:t>
            </w:r>
          </w:p>
          <w:p w:rsidR="00B50131" w:rsidRDefault="0095428D">
            <w:pPr>
              <w:pStyle w:val="divdocumentdivtopsectiontopsectionbottompadding"/>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 </w:t>
            </w:r>
          </w:p>
        </w:tc>
        <w:tc>
          <w:tcPr>
            <w:tcW w:w="800" w:type="dxa"/>
            <w:shd w:val="clear" w:color="auto" w:fill="EDF2F6"/>
            <w:tcMar>
              <w:top w:w="800" w:type="dxa"/>
              <w:left w:w="0" w:type="dxa"/>
              <w:bottom w:w="0" w:type="dxa"/>
              <w:right w:w="0" w:type="dxa"/>
            </w:tcMar>
            <w:vAlign w:val="bottom"/>
            <w:hideMark/>
          </w:tcPr>
          <w:p w:rsidR="00B50131" w:rsidRDefault="00B50131">
            <w:pPr>
              <w:pStyle w:val="divdocumentdivleftrightemptyboxParagraph"/>
              <w:shd w:val="clear" w:color="auto" w:fill="auto"/>
              <w:spacing w:line="260" w:lineRule="atLeast"/>
              <w:rPr>
                <w:rStyle w:val="divdocumentdivleftrightemptybox"/>
                <w:rFonts w:ascii="Century Gothic" w:eastAsia="Century Gothic" w:hAnsi="Century Gothic" w:cs="Century Gothic"/>
                <w:color w:val="4A4A4A"/>
                <w:sz w:val="18"/>
                <w:szCs w:val="18"/>
                <w:shd w:val="clear" w:color="auto" w:fill="auto"/>
              </w:rPr>
            </w:pPr>
          </w:p>
        </w:tc>
      </w:tr>
    </w:tbl>
    <w:p w:rsidR="00B50131" w:rsidRDefault="00B50131">
      <w:pPr>
        <w:rPr>
          <w:vanish/>
        </w:rPr>
        <w:sectPr w:rsidR="00B50131">
          <w:pgSz w:w="12240" w:h="15840"/>
          <w:pgMar w:top="0" w:right="0" w:bottom="800" w:left="0" w:header="720" w:footer="720" w:gutter="0"/>
          <w:cols w:space="720"/>
        </w:sectPr>
      </w:pPr>
    </w:p>
    <w:p w:rsidR="00B50131" w:rsidRDefault="00B50131">
      <w:pPr>
        <w:rPr>
          <w:vanish/>
        </w:rPr>
      </w:pPr>
    </w:p>
    <w:tbl>
      <w:tblPr>
        <w:tblStyle w:val="divdocumentparentContainer"/>
        <w:tblW w:w="0" w:type="auto"/>
        <w:tblInd w:w="5" w:type="dxa"/>
        <w:tblLayout w:type="fixed"/>
        <w:tblCellMar>
          <w:left w:w="0" w:type="dxa"/>
          <w:right w:w="0" w:type="dxa"/>
        </w:tblCellMar>
        <w:tblLook w:val="05E0" w:firstRow="1" w:lastRow="1" w:firstColumn="1" w:lastColumn="1" w:noHBand="0" w:noVBand="1"/>
      </w:tblPr>
      <w:tblGrid>
        <w:gridCol w:w="6000"/>
        <w:gridCol w:w="700"/>
        <w:gridCol w:w="3940"/>
      </w:tblGrid>
      <w:tr w:rsidR="00B50131">
        <w:tc>
          <w:tcPr>
            <w:tcW w:w="6000" w:type="dxa"/>
            <w:tcMar>
              <w:top w:w="5" w:type="dxa"/>
              <w:left w:w="5" w:type="dxa"/>
              <w:bottom w:w="5" w:type="dxa"/>
              <w:right w:w="5" w:type="dxa"/>
            </w:tcMar>
            <w:hideMark/>
          </w:tcPr>
          <w:tbl>
            <w:tblPr>
              <w:tblStyle w:val="divdocumentdivheading"/>
              <w:tblW w:w="5000" w:type="pct"/>
              <w:tblLayout w:type="fixed"/>
              <w:tblCellMar>
                <w:left w:w="0" w:type="dxa"/>
                <w:right w:w="0" w:type="dxa"/>
              </w:tblCellMar>
              <w:tblLook w:val="05E0" w:firstRow="1" w:lastRow="1" w:firstColumn="1" w:lastColumn="1" w:noHBand="0" w:noVBand="1"/>
            </w:tblPr>
            <w:tblGrid>
              <w:gridCol w:w="260"/>
              <w:gridCol w:w="5730"/>
            </w:tblGrid>
            <w:tr w:rsidR="00B50131">
              <w:tc>
                <w:tcPr>
                  <w:tcW w:w="260" w:type="dxa"/>
                  <w:tcMar>
                    <w:top w:w="565" w:type="dxa"/>
                    <w:left w:w="5" w:type="dxa"/>
                    <w:bottom w:w="205" w:type="dxa"/>
                    <w:right w:w="5" w:type="dxa"/>
                  </w:tcMar>
                  <w:vAlign w:val="center"/>
                  <w:hideMark/>
                </w:tcPr>
                <w:p w:rsidR="00B50131" w:rsidRDefault="0095428D">
                  <w:pPr>
                    <w:rPr>
                      <w:rStyle w:val="left-box"/>
                      <w:rFonts w:ascii="Century Gothic" w:eastAsia="Century Gothic" w:hAnsi="Century Gothic" w:cs="Century Gothic"/>
                      <w:color w:val="4A4A4A"/>
                      <w:sz w:val="18"/>
                      <w:szCs w:val="18"/>
                    </w:rPr>
                  </w:pPr>
                  <w:r>
                    <w:rPr>
                      <w:rStyle w:val="divdocumentleft-boxsectionnth-child1headingpipe"/>
                      <w:rFonts w:ascii="Segoe UI Symbol" w:eastAsia="Segoe UI Symbol" w:hAnsi="Segoe UI Symbol" w:cs="Segoe UI Symbol"/>
                      <w:b/>
                      <w:bCs/>
                      <w:caps/>
                      <w:color w:val="B8B8B8"/>
                      <w:sz w:val="26"/>
                      <w:szCs w:val="26"/>
                    </w:rPr>
                    <w:lastRenderedPageBreak/>
                    <w:t>❘</w:t>
                  </w:r>
                </w:p>
              </w:tc>
              <w:tc>
                <w:tcPr>
                  <w:tcW w:w="5740" w:type="dxa"/>
                  <w:tcMar>
                    <w:top w:w="565" w:type="dxa"/>
                    <w:left w:w="5" w:type="dxa"/>
                    <w:bottom w:w="205" w:type="dxa"/>
                    <w:right w:w="5" w:type="dxa"/>
                  </w:tcMar>
                  <w:vAlign w:val="center"/>
                  <w:hideMark/>
                </w:tcPr>
                <w:p w:rsidR="00B50131" w:rsidRDefault="0095428D">
                  <w:pPr>
                    <w:rPr>
                      <w:rStyle w:val="divdocumentleft-boxsectionnth-child1headingpipe"/>
                      <w:rFonts w:ascii="Century Gothic" w:eastAsia="Century Gothic" w:hAnsi="Century Gothic" w:cs="Century Gothic"/>
                      <w:b/>
                      <w:bCs/>
                      <w:caps/>
                      <w:color w:val="B8B8B8"/>
                      <w:sz w:val="26"/>
                      <w:szCs w:val="26"/>
                    </w:rPr>
                  </w:pPr>
                  <w:r>
                    <w:rPr>
                      <w:rStyle w:val="divdocumentleft-boxsectionnth-child1sectiontitle"/>
                      <w:rFonts w:ascii="Century Gothic" w:eastAsia="Century Gothic" w:hAnsi="Century Gothic" w:cs="Century Gothic"/>
                      <w:b/>
                      <w:bCs/>
                      <w:caps/>
                      <w:color w:val="4A4A4A"/>
                      <w:spacing w:val="20"/>
                      <w:sz w:val="20"/>
                      <w:szCs w:val="20"/>
                    </w:rPr>
                    <w:t>Professional Summary</w:t>
                  </w:r>
                </w:p>
              </w:tc>
            </w:tr>
          </w:tbl>
          <w:p w:rsidR="00B50131" w:rsidRDefault="0095428D">
            <w:pPr>
              <w:pStyle w:val="p"/>
              <w:spacing w:line="260" w:lineRule="atLeast"/>
              <w:rPr>
                <w:rStyle w:val="left-box"/>
                <w:rFonts w:ascii="Century Gothic" w:eastAsia="Century Gothic" w:hAnsi="Century Gothic" w:cs="Century Gothic"/>
                <w:color w:val="4A4A4A"/>
                <w:sz w:val="18"/>
                <w:szCs w:val="18"/>
              </w:rPr>
            </w:pPr>
            <w:r>
              <w:rPr>
                <w:rStyle w:val="left-box"/>
                <w:rFonts w:ascii="Century Gothic" w:eastAsia="Century Gothic" w:hAnsi="Century Gothic" w:cs="Century Gothic"/>
                <w:color w:val="4A4A4A"/>
                <w:sz w:val="18"/>
                <w:szCs w:val="18"/>
              </w:rPr>
              <w:t>Goal-oriented business management professional with over seven years of experience in internationalization and localization. Recognized for assessing operational needs and developing solutions to save costs, improve revenues, and drive customer satisfaction. Proven ability to build strong relationships with product teams, educating and advising them on their product's localization journey as the voice of our global users.</w:t>
            </w:r>
          </w:p>
          <w:tbl>
            <w:tblPr>
              <w:tblStyle w:val="divdocumentdivheading"/>
              <w:tblW w:w="5000" w:type="pct"/>
              <w:tblLayout w:type="fixed"/>
              <w:tblCellMar>
                <w:left w:w="0" w:type="dxa"/>
                <w:right w:w="0" w:type="dxa"/>
              </w:tblCellMar>
              <w:tblLook w:val="05E0" w:firstRow="1" w:lastRow="1" w:firstColumn="1" w:lastColumn="1" w:noHBand="0" w:noVBand="1"/>
            </w:tblPr>
            <w:tblGrid>
              <w:gridCol w:w="260"/>
              <w:gridCol w:w="5730"/>
            </w:tblGrid>
            <w:tr w:rsidR="00B50131">
              <w:tc>
                <w:tcPr>
                  <w:tcW w:w="260" w:type="dxa"/>
                  <w:tcMar>
                    <w:top w:w="605" w:type="dxa"/>
                    <w:left w:w="5" w:type="dxa"/>
                    <w:bottom w:w="205" w:type="dxa"/>
                    <w:right w:w="5" w:type="dxa"/>
                  </w:tcMar>
                  <w:vAlign w:val="center"/>
                  <w:hideMark/>
                </w:tcPr>
                <w:p w:rsidR="00B50131" w:rsidRDefault="0095428D">
                  <w:pPr>
                    <w:rPr>
                      <w:rStyle w:val="left-box"/>
                      <w:rFonts w:ascii="Century Gothic" w:eastAsia="Century Gothic" w:hAnsi="Century Gothic" w:cs="Century Gothic"/>
                      <w:color w:val="4A4A4A"/>
                      <w:sz w:val="18"/>
                      <w:szCs w:val="18"/>
                    </w:rPr>
                  </w:pPr>
                  <w:r>
                    <w:rPr>
                      <w:rStyle w:val="divdocumentheadingpipe"/>
                      <w:rFonts w:ascii="Segoe UI Symbol" w:eastAsia="Segoe UI Symbol" w:hAnsi="Segoe UI Symbol" w:cs="Segoe UI Symbol"/>
                      <w:caps/>
                    </w:rPr>
                    <w:t>❘</w:t>
                  </w:r>
                </w:p>
              </w:tc>
              <w:tc>
                <w:tcPr>
                  <w:tcW w:w="5740" w:type="dxa"/>
                  <w:tcMar>
                    <w:top w:w="605" w:type="dxa"/>
                    <w:left w:w="5" w:type="dxa"/>
                    <w:bottom w:w="205" w:type="dxa"/>
                    <w:right w:w="5" w:type="dxa"/>
                  </w:tcMar>
                  <w:vAlign w:val="center"/>
                  <w:hideMark/>
                </w:tcPr>
                <w:p w:rsidR="00B50131" w:rsidRDefault="0095428D">
                  <w:pPr>
                    <w:rPr>
                      <w:rStyle w:val="divdocumentheadingpipe"/>
                      <w:rFonts w:ascii="Century Gothic" w:eastAsia="Century Gothic" w:hAnsi="Century Gothic" w:cs="Century Gothic"/>
                      <w:caps/>
                    </w:rPr>
                  </w:pPr>
                  <w:r>
                    <w:rPr>
                      <w:rStyle w:val="divdocumentleft-boxsectiontitle"/>
                      <w:rFonts w:ascii="Century Gothic" w:eastAsia="Century Gothic" w:hAnsi="Century Gothic" w:cs="Century Gothic"/>
                      <w:b/>
                      <w:bCs/>
                      <w:caps/>
                      <w:color w:val="4A4A4A"/>
                      <w:spacing w:val="20"/>
                      <w:sz w:val="20"/>
                      <w:szCs w:val="20"/>
                    </w:rPr>
                    <w:t>Work History</w:t>
                  </w:r>
                </w:p>
              </w:tc>
            </w:tr>
          </w:tbl>
          <w:p w:rsidR="00B50131" w:rsidRDefault="0095428D">
            <w:pPr>
              <w:pStyle w:val="divdocumentsinglecolumn"/>
              <w:spacing w:line="260" w:lineRule="atLeast"/>
              <w:rPr>
                <w:rStyle w:val="lef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Accenture At Google</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Localization Program Manager</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Mountain View, CA</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w:t>
            </w:r>
            <w:r>
              <w:rPr>
                <w:rStyle w:val="singlecolumnspanpaddedlinenth-child1"/>
                <w:rFonts w:ascii="Century Gothic" w:eastAsia="Century Gothic" w:hAnsi="Century Gothic" w:cs="Century Gothic"/>
                <w:color w:val="4A4A4A"/>
                <w:sz w:val="18"/>
                <w:szCs w:val="18"/>
              </w:rPr>
              <w:t xml:space="preserve"> </w:t>
            </w:r>
            <w:r w:rsidR="001621EF">
              <w:rPr>
                <w:rStyle w:val="span"/>
                <w:rFonts w:ascii="Century Gothic" w:eastAsia="Century Gothic" w:hAnsi="Century Gothic" w:cs="Century Gothic"/>
                <w:color w:val="4A4A4A"/>
                <w:sz w:val="18"/>
                <w:szCs w:val="18"/>
              </w:rPr>
              <w:t>04/2019 – 08/2019</w:t>
            </w:r>
            <w:bookmarkStart w:id="0" w:name="_GoBack"/>
            <w:bookmarkEnd w:id="0"/>
          </w:p>
          <w:p w:rsidR="00B50131" w:rsidRDefault="0095428D">
            <w:pPr>
              <w:pStyle w:val="p"/>
              <w:spacing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Lead the localization of one or several products from inception to launch: Google Ads, Google Search and Google Assistant.</w:t>
            </w:r>
          </w:p>
          <w:p w:rsidR="00B50131" w:rsidRDefault="0095428D">
            <w:pPr>
              <w:pStyle w:val="p"/>
              <w:spacing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Localize Help Center, UI, legal and marketing content</w:t>
            </w:r>
          </w:p>
          <w:p w:rsidR="00B50131" w:rsidRDefault="0095428D">
            <w:pPr>
              <w:pStyle w:val="p"/>
              <w:spacing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Manage delivery, cost and quality of programs and overseeing vendor execution.</w:t>
            </w:r>
            <w:r>
              <w:rPr>
                <w:rStyle w:val="span"/>
                <w:rFonts w:ascii="Century Gothic" w:eastAsia="Century Gothic" w:hAnsi="Century Gothic" w:cs="Century Gothic"/>
                <w:color w:val="4A4A4A"/>
                <w:sz w:val="18"/>
                <w:szCs w:val="18"/>
              </w:rPr>
              <w:br/>
              <w:t>• Build strong relationships with product teams, educating and advising them on their product's localization journey through representing the voice of our global users.</w:t>
            </w:r>
            <w:r>
              <w:rPr>
                <w:rStyle w:val="span"/>
                <w:rFonts w:ascii="Century Gothic" w:eastAsia="Century Gothic" w:hAnsi="Century Gothic" w:cs="Century Gothic"/>
                <w:color w:val="4A4A4A"/>
                <w:sz w:val="18"/>
                <w:szCs w:val="18"/>
              </w:rPr>
              <w:br/>
              <w:t>• Partner with cross-functional stakeholders in order to better prioritize business needs which are dependent on a product's localization and local insights.</w:t>
            </w:r>
          </w:p>
          <w:p w:rsidR="00B50131" w:rsidRDefault="0095428D">
            <w:pPr>
              <w:pStyle w:val="p"/>
              <w:spacing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Oversee Linguistic Quality Assurance pre and post-launch.</w:t>
            </w:r>
            <w:r>
              <w:rPr>
                <w:rStyle w:val="span"/>
                <w:rFonts w:ascii="Century Gothic" w:eastAsia="Century Gothic" w:hAnsi="Century Gothic" w:cs="Century Gothic"/>
                <w:color w:val="4A4A4A"/>
                <w:sz w:val="18"/>
                <w:szCs w:val="18"/>
              </w:rPr>
              <w:br/>
              <w:t>• Apply 6-sigma methodology to create a process improvement cycle in order to maximize output from vendors and reduce stakeholder time investment.</w:t>
            </w:r>
          </w:p>
          <w:p w:rsidR="00B50131" w:rsidRDefault="0095428D">
            <w:pPr>
              <w:pStyle w:val="divdocumentsinglecolumn"/>
              <w:spacing w:before="200" w:line="260" w:lineRule="atLeast"/>
              <w:rPr>
                <w:rStyle w:val="lef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Localization Project Manager</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ENAS (Body Of Water Management In Sardinia)</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Cagliari, Italy</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01/2013 - 01/2018</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divdocumentulli"/>
              <w:numPr>
                <w:ilvl w:val="0"/>
                <w:numId w:val="1"/>
              </w:numPr>
              <w:spacing w:before="120"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Implementation of localization efforts for large-scale engineering projects to create wastewater treatment systems in Africa.</w:t>
            </w:r>
          </w:p>
          <w:p w:rsidR="00B50131" w:rsidRDefault="0095428D">
            <w:pPr>
              <w:pStyle w:val="divdocumentulli"/>
              <w:numPr>
                <w:ilvl w:val="0"/>
                <w:numId w:val="1"/>
              </w:numPr>
              <w:spacing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Greatly improved project plans and workflows, managing time, budget, resources and quality control.</w:t>
            </w:r>
          </w:p>
          <w:p w:rsidR="00B50131" w:rsidRDefault="0095428D">
            <w:pPr>
              <w:pStyle w:val="divdocumentulli"/>
              <w:numPr>
                <w:ilvl w:val="0"/>
                <w:numId w:val="1"/>
              </w:numPr>
              <w:spacing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Solved system and product localization issues, identifying causes and implementing solutions.</w:t>
            </w:r>
          </w:p>
          <w:p w:rsidR="00B50131" w:rsidRDefault="0095428D">
            <w:pPr>
              <w:pStyle w:val="divdocumentulli"/>
              <w:numPr>
                <w:ilvl w:val="0"/>
                <w:numId w:val="1"/>
              </w:numPr>
              <w:spacing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Partner with cross-functional teams in automating processes and eliminating repeat efforts.</w:t>
            </w:r>
          </w:p>
          <w:p w:rsidR="00B50131" w:rsidRDefault="0095428D">
            <w:pPr>
              <w:pStyle w:val="divdocumentsinglecolumn"/>
              <w:spacing w:before="200" w:line="260" w:lineRule="atLeast"/>
              <w:rPr>
                <w:rStyle w:val="lef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Research Associate</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 xml:space="preserve">Department Of Philosophy, Literature And Linguistic </w:t>
            </w:r>
            <w:r>
              <w:rPr>
                <w:rStyle w:val="txtBold"/>
                <w:rFonts w:ascii="Century Gothic" w:eastAsia="Century Gothic" w:hAnsi="Century Gothic" w:cs="Century Gothic"/>
                <w:i/>
                <w:iCs/>
                <w:color w:val="4A4A4A"/>
                <w:sz w:val="18"/>
                <w:szCs w:val="18"/>
              </w:rPr>
              <w:br/>
            </w:r>
            <w:r>
              <w:rPr>
                <w:rStyle w:val="span"/>
                <w:rFonts w:ascii="Century Gothic" w:eastAsia="Century Gothic" w:hAnsi="Century Gothic" w:cs="Century Gothic"/>
                <w:color w:val="4A4A4A"/>
                <w:sz w:val="18"/>
                <w:szCs w:val="18"/>
              </w:rPr>
              <w:t>Cagliari, Italy</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01/2013 - 11/2018</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divdocumentulli"/>
              <w:numPr>
                <w:ilvl w:val="0"/>
                <w:numId w:val="2"/>
              </w:numPr>
              <w:spacing w:before="120"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lastRenderedPageBreak/>
              <w:t>Completed exhaustive research into philological, literary and linguistic topics using databases, physical records and digital resources</w:t>
            </w:r>
          </w:p>
          <w:p w:rsidR="00B50131" w:rsidRDefault="0095428D">
            <w:pPr>
              <w:pStyle w:val="divdocumentulli"/>
              <w:numPr>
                <w:ilvl w:val="0"/>
                <w:numId w:val="2"/>
              </w:numPr>
              <w:spacing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Distilled large amounts of information and produced bibliographies, reports, articles and documents outlining key details</w:t>
            </w:r>
          </w:p>
          <w:p w:rsidR="00B50131" w:rsidRDefault="0095428D">
            <w:pPr>
              <w:pStyle w:val="divdocumentulli"/>
              <w:numPr>
                <w:ilvl w:val="0"/>
                <w:numId w:val="2"/>
              </w:numPr>
              <w:spacing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Conducted grammatical, syntactical and semantical analyses on a regular basis</w:t>
            </w:r>
          </w:p>
          <w:p w:rsidR="00B50131" w:rsidRDefault="0095428D">
            <w:pPr>
              <w:pStyle w:val="divdocumentsinglecolumn"/>
              <w:spacing w:before="200" w:line="260" w:lineRule="atLeast"/>
              <w:rPr>
                <w:rStyle w:val="lef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Tourism Coordinator</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txtBold"/>
                <w:rFonts w:ascii="Century Gothic" w:eastAsia="Century Gothic" w:hAnsi="Century Gothic" w:cs="Century Gothic"/>
                <w:i/>
                <w:iCs/>
                <w:color w:val="4A4A4A"/>
                <w:sz w:val="18"/>
                <w:szCs w:val="18"/>
              </w:rPr>
              <w:t>City Of Cagliari</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proofErr w:type="spellStart"/>
            <w:r>
              <w:rPr>
                <w:rStyle w:val="span"/>
                <w:rFonts w:ascii="Century Gothic" w:eastAsia="Century Gothic" w:hAnsi="Century Gothic" w:cs="Century Gothic"/>
                <w:color w:val="4A4A4A"/>
                <w:sz w:val="18"/>
                <w:szCs w:val="18"/>
              </w:rPr>
              <w:t>Cagliari</w:t>
            </w:r>
            <w:proofErr w:type="spellEnd"/>
            <w:r>
              <w:rPr>
                <w:rStyle w:val="span"/>
                <w:rFonts w:ascii="Century Gothic" w:eastAsia="Century Gothic" w:hAnsi="Century Gothic" w:cs="Century Gothic"/>
                <w:color w:val="4A4A4A"/>
                <w:sz w:val="18"/>
                <w:szCs w:val="18"/>
              </w:rPr>
              <w:t>, Italy</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01/2011 - 01/2013</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divdocumentulli"/>
              <w:numPr>
                <w:ilvl w:val="0"/>
                <w:numId w:val="3"/>
              </w:numPr>
              <w:spacing w:before="120"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Raised the bar on tourist satisfaction (18%) through the couching and daily meetings of a group of 12 Employees working in information booths.</w:t>
            </w:r>
          </w:p>
          <w:p w:rsidR="00B50131" w:rsidRDefault="0095428D">
            <w:pPr>
              <w:pStyle w:val="divdocumentulli"/>
              <w:numPr>
                <w:ilvl w:val="0"/>
                <w:numId w:val="3"/>
              </w:numPr>
              <w:spacing w:line="260" w:lineRule="atLeast"/>
              <w:ind w:left="260" w:hanging="18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Providing training, management and supervision of a team presenting regular reports to Tourism Department peers on the progress of projects and goals.</w:t>
            </w:r>
          </w:p>
          <w:tbl>
            <w:tblPr>
              <w:tblStyle w:val="divdocumentdivheading"/>
              <w:tblW w:w="5000" w:type="pct"/>
              <w:tblLayout w:type="fixed"/>
              <w:tblCellMar>
                <w:left w:w="0" w:type="dxa"/>
                <w:right w:w="0" w:type="dxa"/>
              </w:tblCellMar>
              <w:tblLook w:val="05E0" w:firstRow="1" w:lastRow="1" w:firstColumn="1" w:lastColumn="1" w:noHBand="0" w:noVBand="1"/>
            </w:tblPr>
            <w:tblGrid>
              <w:gridCol w:w="260"/>
              <w:gridCol w:w="5730"/>
            </w:tblGrid>
            <w:tr w:rsidR="00B50131">
              <w:tc>
                <w:tcPr>
                  <w:tcW w:w="260" w:type="dxa"/>
                  <w:tcMar>
                    <w:top w:w="605" w:type="dxa"/>
                    <w:left w:w="5" w:type="dxa"/>
                    <w:bottom w:w="205" w:type="dxa"/>
                    <w:right w:w="5" w:type="dxa"/>
                  </w:tcMar>
                  <w:vAlign w:val="center"/>
                  <w:hideMark/>
                </w:tcPr>
                <w:p w:rsidR="00B50131" w:rsidRDefault="0095428D">
                  <w:pPr>
                    <w:rPr>
                      <w:rStyle w:val="left-box"/>
                      <w:rFonts w:ascii="Century Gothic" w:eastAsia="Century Gothic" w:hAnsi="Century Gothic" w:cs="Century Gothic"/>
                      <w:color w:val="4A4A4A"/>
                      <w:sz w:val="18"/>
                      <w:szCs w:val="18"/>
                    </w:rPr>
                  </w:pPr>
                  <w:r>
                    <w:rPr>
                      <w:rStyle w:val="divdocumentheadingpipe"/>
                      <w:rFonts w:ascii="Segoe UI Symbol" w:eastAsia="Segoe UI Symbol" w:hAnsi="Segoe UI Symbol" w:cs="Segoe UI Symbol"/>
                      <w:caps/>
                    </w:rPr>
                    <w:t>❘</w:t>
                  </w:r>
                </w:p>
              </w:tc>
              <w:tc>
                <w:tcPr>
                  <w:tcW w:w="5740" w:type="dxa"/>
                  <w:tcMar>
                    <w:top w:w="605" w:type="dxa"/>
                    <w:left w:w="5" w:type="dxa"/>
                    <w:bottom w:w="205" w:type="dxa"/>
                    <w:right w:w="5" w:type="dxa"/>
                  </w:tcMar>
                  <w:vAlign w:val="center"/>
                  <w:hideMark/>
                </w:tcPr>
                <w:p w:rsidR="00B50131" w:rsidRDefault="0095428D">
                  <w:pPr>
                    <w:rPr>
                      <w:rStyle w:val="divdocumentheadingpipe"/>
                      <w:rFonts w:ascii="Century Gothic" w:eastAsia="Century Gothic" w:hAnsi="Century Gothic" w:cs="Century Gothic"/>
                      <w:caps/>
                    </w:rPr>
                  </w:pPr>
                  <w:r>
                    <w:rPr>
                      <w:rStyle w:val="divdocumentleft-boxsectiontitle"/>
                      <w:rFonts w:ascii="Century Gothic" w:eastAsia="Century Gothic" w:hAnsi="Century Gothic" w:cs="Century Gothic"/>
                      <w:b/>
                      <w:bCs/>
                      <w:caps/>
                      <w:color w:val="4A4A4A"/>
                      <w:spacing w:val="20"/>
                      <w:sz w:val="20"/>
                      <w:szCs w:val="20"/>
                    </w:rPr>
                    <w:t>Accomplishments</w:t>
                  </w:r>
                </w:p>
              </w:tc>
            </w:tr>
          </w:tbl>
          <w:p w:rsidR="00B50131" w:rsidRDefault="0095428D">
            <w:pPr>
              <w:pStyle w:val="p"/>
              <w:spacing w:line="260" w:lineRule="atLeast"/>
              <w:rPr>
                <w:rStyle w:val="left-box"/>
                <w:rFonts w:ascii="Century Gothic" w:eastAsia="Century Gothic" w:hAnsi="Century Gothic" w:cs="Century Gothic"/>
                <w:color w:val="4A4A4A"/>
                <w:sz w:val="18"/>
                <w:szCs w:val="18"/>
              </w:rPr>
            </w:pPr>
            <w:r>
              <w:rPr>
                <w:rStyle w:val="lev1"/>
                <w:rFonts w:ascii="Century Gothic" w:eastAsia="Century Gothic" w:hAnsi="Century Gothic" w:cs="Century Gothic"/>
                <w:b/>
                <w:bCs/>
                <w:color w:val="4A4A4A"/>
                <w:sz w:val="18"/>
                <w:szCs w:val="18"/>
              </w:rPr>
              <w:t>Books</w:t>
            </w:r>
            <w:r>
              <w:rPr>
                <w:rStyle w:val="left-box"/>
                <w:rFonts w:ascii="Century Gothic" w:eastAsia="Century Gothic" w:hAnsi="Century Gothic" w:cs="Century Gothic"/>
                <w:color w:val="4A4A4A"/>
                <w:sz w:val="18"/>
                <w:szCs w:val="18"/>
              </w:rPr>
              <w:t xml:space="preserve"> – Participant and/or organizer of 11 completed and published projects</w:t>
            </w:r>
          </w:p>
          <w:p w:rsidR="00B50131" w:rsidRPr="0095428D" w:rsidRDefault="0095428D">
            <w:pPr>
              <w:pStyle w:val="p"/>
              <w:spacing w:line="260" w:lineRule="atLeast"/>
              <w:rPr>
                <w:rStyle w:val="left-box"/>
                <w:rFonts w:ascii="Century Gothic" w:eastAsia="Century Gothic" w:hAnsi="Century Gothic" w:cs="Century Gothic"/>
                <w:color w:val="4A4A4A"/>
                <w:sz w:val="18"/>
                <w:szCs w:val="18"/>
                <w:lang w:val="fr-FR"/>
              </w:rPr>
            </w:pPr>
            <w:r w:rsidRPr="0095428D">
              <w:rPr>
                <w:rStyle w:val="left-box"/>
                <w:rFonts w:ascii="Century Gothic" w:eastAsia="Century Gothic" w:hAnsi="Century Gothic" w:cs="Century Gothic"/>
                <w:color w:val="4A4A4A"/>
                <w:sz w:val="18"/>
                <w:szCs w:val="18"/>
                <w:lang w:val="fr-FR"/>
              </w:rPr>
              <w:t>·</w:t>
            </w:r>
            <w:r w:rsidRPr="0095428D">
              <w:rPr>
                <w:rStyle w:val="em"/>
                <w:rFonts w:ascii="Century Gothic" w:eastAsia="Century Gothic" w:hAnsi="Century Gothic" w:cs="Century Gothic"/>
                <w:i/>
                <w:iCs/>
                <w:color w:val="4A4A4A"/>
                <w:sz w:val="18"/>
                <w:szCs w:val="18"/>
                <w:lang w:val="fr-FR"/>
              </w:rPr>
              <w:t>Le Dictionnaire de l'Académie française entre culture et idéologie : la langue française dans les médias</w:t>
            </w:r>
            <w:r w:rsidRPr="0095428D">
              <w:rPr>
                <w:rStyle w:val="left-box"/>
                <w:rFonts w:ascii="Century Gothic" w:eastAsia="Century Gothic" w:hAnsi="Century Gothic" w:cs="Century Gothic"/>
                <w:color w:val="4A4A4A"/>
                <w:sz w:val="18"/>
                <w:szCs w:val="18"/>
                <w:lang w:val="fr-FR"/>
              </w:rPr>
              <w:t>, Paris: Hermann, 2017.</w:t>
            </w:r>
          </w:p>
          <w:p w:rsidR="00B50131" w:rsidRPr="0095428D" w:rsidRDefault="0095428D">
            <w:pPr>
              <w:pStyle w:val="p"/>
              <w:spacing w:line="260" w:lineRule="atLeast"/>
              <w:rPr>
                <w:rStyle w:val="left-box"/>
                <w:rFonts w:ascii="Century Gothic" w:eastAsia="Century Gothic" w:hAnsi="Century Gothic" w:cs="Century Gothic"/>
                <w:color w:val="4A4A4A"/>
                <w:sz w:val="18"/>
                <w:szCs w:val="18"/>
                <w:lang w:val="it-IT"/>
              </w:rPr>
            </w:pPr>
            <w:r w:rsidRPr="0095428D">
              <w:rPr>
                <w:rStyle w:val="left-box"/>
                <w:rFonts w:ascii="Century Gothic" w:eastAsia="Century Gothic" w:hAnsi="Century Gothic" w:cs="Century Gothic"/>
                <w:color w:val="4A4A4A"/>
                <w:sz w:val="18"/>
                <w:szCs w:val="18"/>
                <w:lang w:val="fr-FR"/>
              </w:rPr>
              <w:t>·</w:t>
            </w:r>
            <w:r w:rsidRPr="0095428D">
              <w:rPr>
                <w:rStyle w:val="em"/>
                <w:rFonts w:ascii="Century Gothic" w:eastAsia="Century Gothic" w:hAnsi="Century Gothic" w:cs="Century Gothic"/>
                <w:i/>
                <w:iCs/>
                <w:color w:val="4A4A4A"/>
                <w:sz w:val="18"/>
                <w:szCs w:val="18"/>
                <w:lang w:val="fr-FR"/>
              </w:rPr>
              <w:t xml:space="preserve">Le dictionnaire de l'Académie française. </w:t>
            </w:r>
            <w:r w:rsidRPr="0095428D">
              <w:rPr>
                <w:rStyle w:val="em"/>
                <w:rFonts w:ascii="Century Gothic" w:eastAsia="Century Gothic" w:hAnsi="Century Gothic" w:cs="Century Gothic"/>
                <w:i/>
                <w:iCs/>
                <w:color w:val="4A4A4A"/>
                <w:sz w:val="18"/>
                <w:szCs w:val="18"/>
                <w:lang w:val="it-IT"/>
              </w:rPr>
              <w:t>Langue, Littérature, Société</w:t>
            </w:r>
            <w:r w:rsidRPr="0095428D">
              <w:rPr>
                <w:rStyle w:val="left-box"/>
                <w:rFonts w:ascii="Century Gothic" w:eastAsia="Century Gothic" w:hAnsi="Century Gothic" w:cs="Century Gothic"/>
                <w:color w:val="4A4A4A"/>
                <w:sz w:val="18"/>
                <w:szCs w:val="18"/>
                <w:lang w:val="it-IT"/>
              </w:rPr>
              <w:t>, Rome : EUR Edizioni Universitarie Romane, 2016.</w:t>
            </w:r>
          </w:p>
          <w:p w:rsidR="00B50131" w:rsidRDefault="0095428D">
            <w:pPr>
              <w:pStyle w:val="p"/>
              <w:spacing w:line="260" w:lineRule="atLeast"/>
              <w:rPr>
                <w:rStyle w:val="left-box"/>
                <w:rFonts w:ascii="Century Gothic" w:eastAsia="Century Gothic" w:hAnsi="Century Gothic" w:cs="Century Gothic"/>
                <w:color w:val="4A4A4A"/>
                <w:sz w:val="18"/>
                <w:szCs w:val="18"/>
              </w:rPr>
            </w:pPr>
            <w:r w:rsidRPr="0095428D">
              <w:rPr>
                <w:rStyle w:val="left-box"/>
                <w:rFonts w:ascii="Century Gothic" w:eastAsia="Century Gothic" w:hAnsi="Century Gothic" w:cs="Century Gothic"/>
                <w:color w:val="4A4A4A"/>
                <w:sz w:val="18"/>
                <w:szCs w:val="18"/>
                <w:lang w:val="it-IT"/>
              </w:rPr>
              <w:t>·</w:t>
            </w:r>
            <w:r w:rsidRPr="0095428D">
              <w:rPr>
                <w:rStyle w:val="em"/>
                <w:rFonts w:ascii="Century Gothic" w:eastAsia="Century Gothic" w:hAnsi="Century Gothic" w:cs="Century Gothic"/>
                <w:i/>
                <w:iCs/>
                <w:color w:val="4A4A4A"/>
                <w:sz w:val="18"/>
                <w:szCs w:val="18"/>
                <w:lang w:val="it-IT"/>
              </w:rPr>
              <w:t>In-version poétique/In-versione poetica</w:t>
            </w:r>
            <w:r w:rsidRPr="0095428D">
              <w:rPr>
                <w:rStyle w:val="left-box"/>
                <w:rFonts w:ascii="Century Gothic" w:eastAsia="Century Gothic" w:hAnsi="Century Gothic" w:cs="Century Gothic"/>
                <w:color w:val="4A4A4A"/>
                <w:sz w:val="18"/>
                <w:szCs w:val="18"/>
                <w:lang w:val="it-IT"/>
              </w:rPr>
              <w:t xml:space="preserve">, Rome: EUR Edizioni Universitarie Romane, 2015. </w:t>
            </w:r>
            <w:r>
              <w:rPr>
                <w:rStyle w:val="left-box"/>
                <w:rFonts w:ascii="Century Gothic" w:eastAsia="Century Gothic" w:hAnsi="Century Gothic" w:cs="Century Gothic"/>
                <w:color w:val="4A4A4A"/>
                <w:sz w:val="18"/>
                <w:szCs w:val="18"/>
              </w:rPr>
              <w:t>(both Italian and French versions)</w:t>
            </w:r>
          </w:p>
          <w:p w:rsidR="00B50131" w:rsidRDefault="0095428D">
            <w:pPr>
              <w:pStyle w:val="p"/>
              <w:spacing w:line="260" w:lineRule="atLeast"/>
              <w:rPr>
                <w:rStyle w:val="left-box"/>
                <w:rFonts w:ascii="Century Gothic" w:eastAsia="Century Gothic" w:hAnsi="Century Gothic" w:cs="Century Gothic"/>
                <w:color w:val="4A4A4A"/>
                <w:sz w:val="18"/>
                <w:szCs w:val="18"/>
              </w:rPr>
            </w:pPr>
            <w:r>
              <w:rPr>
                <w:rStyle w:val="lev1"/>
                <w:rFonts w:ascii="Century Gothic" w:eastAsia="Century Gothic" w:hAnsi="Century Gothic" w:cs="Century Gothic"/>
                <w:b/>
                <w:bCs/>
                <w:color w:val="4A4A4A"/>
                <w:sz w:val="18"/>
                <w:szCs w:val="18"/>
              </w:rPr>
              <w:t>Panels</w:t>
            </w:r>
            <w:r>
              <w:rPr>
                <w:rStyle w:val="left-box"/>
                <w:rFonts w:ascii="Century Gothic" w:eastAsia="Century Gothic" w:hAnsi="Century Gothic" w:cs="Century Gothic"/>
                <w:color w:val="4A4A4A"/>
                <w:sz w:val="18"/>
                <w:szCs w:val="18"/>
              </w:rPr>
              <w:t xml:space="preserve"> - Participant and/or organizer of 2 panels per year, on average, since 2006</w:t>
            </w:r>
          </w:p>
          <w:p w:rsidR="00B50131" w:rsidRDefault="0095428D">
            <w:pPr>
              <w:pStyle w:val="p"/>
              <w:spacing w:line="260" w:lineRule="atLeast"/>
              <w:rPr>
                <w:rStyle w:val="left-box"/>
                <w:rFonts w:ascii="Century Gothic" w:eastAsia="Century Gothic" w:hAnsi="Century Gothic" w:cs="Century Gothic"/>
                <w:color w:val="4A4A4A"/>
                <w:sz w:val="18"/>
                <w:szCs w:val="18"/>
              </w:rPr>
            </w:pPr>
            <w:r>
              <w:rPr>
                <w:rStyle w:val="lev1"/>
                <w:rFonts w:ascii="Century Gothic" w:eastAsia="Century Gothic" w:hAnsi="Century Gothic" w:cs="Century Gothic"/>
                <w:b/>
                <w:bCs/>
                <w:color w:val="4A4A4A"/>
                <w:sz w:val="18"/>
                <w:szCs w:val="18"/>
              </w:rPr>
              <w:t>Conferences</w:t>
            </w:r>
            <w:r>
              <w:rPr>
                <w:rStyle w:val="left-box"/>
                <w:rFonts w:ascii="Century Gothic" w:eastAsia="Century Gothic" w:hAnsi="Century Gothic" w:cs="Century Gothic"/>
                <w:color w:val="4A4A4A"/>
                <w:sz w:val="18"/>
                <w:szCs w:val="18"/>
              </w:rPr>
              <w:t xml:space="preserve"> - Participant and/or organizer of several conferences with 25 related publications</w:t>
            </w:r>
          </w:p>
          <w:p w:rsidR="00B50131" w:rsidRDefault="0095428D">
            <w:pPr>
              <w:pStyle w:val="p"/>
              <w:spacing w:line="260" w:lineRule="atLeast"/>
              <w:rPr>
                <w:rStyle w:val="left-box"/>
                <w:rFonts w:ascii="Century Gothic" w:eastAsia="Century Gothic" w:hAnsi="Century Gothic" w:cs="Century Gothic"/>
                <w:color w:val="4A4A4A"/>
                <w:sz w:val="18"/>
                <w:szCs w:val="18"/>
              </w:rPr>
            </w:pPr>
            <w:r>
              <w:rPr>
                <w:rStyle w:val="lev1"/>
                <w:rFonts w:ascii="Century Gothic" w:eastAsia="Century Gothic" w:hAnsi="Century Gothic" w:cs="Century Gothic"/>
                <w:b/>
                <w:bCs/>
                <w:color w:val="4A4A4A"/>
                <w:sz w:val="18"/>
                <w:szCs w:val="18"/>
              </w:rPr>
              <w:t>Review Editor</w:t>
            </w:r>
            <w:r>
              <w:rPr>
                <w:rStyle w:val="left-box"/>
                <w:rFonts w:ascii="Century Gothic" w:eastAsia="Century Gothic" w:hAnsi="Century Gothic" w:cs="Century Gothic"/>
                <w:color w:val="4A4A4A"/>
                <w:sz w:val="18"/>
                <w:szCs w:val="18"/>
              </w:rPr>
              <w:t xml:space="preserve"> of the bilingual dictionary: NDGB Français- </w:t>
            </w:r>
            <w:proofErr w:type="spellStart"/>
            <w:r>
              <w:rPr>
                <w:rStyle w:val="left-box"/>
                <w:rFonts w:ascii="Century Gothic" w:eastAsia="Century Gothic" w:hAnsi="Century Gothic" w:cs="Century Gothic"/>
                <w:color w:val="4A4A4A"/>
                <w:sz w:val="18"/>
                <w:szCs w:val="18"/>
              </w:rPr>
              <w:t>italien</w:t>
            </w:r>
            <w:proofErr w:type="spellEnd"/>
            <w:r>
              <w:rPr>
                <w:rStyle w:val="left-box"/>
                <w:rFonts w:ascii="Century Gothic" w:eastAsia="Century Gothic" w:hAnsi="Century Gothic" w:cs="Century Gothic"/>
                <w:color w:val="4A4A4A"/>
                <w:sz w:val="18"/>
                <w:szCs w:val="18"/>
              </w:rPr>
              <w:t>/</w:t>
            </w:r>
            <w:proofErr w:type="spellStart"/>
            <w:r>
              <w:rPr>
                <w:rStyle w:val="left-box"/>
                <w:rFonts w:ascii="Century Gothic" w:eastAsia="Century Gothic" w:hAnsi="Century Gothic" w:cs="Century Gothic"/>
                <w:color w:val="4A4A4A"/>
                <w:sz w:val="18"/>
                <w:szCs w:val="18"/>
              </w:rPr>
              <w:t>Italien</w:t>
            </w:r>
            <w:proofErr w:type="spellEnd"/>
            <w:r>
              <w:rPr>
                <w:rStyle w:val="left-box"/>
                <w:rFonts w:ascii="Century Gothic" w:eastAsia="Century Gothic" w:hAnsi="Century Gothic" w:cs="Century Gothic"/>
                <w:color w:val="4A4A4A"/>
                <w:sz w:val="18"/>
                <w:szCs w:val="18"/>
              </w:rPr>
              <w:t>-français</w:t>
            </w:r>
          </w:p>
        </w:tc>
        <w:tc>
          <w:tcPr>
            <w:tcW w:w="700" w:type="dxa"/>
            <w:tcMar>
              <w:top w:w="5" w:type="dxa"/>
              <w:left w:w="5" w:type="dxa"/>
              <w:bottom w:w="5" w:type="dxa"/>
              <w:right w:w="5" w:type="dxa"/>
            </w:tcMar>
            <w:hideMark/>
          </w:tcPr>
          <w:p w:rsidR="00B50131" w:rsidRDefault="00B50131">
            <w:pPr>
              <w:pStyle w:val="divdocumentdivmidemptyboxParagraph"/>
              <w:spacing w:line="260" w:lineRule="atLeast"/>
              <w:rPr>
                <w:rStyle w:val="divdocumentdivmidemptybox"/>
                <w:rFonts w:ascii="Century Gothic" w:eastAsia="Century Gothic" w:hAnsi="Century Gothic" w:cs="Century Gothic"/>
                <w:color w:val="4A4A4A"/>
                <w:sz w:val="18"/>
                <w:szCs w:val="18"/>
              </w:rPr>
            </w:pPr>
          </w:p>
        </w:tc>
        <w:tc>
          <w:tcPr>
            <w:tcW w:w="3940" w:type="dxa"/>
            <w:tcMar>
              <w:top w:w="5" w:type="dxa"/>
              <w:left w:w="5" w:type="dxa"/>
              <w:bottom w:w="5" w:type="dxa"/>
              <w:right w:w="5" w:type="dxa"/>
            </w:tcMar>
            <w:hideMark/>
          </w:tcPr>
          <w:tbl>
            <w:tblPr>
              <w:tblStyle w:val="divdocumentdivheading"/>
              <w:tblW w:w="5000" w:type="pct"/>
              <w:tblLayout w:type="fixed"/>
              <w:tblCellMar>
                <w:left w:w="0" w:type="dxa"/>
                <w:right w:w="0" w:type="dxa"/>
              </w:tblCellMar>
              <w:tblLook w:val="05E0" w:firstRow="1" w:lastRow="1" w:firstColumn="1" w:lastColumn="1" w:noHBand="0" w:noVBand="1"/>
            </w:tblPr>
            <w:tblGrid>
              <w:gridCol w:w="259"/>
              <w:gridCol w:w="3671"/>
            </w:tblGrid>
            <w:tr w:rsidR="00B50131">
              <w:tc>
                <w:tcPr>
                  <w:tcW w:w="260" w:type="dxa"/>
                  <w:tcMar>
                    <w:top w:w="565" w:type="dxa"/>
                    <w:left w:w="5" w:type="dxa"/>
                    <w:bottom w:w="205" w:type="dxa"/>
                    <w:right w:w="5" w:type="dxa"/>
                  </w:tcMar>
                  <w:vAlign w:val="center"/>
                  <w:hideMark/>
                </w:tcPr>
                <w:p w:rsidR="00B50131" w:rsidRDefault="0095428D">
                  <w:pPr>
                    <w:rPr>
                      <w:rStyle w:val="right-box"/>
                      <w:rFonts w:ascii="Century Gothic" w:eastAsia="Century Gothic" w:hAnsi="Century Gothic" w:cs="Century Gothic"/>
                      <w:color w:val="4A4A4A"/>
                      <w:sz w:val="18"/>
                      <w:szCs w:val="18"/>
                    </w:rPr>
                  </w:pPr>
                  <w:r>
                    <w:rPr>
                      <w:rStyle w:val="divdocumentright-boxsectionnth-child1headingpipe"/>
                      <w:rFonts w:ascii="Segoe UI Symbol" w:eastAsia="Segoe UI Symbol" w:hAnsi="Segoe UI Symbol" w:cs="Segoe UI Symbol"/>
                      <w:b/>
                      <w:bCs/>
                      <w:caps/>
                      <w:color w:val="B8B8B8"/>
                      <w:sz w:val="26"/>
                      <w:szCs w:val="26"/>
                    </w:rPr>
                    <w:t>❘</w:t>
                  </w:r>
                </w:p>
              </w:tc>
              <w:tc>
                <w:tcPr>
                  <w:tcW w:w="3680" w:type="dxa"/>
                  <w:tcMar>
                    <w:top w:w="565" w:type="dxa"/>
                    <w:left w:w="5" w:type="dxa"/>
                    <w:bottom w:w="205" w:type="dxa"/>
                    <w:right w:w="5" w:type="dxa"/>
                  </w:tcMar>
                  <w:vAlign w:val="center"/>
                  <w:hideMark/>
                </w:tcPr>
                <w:p w:rsidR="00B50131" w:rsidRDefault="0095428D">
                  <w:pPr>
                    <w:rPr>
                      <w:rStyle w:val="divdocumentright-boxsectionnth-child1headingpipe"/>
                      <w:rFonts w:ascii="Century Gothic" w:eastAsia="Century Gothic" w:hAnsi="Century Gothic" w:cs="Century Gothic"/>
                      <w:b/>
                      <w:bCs/>
                      <w:caps/>
                      <w:color w:val="B8B8B8"/>
                      <w:sz w:val="26"/>
                      <w:szCs w:val="26"/>
                    </w:rPr>
                  </w:pPr>
                  <w:r>
                    <w:rPr>
                      <w:rStyle w:val="divdocumentright-boxsectionnth-child1sectiontitle"/>
                      <w:rFonts w:ascii="Century Gothic" w:eastAsia="Century Gothic" w:hAnsi="Century Gothic" w:cs="Century Gothic"/>
                      <w:b/>
                      <w:bCs/>
                      <w:caps/>
                      <w:color w:val="4A4A4A"/>
                      <w:spacing w:val="20"/>
                      <w:sz w:val="20"/>
                      <w:szCs w:val="20"/>
                    </w:rPr>
                    <w:t>Skills</w:t>
                  </w:r>
                </w:p>
              </w:tc>
            </w:tr>
          </w:tbl>
          <w:p w:rsidR="00B50131" w:rsidRDefault="0095428D">
            <w:pPr>
              <w:pStyle w:val="divdocumentulli"/>
              <w:numPr>
                <w:ilvl w:val="0"/>
                <w:numId w:val="4"/>
              </w:numPr>
              <w:spacing w:line="260" w:lineRule="atLeast"/>
              <w:ind w:left="260" w:hanging="183"/>
              <w:rPr>
                <w:rStyle w:val="singlecolumnspanpaddedlinenth-child1"/>
                <w:rFonts w:ascii="Century Gothic" w:eastAsia="Century Gothic" w:hAnsi="Century Gothic" w:cs="Century Gothic"/>
                <w:color w:val="4A4A4A"/>
                <w:sz w:val="18"/>
                <w:szCs w:val="18"/>
              </w:rPr>
            </w:pPr>
            <w:r>
              <w:rPr>
                <w:rStyle w:val="singlecolumnspanpaddedlinenth-child1"/>
                <w:rFonts w:ascii="Century Gothic" w:eastAsia="Century Gothic" w:hAnsi="Century Gothic" w:cs="Century Gothic"/>
                <w:color w:val="4A4A4A"/>
                <w:sz w:val="18"/>
                <w:szCs w:val="18"/>
              </w:rPr>
              <w:t>High attention to detail, efficient time-management, and strong organizational skills</w:t>
            </w:r>
          </w:p>
          <w:p w:rsidR="00B50131" w:rsidRDefault="0095428D">
            <w:pPr>
              <w:pStyle w:val="divdocumentulli"/>
              <w:numPr>
                <w:ilvl w:val="0"/>
                <w:numId w:val="4"/>
              </w:numPr>
              <w:spacing w:line="260" w:lineRule="atLeast"/>
              <w:ind w:left="260" w:hanging="183"/>
              <w:rPr>
                <w:rStyle w:val="singlecolumnspanpaddedlinenth-child1"/>
                <w:rFonts w:ascii="Century Gothic" w:eastAsia="Century Gothic" w:hAnsi="Century Gothic" w:cs="Century Gothic"/>
                <w:color w:val="4A4A4A"/>
                <w:sz w:val="18"/>
                <w:szCs w:val="18"/>
              </w:rPr>
            </w:pPr>
            <w:r>
              <w:rPr>
                <w:rStyle w:val="singlecolumnspanpaddedlinenth-child1"/>
                <w:rFonts w:ascii="Century Gothic" w:eastAsia="Century Gothic" w:hAnsi="Century Gothic" w:cs="Century Gothic"/>
                <w:color w:val="4A4A4A"/>
                <w:sz w:val="18"/>
                <w:szCs w:val="18"/>
              </w:rPr>
              <w:t>Support key strategic projects to drive efficiency for the operations team</w:t>
            </w:r>
          </w:p>
          <w:p w:rsidR="00B50131" w:rsidRDefault="0095428D">
            <w:pPr>
              <w:pStyle w:val="divdocumentulli"/>
              <w:numPr>
                <w:ilvl w:val="0"/>
                <w:numId w:val="4"/>
              </w:numPr>
              <w:spacing w:line="260" w:lineRule="atLeast"/>
              <w:ind w:left="260" w:hanging="183"/>
              <w:rPr>
                <w:rStyle w:val="singlecolumnspanpaddedlinenth-child1"/>
                <w:rFonts w:ascii="Century Gothic" w:eastAsia="Century Gothic" w:hAnsi="Century Gothic" w:cs="Century Gothic"/>
                <w:color w:val="4A4A4A"/>
                <w:sz w:val="18"/>
                <w:szCs w:val="18"/>
              </w:rPr>
            </w:pPr>
            <w:r>
              <w:rPr>
                <w:rStyle w:val="singlecolumnspanpaddedlinenth-child1"/>
                <w:rFonts w:ascii="Century Gothic" w:eastAsia="Century Gothic" w:hAnsi="Century Gothic" w:cs="Century Gothic"/>
                <w:color w:val="4A4A4A"/>
                <w:sz w:val="18"/>
                <w:szCs w:val="18"/>
              </w:rPr>
              <w:t>Strong ability to operate independently in a fast-paced and global environment with proven success in program management, execution and multitasking</w:t>
            </w:r>
          </w:p>
          <w:p w:rsidR="00B50131" w:rsidRDefault="0095428D">
            <w:pPr>
              <w:pStyle w:val="divdocumentulli"/>
              <w:numPr>
                <w:ilvl w:val="0"/>
                <w:numId w:val="4"/>
              </w:numPr>
              <w:spacing w:line="260" w:lineRule="atLeast"/>
              <w:ind w:left="260" w:hanging="183"/>
              <w:rPr>
                <w:rStyle w:val="singlecolumnspanpaddedlinenth-child1"/>
                <w:rFonts w:ascii="Century Gothic" w:eastAsia="Century Gothic" w:hAnsi="Century Gothic" w:cs="Century Gothic"/>
                <w:color w:val="4A4A4A"/>
                <w:sz w:val="18"/>
                <w:szCs w:val="18"/>
              </w:rPr>
            </w:pPr>
            <w:r>
              <w:rPr>
                <w:rStyle w:val="singlecolumnspanpaddedlinenth-child1"/>
                <w:rFonts w:ascii="Century Gothic" w:eastAsia="Century Gothic" w:hAnsi="Century Gothic" w:cs="Century Gothic"/>
                <w:color w:val="4A4A4A"/>
                <w:sz w:val="18"/>
                <w:szCs w:val="18"/>
              </w:rPr>
              <w:t>Educate and guide engineers, product managers and designers on internationalization and localization best practices</w:t>
            </w:r>
          </w:p>
          <w:p w:rsidR="00B50131" w:rsidRDefault="0095428D">
            <w:pPr>
              <w:pStyle w:val="divdocumentulli"/>
              <w:numPr>
                <w:ilvl w:val="0"/>
                <w:numId w:val="4"/>
              </w:numPr>
              <w:spacing w:line="260" w:lineRule="atLeast"/>
              <w:ind w:left="260" w:hanging="183"/>
              <w:rPr>
                <w:rStyle w:val="singlecolumnspanpaddedlinenth-child1"/>
                <w:rFonts w:ascii="Century Gothic" w:eastAsia="Century Gothic" w:hAnsi="Century Gothic" w:cs="Century Gothic"/>
                <w:color w:val="4A4A4A"/>
                <w:sz w:val="18"/>
                <w:szCs w:val="18"/>
              </w:rPr>
            </w:pPr>
            <w:r>
              <w:rPr>
                <w:rStyle w:val="singlecolumnspanpaddedlinenth-child1"/>
                <w:rFonts w:ascii="Century Gothic" w:eastAsia="Century Gothic" w:hAnsi="Century Gothic" w:cs="Century Gothic"/>
                <w:color w:val="4A4A4A"/>
                <w:sz w:val="18"/>
                <w:szCs w:val="18"/>
              </w:rPr>
              <w:t>Document localization workflows and identify gaps or inefficiencies in project management tools and processes within and between teams and suggest improvements</w:t>
            </w:r>
          </w:p>
          <w:p w:rsidR="00B50131" w:rsidRDefault="0095428D">
            <w:pPr>
              <w:pStyle w:val="divdocumentulli"/>
              <w:numPr>
                <w:ilvl w:val="0"/>
                <w:numId w:val="5"/>
              </w:numPr>
              <w:spacing w:line="260" w:lineRule="atLeast"/>
              <w:ind w:left="260" w:hanging="183"/>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Critical thinking combined with excellent business judgment and an ability to present to senior decision makers in a clear and compelling manner</w:t>
            </w:r>
          </w:p>
          <w:p w:rsidR="00B50131" w:rsidRDefault="0095428D">
            <w:pPr>
              <w:pStyle w:val="divdocumentulli"/>
              <w:numPr>
                <w:ilvl w:val="0"/>
                <w:numId w:val="5"/>
              </w:numPr>
              <w:spacing w:line="260" w:lineRule="atLeast"/>
              <w:ind w:left="260" w:hanging="183"/>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Deep understanding of theoretical frameworks and systems of general categories concerning Languages and capability to own projects</w:t>
            </w:r>
          </w:p>
          <w:p w:rsidR="00B50131" w:rsidRDefault="0095428D">
            <w:pPr>
              <w:pStyle w:val="divdocumentulli"/>
              <w:numPr>
                <w:ilvl w:val="0"/>
                <w:numId w:val="5"/>
              </w:numPr>
              <w:spacing w:line="260" w:lineRule="atLeast"/>
              <w:ind w:left="260" w:hanging="183"/>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Quality Assurance and Control</w:t>
            </w:r>
          </w:p>
          <w:p w:rsidR="00B50131" w:rsidRDefault="0095428D">
            <w:pPr>
              <w:pStyle w:val="divdocumentulli"/>
              <w:numPr>
                <w:ilvl w:val="0"/>
                <w:numId w:val="5"/>
              </w:numPr>
              <w:spacing w:line="260" w:lineRule="atLeast"/>
              <w:ind w:left="260" w:hanging="183"/>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Excellent data collection skills</w:t>
            </w:r>
          </w:p>
          <w:p w:rsidR="00B50131" w:rsidRDefault="0095428D">
            <w:pPr>
              <w:pStyle w:val="divdocumentulli"/>
              <w:numPr>
                <w:ilvl w:val="0"/>
                <w:numId w:val="5"/>
              </w:numPr>
              <w:spacing w:line="260" w:lineRule="atLeast"/>
              <w:ind w:left="260" w:hanging="183"/>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10+ years of experience in Research</w:t>
            </w:r>
          </w:p>
          <w:tbl>
            <w:tblPr>
              <w:tblStyle w:val="divdocumentdivheading"/>
              <w:tblW w:w="5000" w:type="pct"/>
              <w:tblLayout w:type="fixed"/>
              <w:tblCellMar>
                <w:left w:w="0" w:type="dxa"/>
                <w:right w:w="0" w:type="dxa"/>
              </w:tblCellMar>
              <w:tblLook w:val="05E0" w:firstRow="1" w:lastRow="1" w:firstColumn="1" w:lastColumn="1" w:noHBand="0" w:noVBand="1"/>
            </w:tblPr>
            <w:tblGrid>
              <w:gridCol w:w="259"/>
              <w:gridCol w:w="3671"/>
            </w:tblGrid>
            <w:tr w:rsidR="00B50131">
              <w:tc>
                <w:tcPr>
                  <w:tcW w:w="260" w:type="dxa"/>
                  <w:tcMar>
                    <w:top w:w="605" w:type="dxa"/>
                    <w:left w:w="5" w:type="dxa"/>
                    <w:bottom w:w="205" w:type="dxa"/>
                    <w:right w:w="5" w:type="dxa"/>
                  </w:tcMar>
                  <w:vAlign w:val="center"/>
                  <w:hideMark/>
                </w:tcPr>
                <w:p w:rsidR="00B50131" w:rsidRDefault="0095428D">
                  <w:pPr>
                    <w:rPr>
                      <w:rStyle w:val="right-box"/>
                      <w:rFonts w:ascii="Century Gothic" w:eastAsia="Century Gothic" w:hAnsi="Century Gothic" w:cs="Century Gothic"/>
                      <w:color w:val="4A4A4A"/>
                      <w:sz w:val="18"/>
                      <w:szCs w:val="18"/>
                    </w:rPr>
                  </w:pPr>
                  <w:r>
                    <w:rPr>
                      <w:rStyle w:val="divdocumentheadingpipe"/>
                      <w:rFonts w:ascii="Segoe UI Symbol" w:eastAsia="Segoe UI Symbol" w:hAnsi="Segoe UI Symbol" w:cs="Segoe UI Symbol"/>
                      <w:caps/>
                    </w:rPr>
                    <w:t>❘</w:t>
                  </w:r>
                </w:p>
              </w:tc>
              <w:tc>
                <w:tcPr>
                  <w:tcW w:w="3680" w:type="dxa"/>
                  <w:tcMar>
                    <w:top w:w="605" w:type="dxa"/>
                    <w:left w:w="5" w:type="dxa"/>
                    <w:bottom w:w="205" w:type="dxa"/>
                    <w:right w:w="5" w:type="dxa"/>
                  </w:tcMar>
                  <w:vAlign w:val="center"/>
                  <w:hideMark/>
                </w:tcPr>
                <w:p w:rsidR="00B50131" w:rsidRDefault="0095428D">
                  <w:pPr>
                    <w:rPr>
                      <w:rStyle w:val="divdocumentheadingpipe"/>
                      <w:rFonts w:ascii="Century Gothic" w:eastAsia="Century Gothic" w:hAnsi="Century Gothic" w:cs="Century Gothic"/>
                      <w:caps/>
                    </w:rPr>
                  </w:pPr>
                  <w:r>
                    <w:rPr>
                      <w:rStyle w:val="divdocumentleft-boxsectiontitle"/>
                      <w:rFonts w:ascii="Century Gothic" w:eastAsia="Century Gothic" w:hAnsi="Century Gothic" w:cs="Century Gothic"/>
                      <w:b/>
                      <w:bCs/>
                      <w:caps/>
                      <w:color w:val="4A4A4A"/>
                      <w:spacing w:val="20"/>
                      <w:sz w:val="20"/>
                      <w:szCs w:val="20"/>
                    </w:rPr>
                    <w:t>Education</w:t>
                  </w:r>
                </w:p>
              </w:tc>
            </w:tr>
          </w:tbl>
          <w:p w:rsidR="00B50131" w:rsidRDefault="0095428D">
            <w:pPr>
              <w:pStyle w:val="divdocumentsinglecolumn"/>
              <w:spacing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 xml:space="preserve">University Paris IV-Sorbonne International </w:t>
            </w:r>
            <w:proofErr w:type="spellStart"/>
            <w:r>
              <w:rPr>
                <w:rStyle w:val="txtBold"/>
                <w:rFonts w:ascii="Century Gothic" w:eastAsia="Century Gothic" w:hAnsi="Century Gothic" w:cs="Century Gothic"/>
                <w:color w:val="4A4A4A"/>
                <w:sz w:val="18"/>
                <w:szCs w:val="18"/>
              </w:rPr>
              <w:t>Cotutelle</w:t>
            </w:r>
            <w:proofErr w:type="spellEnd"/>
            <w:r>
              <w:rPr>
                <w:rStyle w:val="txtBold"/>
                <w:rFonts w:ascii="Century Gothic" w:eastAsia="Century Gothic" w:hAnsi="Century Gothic" w:cs="Century Gothic"/>
                <w:color w:val="4A4A4A"/>
                <w:sz w:val="18"/>
                <w:szCs w:val="18"/>
              </w:rPr>
              <w:t xml:space="preserve"> University Of Cagliari</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paddedline"/>
              <w:spacing w:line="260" w:lineRule="atLeast"/>
              <w:rPr>
                <w:rStyle w:val="right-box"/>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Paris</w:t>
            </w:r>
            <w:r>
              <w:rPr>
                <w:rStyle w:val="right-box"/>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w:t>
            </w:r>
            <w:r>
              <w:rPr>
                <w:rStyle w:val="right-box"/>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2011</w:t>
            </w:r>
          </w:p>
          <w:p w:rsidR="00B50131" w:rsidRDefault="0095428D">
            <w:pPr>
              <w:pStyle w:val="paddedline"/>
              <w:spacing w:before="100" w:line="260" w:lineRule="atLeast"/>
              <w:rPr>
                <w:rStyle w:val="right-box"/>
                <w:rFonts w:ascii="Century Gothic" w:eastAsia="Century Gothic" w:hAnsi="Century Gothic" w:cs="Century Gothic"/>
                <w:color w:val="4A4A4A"/>
                <w:sz w:val="18"/>
                <w:szCs w:val="18"/>
              </w:rPr>
            </w:pPr>
            <w:proofErr w:type="spellStart"/>
            <w:r>
              <w:rPr>
                <w:rStyle w:val="txtBold"/>
                <w:rFonts w:ascii="Century Gothic" w:eastAsia="Century Gothic" w:hAnsi="Century Gothic" w:cs="Century Gothic"/>
                <w:i/>
                <w:iCs/>
                <w:color w:val="4A4A4A"/>
                <w:sz w:val="18"/>
                <w:szCs w:val="18"/>
              </w:rPr>
              <w:t>Ph.D</w:t>
            </w:r>
            <w:proofErr w:type="spellEnd"/>
            <w:r>
              <w:rPr>
                <w:rStyle w:val="span"/>
                <w:rFonts w:ascii="Century Gothic" w:eastAsia="Century Gothic" w:hAnsi="Century Gothic" w:cs="Century Gothic"/>
                <w:color w:val="4A4A4A"/>
                <w:sz w:val="18"/>
                <w:szCs w:val="18"/>
              </w:rPr>
              <w:t>: French And Comparative Literature (Italian, French, Spanish)</w:t>
            </w:r>
            <w:r>
              <w:rPr>
                <w:rStyle w:val="right-box"/>
                <w:rFonts w:ascii="Century Gothic" w:eastAsia="Century Gothic" w:hAnsi="Century Gothic" w:cs="Century Gothic"/>
                <w:color w:val="4A4A4A"/>
                <w:sz w:val="18"/>
                <w:szCs w:val="18"/>
              </w:rPr>
              <w:t xml:space="preserve"> </w:t>
            </w:r>
          </w:p>
          <w:p w:rsidR="00B50131" w:rsidRDefault="0095428D">
            <w:pPr>
              <w:pStyle w:val="divdocumentsinglecolumn"/>
              <w:spacing w:before="200"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University Paris 8-Vincennes/Saint-Denis</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paddedline"/>
              <w:spacing w:before="100"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i/>
                <w:iCs/>
                <w:color w:val="4A4A4A"/>
                <w:sz w:val="18"/>
                <w:szCs w:val="18"/>
              </w:rPr>
              <w:t>MA</w:t>
            </w:r>
            <w:r>
              <w:rPr>
                <w:rStyle w:val="span"/>
                <w:rFonts w:ascii="Century Gothic" w:eastAsia="Century Gothic" w:hAnsi="Century Gothic" w:cs="Century Gothic"/>
                <w:color w:val="4A4A4A"/>
                <w:sz w:val="18"/>
                <w:szCs w:val="18"/>
              </w:rPr>
              <w:t>: Foreign Language Didactics</w:t>
            </w:r>
            <w:r>
              <w:rPr>
                <w:rStyle w:val="right-box"/>
                <w:rFonts w:ascii="Century Gothic" w:eastAsia="Century Gothic" w:hAnsi="Century Gothic" w:cs="Century Gothic"/>
                <w:color w:val="4A4A4A"/>
                <w:sz w:val="18"/>
                <w:szCs w:val="18"/>
              </w:rPr>
              <w:t xml:space="preserve"> </w:t>
            </w:r>
          </w:p>
          <w:p w:rsidR="00B50131" w:rsidRDefault="0095428D">
            <w:pPr>
              <w:pStyle w:val="divdocumentsinglecolumn"/>
              <w:spacing w:before="200"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University Paris IV-Sorbonne</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paddedline"/>
              <w:spacing w:before="100"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i/>
                <w:iCs/>
                <w:color w:val="4A4A4A"/>
                <w:sz w:val="18"/>
                <w:szCs w:val="18"/>
              </w:rPr>
              <w:lastRenderedPageBreak/>
              <w:t>MA</w:t>
            </w:r>
            <w:r>
              <w:rPr>
                <w:rStyle w:val="span"/>
                <w:rFonts w:ascii="Century Gothic" w:eastAsia="Century Gothic" w:hAnsi="Century Gothic" w:cs="Century Gothic"/>
                <w:color w:val="4A4A4A"/>
                <w:sz w:val="18"/>
                <w:szCs w:val="18"/>
              </w:rPr>
              <w:t>: French And Francophone Literature</w:t>
            </w:r>
            <w:r>
              <w:rPr>
                <w:rStyle w:val="right-box"/>
                <w:rFonts w:ascii="Century Gothic" w:eastAsia="Century Gothic" w:hAnsi="Century Gothic" w:cs="Century Gothic"/>
                <w:color w:val="4A4A4A"/>
                <w:sz w:val="18"/>
                <w:szCs w:val="18"/>
              </w:rPr>
              <w:t xml:space="preserve"> </w:t>
            </w:r>
          </w:p>
          <w:p w:rsidR="00B50131" w:rsidRDefault="0095428D">
            <w:pPr>
              <w:pStyle w:val="divdocumentsinglecolumn"/>
              <w:spacing w:before="200"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color w:val="4A4A4A"/>
                <w:sz w:val="18"/>
                <w:szCs w:val="18"/>
              </w:rPr>
              <w:t>University Of Cagliari</w:t>
            </w:r>
            <w:r>
              <w:rPr>
                <w:rStyle w:val="singlecolumnspanpaddedlinenth-child1"/>
                <w:rFonts w:ascii="Century Gothic" w:eastAsia="Century Gothic" w:hAnsi="Century Gothic" w:cs="Century Gothic"/>
                <w:color w:val="4A4A4A"/>
                <w:sz w:val="18"/>
                <w:szCs w:val="18"/>
              </w:rPr>
              <w:t xml:space="preserve"> </w:t>
            </w:r>
          </w:p>
          <w:p w:rsidR="00B50131" w:rsidRDefault="0095428D">
            <w:pPr>
              <w:pStyle w:val="paddedline"/>
              <w:spacing w:before="100" w:line="260" w:lineRule="atLeast"/>
              <w:rPr>
                <w:rStyle w:val="right-box"/>
                <w:rFonts w:ascii="Century Gothic" w:eastAsia="Century Gothic" w:hAnsi="Century Gothic" w:cs="Century Gothic"/>
                <w:color w:val="4A4A4A"/>
                <w:sz w:val="18"/>
                <w:szCs w:val="18"/>
              </w:rPr>
            </w:pPr>
            <w:r>
              <w:rPr>
                <w:rStyle w:val="txtBold"/>
                <w:rFonts w:ascii="Century Gothic" w:eastAsia="Century Gothic" w:hAnsi="Century Gothic" w:cs="Century Gothic"/>
                <w:i/>
                <w:iCs/>
                <w:color w:val="4A4A4A"/>
                <w:sz w:val="18"/>
                <w:szCs w:val="18"/>
              </w:rPr>
              <w:t>BA</w:t>
            </w:r>
            <w:r>
              <w:rPr>
                <w:rStyle w:val="span"/>
                <w:rFonts w:ascii="Century Gothic" w:eastAsia="Century Gothic" w:hAnsi="Century Gothic" w:cs="Century Gothic"/>
                <w:color w:val="4A4A4A"/>
                <w:sz w:val="18"/>
                <w:szCs w:val="18"/>
              </w:rPr>
              <w:t>: Foreign Languages And Literatures (English And French)</w:t>
            </w:r>
            <w:r>
              <w:rPr>
                <w:rStyle w:val="right-box"/>
                <w:rFonts w:ascii="Century Gothic" w:eastAsia="Century Gothic" w:hAnsi="Century Gothic" w:cs="Century Gothic"/>
                <w:color w:val="4A4A4A"/>
                <w:sz w:val="18"/>
                <w:szCs w:val="18"/>
              </w:rPr>
              <w:t xml:space="preserve"> </w:t>
            </w:r>
          </w:p>
        </w:tc>
      </w:tr>
    </w:tbl>
    <w:p w:rsidR="00B50131" w:rsidRDefault="00B50131">
      <w:pPr>
        <w:rPr>
          <w:rFonts w:ascii="Century Gothic" w:eastAsia="Century Gothic" w:hAnsi="Century Gothic" w:cs="Century Gothic"/>
          <w:color w:val="4A4A4A"/>
          <w:sz w:val="18"/>
          <w:szCs w:val="18"/>
        </w:rPr>
      </w:pPr>
    </w:p>
    <w:sectPr w:rsidR="00B50131">
      <w:type w:val="continuous"/>
      <w:pgSz w:w="12240" w:h="15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3C2F2F61-D4C6-4E48-8D8D-224F7C48B2DF}"/>
    <w:embedBold r:id="rId2" w:fontKey="{5B5A5376-B43A-43AA-ABC9-4C1F6B44EE74}"/>
    <w:embedItalic r:id="rId3" w:fontKey="{F86A5086-43F6-485E-8F0B-F929F4D2539D}"/>
    <w:embedBoldItalic r:id="rId4" w:fontKey="{F70D6AFA-5EA2-43D3-8AE1-FF98D32BCDF2}"/>
  </w:font>
  <w:font w:name="Segoe UI Symbol">
    <w:panose1 w:val="020B0502040204020203"/>
    <w:charset w:val="00"/>
    <w:family w:val="swiss"/>
    <w:pitch w:val="variable"/>
    <w:sig w:usb0="800001E3" w:usb1="1200FFEF" w:usb2="00040000" w:usb3="00000000" w:csb0="00000001" w:csb1="00000000"/>
    <w:embedBold r:id="rId5" w:fontKey="{F9C9D14D-0B8F-4F23-AFCF-2DB959135DD5}"/>
  </w:font>
  <w:font w:name="Calibri Light">
    <w:panose1 w:val="020F0302020204030204"/>
    <w:charset w:val="00"/>
    <w:family w:val="swiss"/>
    <w:pitch w:val="variable"/>
    <w:sig w:usb0="E4002EFF" w:usb1="C000247B" w:usb2="00000009" w:usb3="00000000" w:csb0="000001FF" w:csb1="00000000"/>
    <w:embedRegular r:id="rId6" w:fontKey="{2BC0050B-90CF-43F2-8A54-03E56F98850E}"/>
  </w:font>
  <w:font w:name="Calibri">
    <w:panose1 w:val="020F0502020204030204"/>
    <w:charset w:val="00"/>
    <w:family w:val="swiss"/>
    <w:pitch w:val="variable"/>
    <w:sig w:usb0="E4002EFF" w:usb1="C000247B" w:usb2="00000009" w:usb3="00000000" w:csb0="000001FF" w:csb1="00000000"/>
    <w:embedRegular r:id="rId7" w:fontKey="{1A0D2ACB-48B5-461F-95AE-EF63A6D9ABE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BE6CE53A">
      <w:start w:val="1"/>
      <w:numFmt w:val="bullet"/>
      <w:lvlText w:val=""/>
      <w:lvlJc w:val="left"/>
      <w:pPr>
        <w:ind w:left="720" w:hanging="360"/>
      </w:pPr>
      <w:rPr>
        <w:rFonts w:ascii="Symbol" w:hAnsi="Symbol"/>
      </w:rPr>
    </w:lvl>
    <w:lvl w:ilvl="1" w:tplc="A30A3A38">
      <w:start w:val="1"/>
      <w:numFmt w:val="bullet"/>
      <w:lvlText w:val="o"/>
      <w:lvlJc w:val="left"/>
      <w:pPr>
        <w:tabs>
          <w:tab w:val="num" w:pos="1440"/>
        </w:tabs>
        <w:ind w:left="1440" w:hanging="360"/>
      </w:pPr>
      <w:rPr>
        <w:rFonts w:ascii="Courier New" w:hAnsi="Courier New"/>
      </w:rPr>
    </w:lvl>
    <w:lvl w:ilvl="2" w:tplc="CD526842">
      <w:start w:val="1"/>
      <w:numFmt w:val="bullet"/>
      <w:lvlText w:val=""/>
      <w:lvlJc w:val="left"/>
      <w:pPr>
        <w:tabs>
          <w:tab w:val="num" w:pos="2160"/>
        </w:tabs>
        <w:ind w:left="2160" w:hanging="360"/>
      </w:pPr>
      <w:rPr>
        <w:rFonts w:ascii="Wingdings" w:hAnsi="Wingdings"/>
      </w:rPr>
    </w:lvl>
    <w:lvl w:ilvl="3" w:tplc="1B2CEAF6">
      <w:start w:val="1"/>
      <w:numFmt w:val="bullet"/>
      <w:lvlText w:val=""/>
      <w:lvlJc w:val="left"/>
      <w:pPr>
        <w:tabs>
          <w:tab w:val="num" w:pos="2880"/>
        </w:tabs>
        <w:ind w:left="2880" w:hanging="360"/>
      </w:pPr>
      <w:rPr>
        <w:rFonts w:ascii="Symbol" w:hAnsi="Symbol"/>
      </w:rPr>
    </w:lvl>
    <w:lvl w:ilvl="4" w:tplc="94FAE5C4">
      <w:start w:val="1"/>
      <w:numFmt w:val="bullet"/>
      <w:lvlText w:val="o"/>
      <w:lvlJc w:val="left"/>
      <w:pPr>
        <w:tabs>
          <w:tab w:val="num" w:pos="3600"/>
        </w:tabs>
        <w:ind w:left="3600" w:hanging="360"/>
      </w:pPr>
      <w:rPr>
        <w:rFonts w:ascii="Courier New" w:hAnsi="Courier New"/>
      </w:rPr>
    </w:lvl>
    <w:lvl w:ilvl="5" w:tplc="1DCA3708">
      <w:start w:val="1"/>
      <w:numFmt w:val="bullet"/>
      <w:lvlText w:val=""/>
      <w:lvlJc w:val="left"/>
      <w:pPr>
        <w:tabs>
          <w:tab w:val="num" w:pos="4320"/>
        </w:tabs>
        <w:ind w:left="4320" w:hanging="360"/>
      </w:pPr>
      <w:rPr>
        <w:rFonts w:ascii="Wingdings" w:hAnsi="Wingdings"/>
      </w:rPr>
    </w:lvl>
    <w:lvl w:ilvl="6" w:tplc="83224344">
      <w:start w:val="1"/>
      <w:numFmt w:val="bullet"/>
      <w:lvlText w:val=""/>
      <w:lvlJc w:val="left"/>
      <w:pPr>
        <w:tabs>
          <w:tab w:val="num" w:pos="5040"/>
        </w:tabs>
        <w:ind w:left="5040" w:hanging="360"/>
      </w:pPr>
      <w:rPr>
        <w:rFonts w:ascii="Symbol" w:hAnsi="Symbol"/>
      </w:rPr>
    </w:lvl>
    <w:lvl w:ilvl="7" w:tplc="1EA05DCE">
      <w:start w:val="1"/>
      <w:numFmt w:val="bullet"/>
      <w:lvlText w:val="o"/>
      <w:lvlJc w:val="left"/>
      <w:pPr>
        <w:tabs>
          <w:tab w:val="num" w:pos="5760"/>
        </w:tabs>
        <w:ind w:left="5760" w:hanging="360"/>
      </w:pPr>
      <w:rPr>
        <w:rFonts w:ascii="Courier New" w:hAnsi="Courier New"/>
      </w:rPr>
    </w:lvl>
    <w:lvl w:ilvl="8" w:tplc="0D5283E6">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C0864F36">
      <w:start w:val="1"/>
      <w:numFmt w:val="bullet"/>
      <w:lvlText w:val=""/>
      <w:lvlJc w:val="left"/>
      <w:pPr>
        <w:ind w:left="720" w:hanging="360"/>
      </w:pPr>
      <w:rPr>
        <w:rFonts w:ascii="Symbol" w:hAnsi="Symbol"/>
      </w:rPr>
    </w:lvl>
    <w:lvl w:ilvl="1" w:tplc="560209CE">
      <w:start w:val="1"/>
      <w:numFmt w:val="bullet"/>
      <w:lvlText w:val="o"/>
      <w:lvlJc w:val="left"/>
      <w:pPr>
        <w:tabs>
          <w:tab w:val="num" w:pos="1440"/>
        </w:tabs>
        <w:ind w:left="1440" w:hanging="360"/>
      </w:pPr>
      <w:rPr>
        <w:rFonts w:ascii="Courier New" w:hAnsi="Courier New"/>
      </w:rPr>
    </w:lvl>
    <w:lvl w:ilvl="2" w:tplc="65DAD164">
      <w:start w:val="1"/>
      <w:numFmt w:val="bullet"/>
      <w:lvlText w:val=""/>
      <w:lvlJc w:val="left"/>
      <w:pPr>
        <w:tabs>
          <w:tab w:val="num" w:pos="2160"/>
        </w:tabs>
        <w:ind w:left="2160" w:hanging="360"/>
      </w:pPr>
      <w:rPr>
        <w:rFonts w:ascii="Wingdings" w:hAnsi="Wingdings"/>
      </w:rPr>
    </w:lvl>
    <w:lvl w:ilvl="3" w:tplc="9FF88976">
      <w:start w:val="1"/>
      <w:numFmt w:val="bullet"/>
      <w:lvlText w:val=""/>
      <w:lvlJc w:val="left"/>
      <w:pPr>
        <w:tabs>
          <w:tab w:val="num" w:pos="2880"/>
        </w:tabs>
        <w:ind w:left="2880" w:hanging="360"/>
      </w:pPr>
      <w:rPr>
        <w:rFonts w:ascii="Symbol" w:hAnsi="Symbol"/>
      </w:rPr>
    </w:lvl>
    <w:lvl w:ilvl="4" w:tplc="EDF6908C">
      <w:start w:val="1"/>
      <w:numFmt w:val="bullet"/>
      <w:lvlText w:val="o"/>
      <w:lvlJc w:val="left"/>
      <w:pPr>
        <w:tabs>
          <w:tab w:val="num" w:pos="3600"/>
        </w:tabs>
        <w:ind w:left="3600" w:hanging="360"/>
      </w:pPr>
      <w:rPr>
        <w:rFonts w:ascii="Courier New" w:hAnsi="Courier New"/>
      </w:rPr>
    </w:lvl>
    <w:lvl w:ilvl="5" w:tplc="D9201A38">
      <w:start w:val="1"/>
      <w:numFmt w:val="bullet"/>
      <w:lvlText w:val=""/>
      <w:lvlJc w:val="left"/>
      <w:pPr>
        <w:tabs>
          <w:tab w:val="num" w:pos="4320"/>
        </w:tabs>
        <w:ind w:left="4320" w:hanging="360"/>
      </w:pPr>
      <w:rPr>
        <w:rFonts w:ascii="Wingdings" w:hAnsi="Wingdings"/>
      </w:rPr>
    </w:lvl>
    <w:lvl w:ilvl="6" w:tplc="5832CBBC">
      <w:start w:val="1"/>
      <w:numFmt w:val="bullet"/>
      <w:lvlText w:val=""/>
      <w:lvlJc w:val="left"/>
      <w:pPr>
        <w:tabs>
          <w:tab w:val="num" w:pos="5040"/>
        </w:tabs>
        <w:ind w:left="5040" w:hanging="360"/>
      </w:pPr>
      <w:rPr>
        <w:rFonts w:ascii="Symbol" w:hAnsi="Symbol"/>
      </w:rPr>
    </w:lvl>
    <w:lvl w:ilvl="7" w:tplc="79F2DD3C">
      <w:start w:val="1"/>
      <w:numFmt w:val="bullet"/>
      <w:lvlText w:val="o"/>
      <w:lvlJc w:val="left"/>
      <w:pPr>
        <w:tabs>
          <w:tab w:val="num" w:pos="5760"/>
        </w:tabs>
        <w:ind w:left="5760" w:hanging="360"/>
      </w:pPr>
      <w:rPr>
        <w:rFonts w:ascii="Courier New" w:hAnsi="Courier New"/>
      </w:rPr>
    </w:lvl>
    <w:lvl w:ilvl="8" w:tplc="C5F617B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C8027564">
      <w:start w:val="1"/>
      <w:numFmt w:val="bullet"/>
      <w:lvlText w:val=""/>
      <w:lvlJc w:val="left"/>
      <w:pPr>
        <w:ind w:left="720" w:hanging="360"/>
      </w:pPr>
      <w:rPr>
        <w:rFonts w:ascii="Symbol" w:hAnsi="Symbol"/>
      </w:rPr>
    </w:lvl>
    <w:lvl w:ilvl="1" w:tplc="05BA28D0">
      <w:start w:val="1"/>
      <w:numFmt w:val="bullet"/>
      <w:lvlText w:val="o"/>
      <w:lvlJc w:val="left"/>
      <w:pPr>
        <w:tabs>
          <w:tab w:val="num" w:pos="1440"/>
        </w:tabs>
        <w:ind w:left="1440" w:hanging="360"/>
      </w:pPr>
      <w:rPr>
        <w:rFonts w:ascii="Courier New" w:hAnsi="Courier New"/>
      </w:rPr>
    </w:lvl>
    <w:lvl w:ilvl="2" w:tplc="3F38D692">
      <w:start w:val="1"/>
      <w:numFmt w:val="bullet"/>
      <w:lvlText w:val=""/>
      <w:lvlJc w:val="left"/>
      <w:pPr>
        <w:tabs>
          <w:tab w:val="num" w:pos="2160"/>
        </w:tabs>
        <w:ind w:left="2160" w:hanging="360"/>
      </w:pPr>
      <w:rPr>
        <w:rFonts w:ascii="Wingdings" w:hAnsi="Wingdings"/>
      </w:rPr>
    </w:lvl>
    <w:lvl w:ilvl="3" w:tplc="576898F6">
      <w:start w:val="1"/>
      <w:numFmt w:val="bullet"/>
      <w:lvlText w:val=""/>
      <w:lvlJc w:val="left"/>
      <w:pPr>
        <w:tabs>
          <w:tab w:val="num" w:pos="2880"/>
        </w:tabs>
        <w:ind w:left="2880" w:hanging="360"/>
      </w:pPr>
      <w:rPr>
        <w:rFonts w:ascii="Symbol" w:hAnsi="Symbol"/>
      </w:rPr>
    </w:lvl>
    <w:lvl w:ilvl="4" w:tplc="BDD2B068">
      <w:start w:val="1"/>
      <w:numFmt w:val="bullet"/>
      <w:lvlText w:val="o"/>
      <w:lvlJc w:val="left"/>
      <w:pPr>
        <w:tabs>
          <w:tab w:val="num" w:pos="3600"/>
        </w:tabs>
        <w:ind w:left="3600" w:hanging="360"/>
      </w:pPr>
      <w:rPr>
        <w:rFonts w:ascii="Courier New" w:hAnsi="Courier New"/>
      </w:rPr>
    </w:lvl>
    <w:lvl w:ilvl="5" w:tplc="36023D98">
      <w:start w:val="1"/>
      <w:numFmt w:val="bullet"/>
      <w:lvlText w:val=""/>
      <w:lvlJc w:val="left"/>
      <w:pPr>
        <w:tabs>
          <w:tab w:val="num" w:pos="4320"/>
        </w:tabs>
        <w:ind w:left="4320" w:hanging="360"/>
      </w:pPr>
      <w:rPr>
        <w:rFonts w:ascii="Wingdings" w:hAnsi="Wingdings"/>
      </w:rPr>
    </w:lvl>
    <w:lvl w:ilvl="6" w:tplc="3FC86BEC">
      <w:start w:val="1"/>
      <w:numFmt w:val="bullet"/>
      <w:lvlText w:val=""/>
      <w:lvlJc w:val="left"/>
      <w:pPr>
        <w:tabs>
          <w:tab w:val="num" w:pos="5040"/>
        </w:tabs>
        <w:ind w:left="5040" w:hanging="360"/>
      </w:pPr>
      <w:rPr>
        <w:rFonts w:ascii="Symbol" w:hAnsi="Symbol"/>
      </w:rPr>
    </w:lvl>
    <w:lvl w:ilvl="7" w:tplc="94A631E0">
      <w:start w:val="1"/>
      <w:numFmt w:val="bullet"/>
      <w:lvlText w:val="o"/>
      <w:lvlJc w:val="left"/>
      <w:pPr>
        <w:tabs>
          <w:tab w:val="num" w:pos="5760"/>
        </w:tabs>
        <w:ind w:left="5760" w:hanging="360"/>
      </w:pPr>
      <w:rPr>
        <w:rFonts w:ascii="Courier New" w:hAnsi="Courier New"/>
      </w:rPr>
    </w:lvl>
    <w:lvl w:ilvl="8" w:tplc="EDA684D0">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CF0C85F8">
      <w:start w:val="1"/>
      <w:numFmt w:val="bullet"/>
      <w:lvlText w:val=""/>
      <w:lvlJc w:val="left"/>
      <w:pPr>
        <w:ind w:left="720" w:hanging="360"/>
      </w:pPr>
      <w:rPr>
        <w:rFonts w:ascii="Symbol" w:hAnsi="Symbol"/>
      </w:rPr>
    </w:lvl>
    <w:lvl w:ilvl="1" w:tplc="F8CE7948">
      <w:start w:val="1"/>
      <w:numFmt w:val="bullet"/>
      <w:lvlText w:val="o"/>
      <w:lvlJc w:val="left"/>
      <w:pPr>
        <w:tabs>
          <w:tab w:val="num" w:pos="1440"/>
        </w:tabs>
        <w:ind w:left="1440" w:hanging="360"/>
      </w:pPr>
      <w:rPr>
        <w:rFonts w:ascii="Courier New" w:hAnsi="Courier New"/>
      </w:rPr>
    </w:lvl>
    <w:lvl w:ilvl="2" w:tplc="3C04D2D2">
      <w:start w:val="1"/>
      <w:numFmt w:val="bullet"/>
      <w:lvlText w:val=""/>
      <w:lvlJc w:val="left"/>
      <w:pPr>
        <w:tabs>
          <w:tab w:val="num" w:pos="2160"/>
        </w:tabs>
        <w:ind w:left="2160" w:hanging="360"/>
      </w:pPr>
      <w:rPr>
        <w:rFonts w:ascii="Wingdings" w:hAnsi="Wingdings"/>
      </w:rPr>
    </w:lvl>
    <w:lvl w:ilvl="3" w:tplc="4768D1E8">
      <w:start w:val="1"/>
      <w:numFmt w:val="bullet"/>
      <w:lvlText w:val=""/>
      <w:lvlJc w:val="left"/>
      <w:pPr>
        <w:tabs>
          <w:tab w:val="num" w:pos="2880"/>
        </w:tabs>
        <w:ind w:left="2880" w:hanging="360"/>
      </w:pPr>
      <w:rPr>
        <w:rFonts w:ascii="Symbol" w:hAnsi="Symbol"/>
      </w:rPr>
    </w:lvl>
    <w:lvl w:ilvl="4" w:tplc="4C862588">
      <w:start w:val="1"/>
      <w:numFmt w:val="bullet"/>
      <w:lvlText w:val="o"/>
      <w:lvlJc w:val="left"/>
      <w:pPr>
        <w:tabs>
          <w:tab w:val="num" w:pos="3600"/>
        </w:tabs>
        <w:ind w:left="3600" w:hanging="360"/>
      </w:pPr>
      <w:rPr>
        <w:rFonts w:ascii="Courier New" w:hAnsi="Courier New"/>
      </w:rPr>
    </w:lvl>
    <w:lvl w:ilvl="5" w:tplc="529A574C">
      <w:start w:val="1"/>
      <w:numFmt w:val="bullet"/>
      <w:lvlText w:val=""/>
      <w:lvlJc w:val="left"/>
      <w:pPr>
        <w:tabs>
          <w:tab w:val="num" w:pos="4320"/>
        </w:tabs>
        <w:ind w:left="4320" w:hanging="360"/>
      </w:pPr>
      <w:rPr>
        <w:rFonts w:ascii="Wingdings" w:hAnsi="Wingdings"/>
      </w:rPr>
    </w:lvl>
    <w:lvl w:ilvl="6" w:tplc="82383E0C">
      <w:start w:val="1"/>
      <w:numFmt w:val="bullet"/>
      <w:lvlText w:val=""/>
      <w:lvlJc w:val="left"/>
      <w:pPr>
        <w:tabs>
          <w:tab w:val="num" w:pos="5040"/>
        </w:tabs>
        <w:ind w:left="5040" w:hanging="360"/>
      </w:pPr>
      <w:rPr>
        <w:rFonts w:ascii="Symbol" w:hAnsi="Symbol"/>
      </w:rPr>
    </w:lvl>
    <w:lvl w:ilvl="7" w:tplc="B9625C92">
      <w:start w:val="1"/>
      <w:numFmt w:val="bullet"/>
      <w:lvlText w:val="o"/>
      <w:lvlJc w:val="left"/>
      <w:pPr>
        <w:tabs>
          <w:tab w:val="num" w:pos="5760"/>
        </w:tabs>
        <w:ind w:left="5760" w:hanging="360"/>
      </w:pPr>
      <w:rPr>
        <w:rFonts w:ascii="Courier New" w:hAnsi="Courier New"/>
      </w:rPr>
    </w:lvl>
    <w:lvl w:ilvl="8" w:tplc="B8B8E736">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EF4280D0">
      <w:start w:val="1"/>
      <w:numFmt w:val="bullet"/>
      <w:lvlText w:val=""/>
      <w:lvlJc w:val="left"/>
      <w:pPr>
        <w:ind w:left="720" w:hanging="360"/>
      </w:pPr>
      <w:rPr>
        <w:rFonts w:ascii="Symbol" w:hAnsi="Symbol"/>
      </w:rPr>
    </w:lvl>
    <w:lvl w:ilvl="1" w:tplc="0C8E05F0">
      <w:start w:val="1"/>
      <w:numFmt w:val="bullet"/>
      <w:lvlText w:val="o"/>
      <w:lvlJc w:val="left"/>
      <w:pPr>
        <w:tabs>
          <w:tab w:val="num" w:pos="1440"/>
        </w:tabs>
        <w:ind w:left="1440" w:hanging="360"/>
      </w:pPr>
      <w:rPr>
        <w:rFonts w:ascii="Courier New" w:hAnsi="Courier New"/>
      </w:rPr>
    </w:lvl>
    <w:lvl w:ilvl="2" w:tplc="43929F60">
      <w:start w:val="1"/>
      <w:numFmt w:val="bullet"/>
      <w:lvlText w:val=""/>
      <w:lvlJc w:val="left"/>
      <w:pPr>
        <w:tabs>
          <w:tab w:val="num" w:pos="2160"/>
        </w:tabs>
        <w:ind w:left="2160" w:hanging="360"/>
      </w:pPr>
      <w:rPr>
        <w:rFonts w:ascii="Wingdings" w:hAnsi="Wingdings"/>
      </w:rPr>
    </w:lvl>
    <w:lvl w:ilvl="3" w:tplc="B29206BE">
      <w:start w:val="1"/>
      <w:numFmt w:val="bullet"/>
      <w:lvlText w:val=""/>
      <w:lvlJc w:val="left"/>
      <w:pPr>
        <w:tabs>
          <w:tab w:val="num" w:pos="2880"/>
        </w:tabs>
        <w:ind w:left="2880" w:hanging="360"/>
      </w:pPr>
      <w:rPr>
        <w:rFonts w:ascii="Symbol" w:hAnsi="Symbol"/>
      </w:rPr>
    </w:lvl>
    <w:lvl w:ilvl="4" w:tplc="EF88E1E8">
      <w:start w:val="1"/>
      <w:numFmt w:val="bullet"/>
      <w:lvlText w:val="o"/>
      <w:lvlJc w:val="left"/>
      <w:pPr>
        <w:tabs>
          <w:tab w:val="num" w:pos="3600"/>
        </w:tabs>
        <w:ind w:left="3600" w:hanging="360"/>
      </w:pPr>
      <w:rPr>
        <w:rFonts w:ascii="Courier New" w:hAnsi="Courier New"/>
      </w:rPr>
    </w:lvl>
    <w:lvl w:ilvl="5" w:tplc="1F7A0552">
      <w:start w:val="1"/>
      <w:numFmt w:val="bullet"/>
      <w:lvlText w:val=""/>
      <w:lvlJc w:val="left"/>
      <w:pPr>
        <w:tabs>
          <w:tab w:val="num" w:pos="4320"/>
        </w:tabs>
        <w:ind w:left="4320" w:hanging="360"/>
      </w:pPr>
      <w:rPr>
        <w:rFonts w:ascii="Wingdings" w:hAnsi="Wingdings"/>
      </w:rPr>
    </w:lvl>
    <w:lvl w:ilvl="6" w:tplc="716CD2AA">
      <w:start w:val="1"/>
      <w:numFmt w:val="bullet"/>
      <w:lvlText w:val=""/>
      <w:lvlJc w:val="left"/>
      <w:pPr>
        <w:tabs>
          <w:tab w:val="num" w:pos="5040"/>
        </w:tabs>
        <w:ind w:left="5040" w:hanging="360"/>
      </w:pPr>
      <w:rPr>
        <w:rFonts w:ascii="Symbol" w:hAnsi="Symbol"/>
      </w:rPr>
    </w:lvl>
    <w:lvl w:ilvl="7" w:tplc="48987E40">
      <w:start w:val="1"/>
      <w:numFmt w:val="bullet"/>
      <w:lvlText w:val="o"/>
      <w:lvlJc w:val="left"/>
      <w:pPr>
        <w:tabs>
          <w:tab w:val="num" w:pos="5760"/>
        </w:tabs>
        <w:ind w:left="5760" w:hanging="360"/>
      </w:pPr>
      <w:rPr>
        <w:rFonts w:ascii="Courier New" w:hAnsi="Courier New"/>
      </w:rPr>
    </w:lvl>
    <w:lvl w:ilvl="8" w:tplc="E27A07E6">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131"/>
    <w:rsid w:val="001621EF"/>
    <w:rsid w:val="0095428D"/>
    <w:rsid w:val="00B50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16A1EC-EAE7-4912-ADA7-31B2AFF9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Titre1">
    <w:name w:val="heading 1"/>
    <w:basedOn w:val="Normal"/>
    <w:next w:val="Normal"/>
    <w:qFormat/>
    <w:rsid w:val="00EF7B96"/>
    <w:pPr>
      <w:keepNext/>
      <w:spacing w:before="240" w:after="60"/>
      <w:outlineLvl w:val="0"/>
    </w:pPr>
    <w:rPr>
      <w:b/>
      <w:bCs/>
      <w:kern w:val="36"/>
    </w:rPr>
  </w:style>
  <w:style w:type="paragraph" w:styleId="Titre2">
    <w:name w:val="heading 2"/>
    <w:basedOn w:val="Normal"/>
    <w:next w:val="Normal"/>
    <w:qFormat/>
    <w:rsid w:val="00EF7B96"/>
    <w:pPr>
      <w:keepNext/>
      <w:spacing w:before="240" w:after="60"/>
      <w:outlineLvl w:val="1"/>
    </w:pPr>
    <w:rPr>
      <w:b/>
      <w:bCs/>
      <w:iCs/>
    </w:rPr>
  </w:style>
  <w:style w:type="paragraph" w:styleId="Titre3">
    <w:name w:val="heading 3"/>
    <w:basedOn w:val="Normal"/>
    <w:next w:val="Normal"/>
    <w:qFormat/>
    <w:rsid w:val="00EF7B96"/>
    <w:pPr>
      <w:keepNext/>
      <w:spacing w:before="240" w:after="60"/>
      <w:outlineLvl w:val="2"/>
    </w:pPr>
    <w:rPr>
      <w:b/>
      <w:bCs/>
    </w:rPr>
  </w:style>
  <w:style w:type="paragraph" w:styleId="Titre4">
    <w:name w:val="heading 4"/>
    <w:basedOn w:val="Normal"/>
    <w:next w:val="Normal"/>
    <w:qFormat/>
    <w:rsid w:val="00EF7B96"/>
    <w:pPr>
      <w:keepNext/>
      <w:spacing w:before="240" w:after="60"/>
      <w:outlineLvl w:val="3"/>
    </w:pPr>
    <w:rPr>
      <w:b/>
      <w:bCs/>
    </w:rPr>
  </w:style>
  <w:style w:type="paragraph" w:styleId="Titre5">
    <w:name w:val="heading 5"/>
    <w:basedOn w:val="Normal"/>
    <w:next w:val="Normal"/>
    <w:qFormat/>
    <w:rsid w:val="00EF7B96"/>
    <w:pPr>
      <w:spacing w:before="240" w:after="60"/>
      <w:outlineLvl w:val="4"/>
    </w:pPr>
    <w:rPr>
      <w:b/>
      <w:bCs/>
      <w:iCs/>
    </w:rPr>
  </w:style>
  <w:style w:type="paragraph" w:styleId="Titre6">
    <w:name w:val="heading 6"/>
    <w:basedOn w:val="Normal"/>
    <w:next w:val="Normal"/>
    <w:qFormat/>
    <w:rsid w:val="00EF7B96"/>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ivdocument">
    <w:name w:val="div_document"/>
    <w:basedOn w:val="Normal"/>
    <w:pPr>
      <w:spacing w:line="260" w:lineRule="atLeast"/>
    </w:pPr>
    <w:rPr>
      <w:color w:val="4A4A4A"/>
    </w:rPr>
  </w:style>
  <w:style w:type="character" w:customStyle="1" w:styleId="divdocumentdivleftrightemptybox">
    <w:name w:val="div_document_div_leftrightemptybox"/>
    <w:basedOn w:val="Policepardfaut"/>
    <w:rPr>
      <w:shd w:val="clear" w:color="auto" w:fill="C6D6E3"/>
    </w:rPr>
  </w:style>
  <w:style w:type="character" w:customStyle="1" w:styleId="left-box">
    <w:name w:val="left-box"/>
    <w:basedOn w:val="Policepardfaut"/>
  </w:style>
  <w:style w:type="paragraph" w:customStyle="1" w:styleId="divdocumentdivtopsectionsection">
    <w:name w:val="div_document_div_topsection_section"/>
    <w:basedOn w:val="Normal"/>
  </w:style>
  <w:style w:type="paragraph" w:customStyle="1" w:styleId="divdocumentdivparagraph">
    <w:name w:val="div_document_div_paragraph"/>
    <w:basedOn w:val="Normal"/>
  </w:style>
  <w:style w:type="paragraph" w:customStyle="1" w:styleId="divname">
    <w:name w:val="div_name"/>
    <w:basedOn w:val="div"/>
    <w:pPr>
      <w:spacing w:line="400" w:lineRule="atLeast"/>
    </w:pPr>
    <w:rPr>
      <w:sz w:val="32"/>
      <w:szCs w:val="32"/>
    </w:rPr>
  </w:style>
  <w:style w:type="paragraph" w:customStyle="1" w:styleId="div">
    <w:name w:val="div"/>
    <w:basedOn w:val="Normal"/>
  </w:style>
  <w:style w:type="character" w:customStyle="1" w:styleId="span">
    <w:name w:val="span"/>
    <w:basedOn w:val="Policepardfaut"/>
    <w:rPr>
      <w:sz w:val="24"/>
      <w:szCs w:val="24"/>
      <w:bdr w:val="none" w:sz="0" w:space="0" w:color="auto"/>
      <w:vertAlign w:val="baseline"/>
    </w:rPr>
  </w:style>
  <w:style w:type="paragraph" w:customStyle="1" w:styleId="divdocumentdivtopsectiontopsectionbottompadding">
    <w:name w:val="div_document_div_topsection_topsectionbottompadding"/>
    <w:basedOn w:val="Normal"/>
    <w:pPr>
      <w:spacing w:line="700" w:lineRule="atLeast"/>
    </w:pPr>
  </w:style>
  <w:style w:type="character" w:customStyle="1" w:styleId="divdocumentdivmidemptybox">
    <w:name w:val="div_document_div_midemptybox"/>
    <w:basedOn w:val="Policepardfaut"/>
  </w:style>
  <w:style w:type="paragraph" w:customStyle="1" w:styleId="divdocumentdivmidemptyboxParagraph">
    <w:name w:val="div_document_div_midemptybox Paragraph"/>
    <w:basedOn w:val="Normal"/>
  </w:style>
  <w:style w:type="character" w:customStyle="1" w:styleId="right-box">
    <w:name w:val="right-box"/>
    <w:basedOn w:val="Policepardfaut"/>
  </w:style>
  <w:style w:type="paragraph" w:customStyle="1" w:styleId="divaddress">
    <w:name w:val="div_address"/>
    <w:basedOn w:val="div"/>
    <w:pPr>
      <w:spacing w:line="260" w:lineRule="atLeast"/>
    </w:pPr>
    <w:rPr>
      <w:sz w:val="18"/>
      <w:szCs w:val="18"/>
    </w:rPr>
  </w:style>
  <w:style w:type="character" w:customStyle="1" w:styleId="txtBold">
    <w:name w:val="txtBold"/>
    <w:basedOn w:val="Policepardfaut"/>
    <w:rPr>
      <w:b/>
      <w:bCs/>
    </w:rPr>
  </w:style>
  <w:style w:type="character" w:customStyle="1" w:styleId="divaddresstxtBoldfield">
    <w:name w:val="div_address_txtBold + field"/>
    <w:basedOn w:val="Policepardfaut"/>
  </w:style>
  <w:style w:type="paragraph" w:customStyle="1" w:styleId="divdocumentdivleftrightemptyboxParagraph">
    <w:name w:val="div_document_div_leftrightemptybox Paragraph"/>
    <w:basedOn w:val="Normal"/>
    <w:pPr>
      <w:shd w:val="clear" w:color="auto" w:fill="C6D6E3"/>
    </w:pPr>
    <w:rPr>
      <w:shd w:val="clear" w:color="auto" w:fill="C6D6E3"/>
    </w:rPr>
  </w:style>
  <w:style w:type="table" w:customStyle="1" w:styleId="divdocumentdivtopsection">
    <w:name w:val="div_document_div_topsection"/>
    <w:basedOn w:val="TableauNormal"/>
    <w:tblPr/>
  </w:style>
  <w:style w:type="paragraph" w:customStyle="1" w:styleId="divdocumentsection">
    <w:name w:val="div_document_section"/>
    <w:basedOn w:val="Normal"/>
  </w:style>
  <w:style w:type="character" w:customStyle="1" w:styleId="divdocumentleft-boxsectionnth-child1headingpipe">
    <w:name w:val="div_document_left-box &gt; section_nth-child(1)_headingpipe"/>
    <w:basedOn w:val="Policepardfaut"/>
  </w:style>
  <w:style w:type="character" w:customStyle="1" w:styleId="divdocumentleft-boxsectionnth-child1sectiontitle">
    <w:name w:val="div_document_left-box &gt; section_nth-child(1)_sectiontitle"/>
    <w:basedOn w:val="Policepardfaut"/>
  </w:style>
  <w:style w:type="table" w:customStyle="1" w:styleId="divdocumentdivheading">
    <w:name w:val="div_document_div_heading"/>
    <w:basedOn w:val="TableauNormal"/>
    <w:tblPr/>
  </w:style>
  <w:style w:type="paragraph" w:customStyle="1" w:styleId="divdocumentsinglecolumn">
    <w:name w:val="div_document_singlecolumn"/>
    <w:basedOn w:val="Normal"/>
  </w:style>
  <w:style w:type="paragraph" w:customStyle="1" w:styleId="p">
    <w:name w:val="p"/>
    <w:basedOn w:val="Normal"/>
  </w:style>
  <w:style w:type="character" w:customStyle="1" w:styleId="divdocumentheadingpipe">
    <w:name w:val="div_document_headingpipe"/>
    <w:basedOn w:val="Policepardfaut"/>
    <w:rPr>
      <w:b/>
      <w:bCs/>
      <w:color w:val="B8B8B8"/>
      <w:sz w:val="26"/>
      <w:szCs w:val="26"/>
    </w:rPr>
  </w:style>
  <w:style w:type="character" w:customStyle="1" w:styleId="divdocumentleft-boxsectiontitle">
    <w:name w:val="div_document_left-box_sectiontitle"/>
    <w:basedOn w:val="Policepardfaut"/>
  </w:style>
  <w:style w:type="character" w:customStyle="1" w:styleId="singlecolumnspanpaddedlinenth-child1">
    <w:name w:val="singlecolumn_span_paddedline_nth-child(1)"/>
    <w:basedOn w:val="Policepardfaut"/>
  </w:style>
  <w:style w:type="paragraph" w:customStyle="1" w:styleId="divdocumentulli">
    <w:name w:val="div_document_ul_li"/>
    <w:basedOn w:val="Normal"/>
  </w:style>
  <w:style w:type="character" w:customStyle="1" w:styleId="lev1">
    <w:name w:val="Élevé1"/>
    <w:basedOn w:val="Policepardfaut"/>
    <w:rPr>
      <w:sz w:val="24"/>
      <w:szCs w:val="24"/>
      <w:bdr w:val="none" w:sz="0" w:space="0" w:color="auto"/>
      <w:vertAlign w:val="baseline"/>
    </w:rPr>
  </w:style>
  <w:style w:type="character" w:customStyle="1" w:styleId="em">
    <w:name w:val="em"/>
    <w:basedOn w:val="Policepardfaut"/>
    <w:rPr>
      <w:sz w:val="24"/>
      <w:szCs w:val="24"/>
      <w:bdr w:val="none" w:sz="0" w:space="0" w:color="auto"/>
      <w:vertAlign w:val="baseline"/>
    </w:rPr>
  </w:style>
  <w:style w:type="character" w:customStyle="1" w:styleId="divdocumentright-boxsectionnth-child1headingpipe">
    <w:name w:val="div_document_right-box &gt; section_nth-child(1)_headingpipe"/>
    <w:basedOn w:val="Policepardfaut"/>
  </w:style>
  <w:style w:type="character" w:customStyle="1" w:styleId="divdocumentright-boxsectionnth-child1sectiontitle">
    <w:name w:val="div_document_right-box &gt; section_nth-child(1)_sectiontitle"/>
    <w:basedOn w:val="Policepardfaut"/>
  </w:style>
  <w:style w:type="paragraph" w:customStyle="1" w:styleId="paddedline">
    <w:name w:val="paddedline"/>
    <w:basedOn w:val="Normal"/>
  </w:style>
  <w:style w:type="table" w:customStyle="1" w:styleId="divdocumentparentContainer">
    <w:name w:val="div_document_parentContainer"/>
    <w:basedOn w:val="Tableau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732</Words>
  <Characters>4178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CLAUDIACANU</vt:lpstr>
    </vt:vector>
  </TitlesOfParts>
  <Company/>
  <LinksUpToDate>false</LinksUpToDate>
  <CharactersWithSpaces>4901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CLAUDIACANU</dc:title>
  <dc:creator>claudia canu</dc:creator>
  <cp:lastModifiedBy>claudia canu</cp:lastModifiedBy>
  <cp:revision>3</cp:revision>
  <cp:lastPrinted>2019-10-31T15:59:00Z</cp:lastPrinted>
  <dcterms:created xsi:type="dcterms:W3CDTF">2019-09-11T21:05:00Z</dcterms:created>
  <dcterms:modified xsi:type="dcterms:W3CDTF">2019-10-31T16:00:00Z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OEEAAB+LCAAAAAAABAAVm7Vy7FoQRT9IgZiCF4hxxJyJmVlf/3xTV41qzlH33mvZZZqGeJ6gBAJmEYghBISDCRymeUSAKIEWULXaPYtrHKPRYS4OoYFepqQfd7rCaqu3yZ6ycUR4I5uNCCAvPyK83qxRX9q52rni3fLT6OJcuDPhK8hGzwd4dU2yGLCmvs42ZLgpdjr/JQnlH9B8QzTVr6O9SE2/j8vqE5vRFyyahG2Hzs7dilVXP16MivlSyJx</vt:lpwstr>
  </property>
  <property fmtid="{D5CDD505-2E9C-101B-9397-08002B2CF9AE}" pid="3" name="x1ye=1">
    <vt:lpwstr>Igmef+/aStkEPJLk7oLowwaYcJI8cf0oX7uWHU5gHORTt+w1ncI+eXFwe9ijmGwMj6ptQKbhjDvxKDzoEu4rP0vJN664H4bUo/na+wEwyXi2ZB7eJ8LuJm9JpC5GTX539SeR6pXtxjBPE2zcNmjZuUedAYEvW/n1z3lIyJf1+MlwIrfEtDyZA70tKtGIxttqJeoPQ4hCuweB/FRT3XKiFqLs1WpKtvlC6syI6V5gj9b4x/H6ObojLTmXPzIvLF2</vt:lpwstr>
  </property>
  <property fmtid="{D5CDD505-2E9C-101B-9397-08002B2CF9AE}" pid="4" name="x1ye=10">
    <vt:lpwstr>5pMtzVA0EKzSv4Bxtgkf3kU5yHFWPg/f5bgU2TlU13HhN5AOabKbD4mL9knx/KkiWmd39NRT90sc7D/lTo7ubauka/MXECUSA19UJDgBDUs8xLOC/vY7h3pwm7B6a2e91xBalwZYjdkx/LOebxAB6/dyD48wmfRzJA7ELLBG2jshZrXJ9zVlSyDIukYg5/rfO0YUca6fbcAEo4mq1qA/1Uknz4IMnn1QK8xapsNxnISZIrH4s3OQd/XOwykPTHO</vt:lpwstr>
  </property>
  <property fmtid="{D5CDD505-2E9C-101B-9397-08002B2CF9AE}" pid="5" name="x1ye=11">
    <vt:lpwstr>IGj7yXF9GtH5BD2BuUtDuZgt+dHqsJ5fRANFbq5wSL8qrzv7z0MPoZGFQFEOdOLhsGLx/xtM7/W+kvSjFGcb+HD9T3TsC3r8pGtP64YwjncE7YkV2pH1Y+QeuAmIxKwf4HeKKE37LtOkllGNzHzswZ4V+ANak3E31QToQDQjPOcGpxS0OiLeNDSVcq5iYSpThWfpmXSeiar4g7zkqpD6i12vgghF4+R+35xktuXPgMnPrqFRBduz8I8Z6C+xlei</vt:lpwstr>
  </property>
  <property fmtid="{D5CDD505-2E9C-101B-9397-08002B2CF9AE}" pid="6" name="x1ye=12">
    <vt:lpwstr>zNmQLn7ML7OyldaClD10CceuGDjOfAOb53K6n5EVP5Fp396TCSS457h6VSkrHmlWQXOZCU8ObkkuuO1KCnliMoly6YIwDYo8Xw4gU6OBftqI/ii+POY1HnNrZRP1mfrr59uhVOp7sqYyHMsXHazJnfaV7wyC69K6MTIzQEPoprRAONcq9fzip6mb4Y2pGjFXdeufeEd/U11yH0bjdJi06Qi/hvQoeyjttHN+51CynOmGdgWP2Z3Ha+f0oKH9wdT</vt:lpwstr>
  </property>
  <property fmtid="{D5CDD505-2E9C-101B-9397-08002B2CF9AE}" pid="7" name="x1ye=13">
    <vt:lpwstr>ZcaSpNif56mFiftHfJ8nTMlyv8AEniSUoDt3fHSklw25eTQANspJd5lYmC8a3PHlFdjpLjuM7F2dgXeetcxiG1pSOQ1lZSEviuhziO7rpOQ3qbjtlo8+DBZOdfJ0V206/TUWyxE/YajyRb+auSuBLWsUq8ZPz7z1YQPVy80tLEqxO2UV/ZJEPmAoBqef3HgnJRlZljJA2U4wKwdMURaRAIb/n5DK6NP0MYTRCoGGljaTh5OZJMFiIOTc19AVkgF</vt:lpwstr>
  </property>
  <property fmtid="{D5CDD505-2E9C-101B-9397-08002B2CF9AE}" pid="8" name="x1ye=14">
    <vt:lpwstr>cGInZ0UezrCTxQ6wXv70W841FMK0uMq+gR+POU9mEh8CLAoMMTCfHSw+FUFEply7PEv4tlDSA/wEUE5uyPVO/PggXAdjubahy9lirSQ7tFaXHHQs+msxmdB/ZH24eDhiazNpfNUNhhwAJ5+2w1orvZgrItGHZLTiRep0DOg2X/HZEMgBoIYZBvKGVorWD6WiuRCN8SNcq+aQL+gwSLz1nDHCDctxxip44CNVLwIMrb5uFAlkVU1YfG3cA8snx0G</vt:lpwstr>
  </property>
  <property fmtid="{D5CDD505-2E9C-101B-9397-08002B2CF9AE}" pid="9" name="x1ye=15">
    <vt:lpwstr>KkrcH0g/XMFRn4Uu7ZofPfyvMQ2vQ3TIQmqyzOfv3eWwnbgwAan8LzqSUG2hGjYiZ2vqH+NZHB+RG3cSrf98sNh5bsU4g7YivVn/WFLfIaPL4IT+XkyhZL7zBGYE4BeJ6Zy4Bs0srcO9/SgzIDSEs/Tq+1plIHDRAUcAE+Phr6RwMeizEnya9/exKO/HvSHzsnE5/cVCdUmtsRyckD69MXyin2OvyxqlkyG5VTveNOfaG9ClGbNfdeUM/JqEzdm</vt:lpwstr>
  </property>
  <property fmtid="{D5CDD505-2E9C-101B-9397-08002B2CF9AE}" pid="10" name="x1ye=16">
    <vt:lpwstr>8BTMAmf3uxBe90hg9R6I1qKAM5hfeMZ8yA1OQiqMaMSIf1g+pf7i7GKQT+5p13PK0RnM+XQug5zDy2AkprQ7hyi7dtzzJGZyBQMXPz8gfnLWl6gK+MnsszS3d8qqkcUVbmuoHu616QV3TbIWSvmqElcWm0jyX4Inx2hBC2wDkRY3DJ1dnmTRLXAQzCQxNKItHZS39oIKqskxNxwxAST/6dRV/iGcSoxOCZSBqXgxtz0cXhrwT00KOir78qu/ynJ</vt:lpwstr>
  </property>
  <property fmtid="{D5CDD505-2E9C-101B-9397-08002B2CF9AE}" pid="11" name="x1ye=17">
    <vt:lpwstr>PN8yXjKVHz19RXmkppVY7hfogIyWiB8jPGBM4rM9ggkgZlenYGfp2fIDW69fo8LPFP3mJ3zEWyJB4bCN1Js1dJM09ZLu5H4awWRqSNxY6Xi/0sc3ctWT3usA6pgVypYOvXA4734x30WS5OxGkBC+yETvDvNy9dbx1SznLgV37fduy+VxL8oZfl5oRdyiE5D3sTdjhwHykyBAL1aHIUJVo6UfUeKPTUJk4hVET03MypA4YUPCQPPmQRElbROwTt3</vt:lpwstr>
  </property>
  <property fmtid="{D5CDD505-2E9C-101B-9397-08002B2CF9AE}" pid="12" name="x1ye=18">
    <vt:lpwstr>v/fbYJTcATYBvNFDt0n5OnDEzmLA9RxqeWwH80fPmIsBvIVFI7oxQDon1fWydxvYFDk9tSpIJQlX0iFIFNPL2hi7SAQEkmvswfCPVQL8K/n9IafF0pt5718lhEGplrJUvx0WoKDtf0Uc6X+iyaq4DO8/rBDpI/o4OJUluJe7qh9YLTODfG4bF19gsNpDxRpAbft2APyXRFwESDGSrqOlJ0hy/8aT70Zz2f+zavZAbiOa/m7/gBjnVcZNYMSReqk</vt:lpwstr>
  </property>
  <property fmtid="{D5CDD505-2E9C-101B-9397-08002B2CF9AE}" pid="13" name="x1ye=19">
    <vt:lpwstr>21HcA5U8VAVQ6EzgDccEkoYzJUWF0rAtlyXxOp2h32F6WOsz7k8fUY8Yk2hPajLSAJN2UccvXFoNGGmOY5AE4k6ECJtNghGKKv8dl/qdMTrT1ZZBVmCJsjyeSxSjB6AaiC5JHn7/YK/s43VOQL9JgjX9doUWCar3PaeUYC/YwFnUId4qKPjp3eZaAQ2r+2IULvCX2Ml9aOk+6Am1yol8WlL2BhbxkqwSwIm6TM1VkPYD6BLgeHuTME9UtiFlhIS</vt:lpwstr>
  </property>
  <property fmtid="{D5CDD505-2E9C-101B-9397-08002B2CF9AE}" pid="14" name="x1ye=2">
    <vt:lpwstr>UczUj6ZqOGg2FQPrnWfdHEO45ix4jSKXcoemV8DCdIMROPKSS8TB2B/ospNz9LALtMlSUVxXZN4vJsLiHtRJUMJ/EKOB1EM65b7LLgmxw9ScXcr6our9bbtkurXQFhqKyEKMeScSF7LakrPblXXYth6TlI6lm7fVe+sXAH+YF18k/WfHen2QwqjjKhV409C1fXLDhpTh6a7WFs7dYHxkEHZTw6TAr7mUD2uxFMgjOosS2HP2it3FYHKY2eW1tBE</vt:lpwstr>
  </property>
  <property fmtid="{D5CDD505-2E9C-101B-9397-08002B2CF9AE}" pid="15" name="x1ye=20">
    <vt:lpwstr>6FzYC5HxHNB/d/RXr69/vxkktfoZx2icXlrtFGBmYW2fKbNqpMA6SUNPb/L7YQhVukDWHL4BED2+IDdGVOVvQH6egQEvdA6KVBEmG0EvGB2FSt+LbYaqaa45dS20iwRk6+wm9V3b4TeIhx97zVX5y5QfMMKVT7JR3yL79+uEPfmpV7ih7rbDai/2NX1tfbJf4K8GPXBWTxFYHQ5DhmQ3GFWVFotlmzCdJ1W4FXFxxX5ku9P0yymaHjEcB1thax0</vt:lpwstr>
  </property>
  <property fmtid="{D5CDD505-2E9C-101B-9397-08002B2CF9AE}" pid="16" name="x1ye=21">
    <vt:lpwstr>5goD4bWYtXgXhsU+5OA7C/16493af0UvkQ/tRqiFZy7erP3YpyUG3tajy4M8trnHQD2/kmp87hM6jNdLhJmj+JWA9rFra+buPGOxJJDH0sfkd+rjGD0NyTduNmNPGLvDs4sXjGGWSOfgN3mdB1z7RJJW93I9qv5m3zdJLO8Degonf71RKMTqbipUyiSYDRXvi0Tp+oMvKBdIzQp7IusH526/OSlR6xYNMAJAVVGYEzB4c9HIkY18pYlacRcY/u9</vt:lpwstr>
  </property>
  <property fmtid="{D5CDD505-2E9C-101B-9397-08002B2CF9AE}" pid="17" name="x1ye=22">
    <vt:lpwstr>+a4JXhpdsmHHMAY5P+KhvaNIaXv1hkS/5xwzhCom99rf6w5ykrEJwlkm5UolqIui/7qwKMEIY+ZnfWUpL7KUbzzz/LVUqvu6YWGCzxUviQH85yqreU+1JrtviczoPqC1Kr2enxAui4MXL9+jtzImmTxxKhqciJF3YqefkiVI2/93yNf29IZUybQue9kztUWICQ1Y0xc1nBlTbIBWuRQOQAgVKsa73O4640kkMKxi8Fp4GW5NZI+sZCGVjBQ3/vl</vt:lpwstr>
  </property>
  <property fmtid="{D5CDD505-2E9C-101B-9397-08002B2CF9AE}" pid="18" name="x1ye=23">
    <vt:lpwstr>jHINJ7Gl8V4gAuigYmKpKjoU7/60mW79Cp0ob7a7CJ4hOxrt1xDopa9ZbHxkpVSiidh8SDyeG6giZ8K7LnsLWP95K+RrWKjzJbbfWshpl+Vsy2pOaJaG9Hyx4N6oP3NMPaxtctm+s9zpfZalPrIHQOvVig/MBketv7PB5B4EOVyT5GSwyxDqSZFA0Ao3CEHiqRnPwcsY8dQOMWPW+S0Jwu2MKWmmMAqEAsctV/to183J/4k+0I4nICsYZKAVg7L</vt:lpwstr>
  </property>
  <property fmtid="{D5CDD505-2E9C-101B-9397-08002B2CF9AE}" pid="19" name="x1ye=24">
    <vt:lpwstr>+QOktG8DUyYYOE+LDN/ohcsduwOg9C8q8eHsw8Tfsn57sdiXqi6Xz0y3QiXd1PfWvgiTOwTEJYY4wmD+wUJiOfb6+5yUuYs6TuYrUXGZaJW5mAwJLXVoI2BRvOqT/Z3q7SPuHakmjIbqD8/ftbLPweYjOJMn0wjvP1IsbayqRh9ZuAQ9mYYFG4zKA8yO/xoCl/qcfnQRgOk3tX5+YOxrxVBKjHjWerPAKovp0+Z1gHhcIQ/DXIwKMqnM37FSraL</vt:lpwstr>
  </property>
  <property fmtid="{D5CDD505-2E9C-101B-9397-08002B2CF9AE}" pid="20" name="x1ye=25">
    <vt:lpwstr>otcIf5KU8ttGY0bWtPeYiY/jLf/F3CwsSkVFUWPQDVVNLSwjaoMKJQscw7Xanv4vbyobDJ4HkWPY7h6NfvBaJwdrdfBD2xxy8+XdX01AhYmln/J8RV546sH/1ePZ1u4ab5xtcpmn2tZiF50u5QSqKkP8Nynog3DuJL0e4FUalaqD88ZbCkP5F21EsCdUEIMoM7WoshxZcyjHr+wFlQAwzikgOjbUio7k6dhrIqIuUVK5zZmqPl3Vf4ndEnX13gO</vt:lpwstr>
  </property>
  <property fmtid="{D5CDD505-2E9C-101B-9397-08002B2CF9AE}" pid="21" name="x1ye=26">
    <vt:lpwstr>0HJaaBdO+8r/i2Ww+lKsenyeZfVXIipmGVCw3sfRawT4A/1tqIQ44pHF6oJByWM4t+gHBsnmJkFkjCHaIW+eG+JUjkRqwGToshThBje+qgi8vkvwIS7jM8ky+gXBBu8f38PsGOJcsbIQRI5Um3/HyHk0Thd1jJevrMKKp0QIGelb+HpW/NYNHpeTVe89ot6LRq/yDtT7rp0nBL6u6qxiSm5kJwmQY5/4LPhOwRK9dUS4WkvG343+jNLUpCuh24D</vt:lpwstr>
  </property>
  <property fmtid="{D5CDD505-2E9C-101B-9397-08002B2CF9AE}" pid="22" name="x1ye=27">
    <vt:lpwstr>CCKejvT7uXUby6eiCbSVNs3gjmUDvS+/AzLynvGxWGZ06J94Hltr4LE5NVE/OHf/kjoL6vj2jn8/NO1ayFgqFZK/ctMoeMv/Y/p61jAaB6n/+mkmkNJ/6FBHb6z9jwaGgvmiJt/fC71o0xCIRTwXXiZyb3h82WDrcyWGdXcVhz8mrZdVxUxqHutqsUU4KEqxY6qY3lKTfF5foy0OOiURBdxhk0vOfP8SL6vAVQSKFigkHc84t5YNsiCZ9VLUTyF</vt:lpwstr>
  </property>
  <property fmtid="{D5CDD505-2E9C-101B-9397-08002B2CF9AE}" pid="23" name="x1ye=28">
    <vt:lpwstr>+hR8UaO3r6Yo3gaPKvo0msYCNMSCRb8TnuH06D5ipJZC+ey28PeTHVHtetOIyIU7G26VrpWApMyOnDWN1YPcB+up18LppnXbkNhtxtQH9ZX5YDz8kzJcSEjtL7VdnCFShei+G8i9pZWJzXF6T6gOh/ilSgQmQlhpKfxwe12Gn+enN48nj8VJOLQZxypnf0MiBDuBVXLxeY0im7HQIit3nncJnIBWcJK/h+fzJ+jjBjYe8dedyAYTllISvSrB52u</vt:lpwstr>
  </property>
  <property fmtid="{D5CDD505-2E9C-101B-9397-08002B2CF9AE}" pid="24" name="x1ye=29">
    <vt:lpwstr>b+cienO1FUr0suOSaOLt6q+iv+vNL9W2Si1PM8fj7Q2cP/OseWgIZBPrsBzyK4o/Zzg/wCQ32w/jHI9Yfwgyc0g/QnLw6q90djzLQcqP/sGDGop618vxCPDWYmxTPvDcfVIT30iH/05ZKcuRa529dSOzmGE4bXxqBOvZJ/iM8gDWZpANeSePszKqr5K96SU14lmCDqFOEgKoVF29bDTlTaPu4lEOzV3azaRBg2k5eXq6P2L9bztY+tQccJfs7T2</vt:lpwstr>
  </property>
  <property fmtid="{D5CDD505-2E9C-101B-9397-08002B2CF9AE}" pid="25" name="x1ye=3">
    <vt:lpwstr>5PtPUs1u4sfsOow0quU0x5I+NhodQsNVM2b2WeSVRa8gtK8KV9922B5Zj1qjlHdkHfm3c5Yipa50pRoJrsM74GL20oxPQVUglXq+rcHEHY82pGyNuFtpmHKP0n9IZ3riyD/5GMS9XTVloQ6l5ES0xpJlCDhEpTK6eH0VGd6wHwt85ACt3GNewYbdKjuyf1v+XbqjtRwtCSlN31TEThIXF635ASU/jmt/WUJaMciInWKah6XpPu8kMYvTrob10z+</vt:lpwstr>
  </property>
  <property fmtid="{D5CDD505-2E9C-101B-9397-08002B2CF9AE}" pid="26" name="x1ye=30">
    <vt:lpwstr>GGbq7I8MiK7uViZK7W2HIgb61A3MsfI8ftNAM1gTlzjZaXSFG27f9BkeQ/F4R31lAsZAu+tgVj52+HUu7h98DqmZkuhET+SdFKUX/z/4v93eV+ywa/ehoWjOCLlvYL/zZm8QT7jwFOSinAg+wlBhcf8EPjW5BKf1SE5eBZG5U6990tUFHGWf74x8jt4YaRwS7Mwxq9L1HkKXQQCX3xVS2kaGYT94GzrVyvb8lNrIRZS56SqYJ+4ov+nn4laUzoJ</vt:lpwstr>
  </property>
  <property fmtid="{D5CDD505-2E9C-101B-9397-08002B2CF9AE}" pid="27" name="x1ye=31">
    <vt:lpwstr>Fsp9/6Hj61cd5kuvHmMSdyhBOA1Kl9Ww9VuN6nPtz8Y8+MH6efqj9BcsAS5v2s1/LX//rZUalN6ocpfpjYtfRCDy6FDrrnvFeu3fl2tNSXo6lZ2LrYr2f4azp/IIwpV4+ctDKamRJHget0K6QYKcpQuTZldCZA/OINLuS4KoaqBwObSDtJhu4SYpd3PAwBPUFg/f1nwt3z6fnRTae0/eltzfrArO33Zn8cTXzmAnWrIInY7zRP/aoAbdr1mwG79</vt:lpwstr>
  </property>
  <property fmtid="{D5CDD505-2E9C-101B-9397-08002B2CF9AE}" pid="28" name="x1ye=32">
    <vt:lpwstr>AbZLubhufp3l4OfWGlqa1YqAtrRe94zJ9t9P6Do6by9RXLowibPzw3A2ntIqBoG0teEnCK7dHlYZYXvMk+HemoYYOhjStMxG47D56E9DPWduChLpwFmUYjl91WBJcaLauPbjKgoITmrK+lGinYr28HOa/q5c8BbxD4Hz6002F+5tX6sJitPdLGaHv1yYORcvokBNr4fEQ5bpgUh32c96agJ4tanBJYCf9aiFla1ESW1vQJK0Y/Bp7xALCda/DYw</vt:lpwstr>
  </property>
  <property fmtid="{D5CDD505-2E9C-101B-9397-08002B2CF9AE}" pid="29" name="x1ye=33">
    <vt:lpwstr>DhisKhEt5Wtf4YCWX6gPKw398OS/uhQdIHrWovTeu7c7e9ceX+jUrUPOc9g6BCx3lUuK4G0vkHTrNzJ4oSdsN4VRvYvIYERPzBLD9TaCxRdt7tn4PwVOvorgwJFxi8l4HPpK8EEvbR5gU3JoW/nXo13DuBi4HE1Vs9zhkQWBBtDATZHdmX3Dp25yJmpQxTWyGFHLc+EOOiqXP34e2dnqOsmTWpqTfSAWwN995VgPjU5JBeo4LmUGn4wOFWP3JZb</vt:lpwstr>
  </property>
  <property fmtid="{D5CDD505-2E9C-101B-9397-08002B2CF9AE}" pid="30" name="x1ye=34">
    <vt:lpwstr>q++4pBAw6RsuUgXLZVFmgPtPpK6NGUgHicXGfD4GjP5hWrJGbWsjMS1MFz0zHoN6O839ywgv33GHYQQ3qJe5Ms98ho1mYtiZgwX6UYLf0ayikTeFH3UAN5LYtOOeIJFAFkWA5QiibioPMzslr8+gSXQW9ujAhvLHeMXT9grdBAK/aXKNZ3rizOrJGHtiUo/ommznfmOee7jXw1gTAG5R9V/V2y5md/vjm3XesoO9puN7+cxfumQTYUYAuj1hI60</vt:lpwstr>
  </property>
  <property fmtid="{D5CDD505-2E9C-101B-9397-08002B2CF9AE}" pid="31" name="x1ye=35">
    <vt:lpwstr>Qtdv4oUJxrmpw3sy12JnMz5BBw8zkk02Quz07a+8NIAl25AQnk/at8X+QoCEnUuDB7uXbWN90OLFJ2tfJRCwCH1oNLq1qwxzKRIqi8/tNzo3iWonkRpHcYdJ8vDyv73vsFfhhUGyTuSSAKUnmB4q2xkeRBTO/weOVSwU2WMs/SD8wFdjtyAl2ejYBq0buMzH5nov2E+AlnbQH650PU+Ze5KYIcx0nytMFIPZU9jt2EKAuogT39G9Ez4cbxnHdsh</vt:lpwstr>
  </property>
  <property fmtid="{D5CDD505-2E9C-101B-9397-08002B2CF9AE}" pid="32" name="x1ye=36">
    <vt:lpwstr>vVGGMZzx66iNNyej3ekpA37CF63b+MJk+SBKBbwyj+P1vPsXq7xYjsN/Zs+ZV40+gRF2kyLCadH9/I7gWLe9wEXwmqY2FISyuf3v27fqUEm2htm7QoPaET9x3G9oWfSh61FskqxFMREV81eL/oVgfS9iyd9TtrgoSwBpphizIkwl9GlZ9M5tiz8y+qiGS7QsPV5glgh5I+L6C0OP53Lao6wnCEsB5QNvt8t4THlrAHBNw50NhjJtHYSTLI0uF3s</vt:lpwstr>
  </property>
  <property fmtid="{D5CDD505-2E9C-101B-9397-08002B2CF9AE}" pid="33" name="x1ye=37">
    <vt:lpwstr>NG44AoLhOOXHY5gue8FcfKZvZ/TSFUZyiKTD/Dfpgij30+QFh5NUcGc8F8K4cCfFnYMWPORVwjiF/vNj/HOUMHdo9PLeTNunc8BOhfkyfhjk54JQ4c6Q45lWp1Z4MAT9VSz0J/Wv1fSiXFVqa98kLU0E//w+1/yh4hR2rko4YgdUF9kdYymke/sO1rDusP7EF6d0QQjCVarGcPr48/gRz7MWVgELkHaUpCV1lQnfnlbUxfQsXOc7S/fMqK5k0Fp</vt:lpwstr>
  </property>
  <property fmtid="{D5CDD505-2E9C-101B-9397-08002B2CF9AE}" pid="34" name="x1ye=38">
    <vt:lpwstr>yb8sUWVuCMy9cdSN3+UAIOB+8GPk+qd7ViT+n3x13JdGuB+HxKn5HEvlqwW1yZIU0FFfqn0Vz6wrjgMm+KwQSVheKK2CCStgE4rHsK1xdicE6mbBkot/x8iO9heWD/bOAoGqWCOqfqBQyjC54yBN5QneX3q2dfCHTZiHyzl8Dg5NPvMDAC3sw/ItWkG1SaQdfnvzy//Qmarzu/snLXBeddPDPkEG4xdpTmDMF670A9IOGHr0XzSEmUbqawlbyTX</vt:lpwstr>
  </property>
  <property fmtid="{D5CDD505-2E9C-101B-9397-08002B2CF9AE}" pid="35" name="x1ye=39">
    <vt:lpwstr>XpDVuRFLDTV2wQmfQngWTOqbZdK4gZstqex3K1ZoHX6jLrq/GUL8wDgF3NTLuVIS8htz+Bqni6OWP3QuKZmBUb4ZgkVl3Jwy/P5E0aJUnRL5d7xEGvjTYg8nqFE7h+o5hUHzJPNCkz1YGDAw0UjK7+frtZHrGmoi75NKY3RU+seDKKMYo8F2JBMwf+xZCn6hbYheq9GxhLl7qTLKKy6aO/GzGXmjZd0orE5VDZE3eSFmP00z77TzM4/4ClURhkm</vt:lpwstr>
  </property>
  <property fmtid="{D5CDD505-2E9C-101B-9397-08002B2CF9AE}" pid="36" name="x1ye=4">
    <vt:lpwstr>1aEUlBIJQuTsROJdb3h3Y9LAfDcqY0zEGz6c4pcdvRBHsp41nFyp8pj75LKS2sM4G8GECWWNNboAAHXtIzJemjH2QJQFylnzMDbv0MVs6l6fkPHruaEY5zgOpnPhNTwNWPjtR0RpSc15v8gfydiZs0/LPglq+Eto+gVYK6QBHi1QQTbKoJPxuKcN8KYEFaQ0CYQxmxNt0OkpuWFZ2tShu8THxK9+L0om9u4q2UOqZhjGB8iD0VmYvrrzaaskLJQ</vt:lpwstr>
  </property>
  <property fmtid="{D5CDD505-2E9C-101B-9397-08002B2CF9AE}" pid="37" name="x1ye=40">
    <vt:lpwstr>wBLuyBOQCC1T2GM8+uALpI1le3ObA1XlMuHiWQfIgoGIYZuGXTYLs0rGo2pf9vSFa/Owx/6ZjSBAnrF9+Ienqu+QUBrh3CWf3anIn0N29/eYScf7oxduvdavjZYZFSZSfOUXGwoNUl45ZtXPJW9vT0cF3V/b6pdnblXsg3mdww3LPE1m3ezEnY/m8BbSra2ei+g62VfB6ukKUzsFfAj5By77XoHxwumppxmRNpp1NSMR7piqp7JzmLrdz3A0J/A</vt:lpwstr>
  </property>
  <property fmtid="{D5CDD505-2E9C-101B-9397-08002B2CF9AE}" pid="38" name="x1ye=41">
    <vt:lpwstr>9jpAjMM38QHaZs65Y7rWnHtwqOjG0+8b/eDCP3mSZX+IeNIg1ePzA9r0NfkRuhtif0w/2r4iLTJi+wCXi7E+hGoYjmxko9bgHebXvldn67PAcgGhD8OMviIjh3W2uRWIUyd/LfuRFGGjB2zT1L5e1Wt6lv3qIz0/63lG/3xPTo5WL/5B8iBnab2MIqM/uk6trLvg1vn+RgEtzeItaLXQQxP0NGmlu3I1aj+OcI9LKzG7rATIV+E0ml0DJ7bHEf2</vt:lpwstr>
  </property>
  <property fmtid="{D5CDD505-2E9C-101B-9397-08002B2CF9AE}" pid="39" name="x1ye=42">
    <vt:lpwstr>dcSkcvugBEloD/VsErYoX5aafGN+FyzADhOpUrEZi9kfFnyboBTREiljUpQES6WvP3J8Lg2wedKhysMNbJhx3ChRgNdAGX9VXR3lwX58N/EloBhSumi8RcMwoc1Frhrc7+UekaBuNWFS0gurLcIA1qFsglcti2gGAQ36RYF3sFNQXNM+jEkxYtvIsISlQlg0cM275xxXIejNU+MTQlV3FLwvEfRpVljcEFNX4mQ3CFVWt296zXjfR11nFAbjFq5</vt:lpwstr>
  </property>
  <property fmtid="{D5CDD505-2E9C-101B-9397-08002B2CF9AE}" pid="40" name="x1ye=43">
    <vt:lpwstr>JIeTCYsPvonBJyMZhkmIRttkZczkuNSG+CnONT8mtCk9feGJw7UGC63ko/ZmPHEXswTZcc722bhR8VkQ2LMLWLmz0N/sPdaFb2heGX7WzEZvS8ggW8w3w4VA5peZ/3ocylbCpsS224mziE77thGyCtwjO3br93RaaPuKtnrJdYIfuvfRXWiI5Qz8ET1oAc3YmNGpGd/sIBvcph8+Xte/BU2YD/ibxSnoiuQfiUYn0XuA4U/NEvwJUG9DIik1qYZ</vt:lpwstr>
  </property>
  <property fmtid="{D5CDD505-2E9C-101B-9397-08002B2CF9AE}" pid="41" name="x1ye=44">
    <vt:lpwstr>yg3Hqv/iPZJKL6k3xx+vp7MR+onOwBBl6fSb8Lfq4Ib4GH52i3wQt39396f2LsHjNHr/cSXAFvkRJr58NV+sS43mo3X4x/6OBCe54NGRnQiDS5V9wFjEMcBaAEYg9PdN1tFBqB2TCzQBS8SrD/Q786kr5xqHG7nMMxI422PjQAVu2U9G/rrPcFyQ+r7lj+9pambrlEt1K3SEFffLBkThvb16D17cE5+jOFmAgy8Xna+8qWyzJtlTC08ireQJcNh</vt:lpwstr>
  </property>
  <property fmtid="{D5CDD505-2E9C-101B-9397-08002B2CF9AE}" pid="42" name="x1ye=45">
    <vt:lpwstr>couXJGdSWrMPL3z3lITB3xLppE8XDEj0D81/b7CWxiVYgR8g4qyfysb2983CQVHa9G7Rq6/Ml1vLvTThDrw0rcKQ/a7pxRN8l2qORLlbQjiXcOm/PjVxkAWPVXtyO6wG3c93IuT61YVAGOhNSnn5bcQ1X6uNJKS3azq8PfiD3UA3ul1DFg3JBEiqEK2FkDUQFdZDYgFYI/sVMyjg0p/p2jxAH3iobGxPsUzyqYXILB5i/02cDMUJjQ4sOb2O/rB</vt:lpwstr>
  </property>
  <property fmtid="{D5CDD505-2E9C-101B-9397-08002B2CF9AE}" pid="43" name="x1ye=46">
    <vt:lpwstr>3o4xp0DWsHKouqS2o1b4cfQqHDRiGM4aFqZ3vFjoeSyHoXpFQ1seZDn0qFqlxAMeKDDDyhgLnwc7SxBbmVyLjNR05tB8hWJpfOHr8iAzZudeeI9FPSVBD0+1jhjuG9FKXs5xOUy0Me4Y8Zwk5yARRtiqLdNGZwQejEcknnNtDmkWBlABesLz3iSXRVFfjLNU/b4ND8u41wYlyHMyYSe3aXvM6x4yI6hUso3WDMMNyhFqn5RNQXcfZjKf79zd+WA</vt:lpwstr>
  </property>
  <property fmtid="{D5CDD505-2E9C-101B-9397-08002B2CF9AE}" pid="44" name="x1ye=47">
    <vt:lpwstr>h7kGGMZ5skT9uOjLj0pu5esBUYDP/AcVqG9gx5ubmiOvadmzSnkn287cYNXSXmVZ/A+EBEXalxeHwaH3X6NuscDkOWVaIfX/D/d1E1TblJrZo6xZh9upx5CLMfX/wNPJiO7LakTHPG0gfQ8a0GJPjaebr+y3nxmv7sSV47d6HdbHgPc8PVXs4UQQ32geUFCJE3VnnIi7qafSENiJwPO6M8ea9Ip0RvRBhQIHU7NjeswtN6qWWl9j5RnKy6roww3</vt:lpwstr>
  </property>
  <property fmtid="{D5CDD505-2E9C-101B-9397-08002B2CF9AE}" pid="45" name="x1ye=48">
    <vt:lpwstr>kDR71KS4zT5qKYWA1FzjOOLwI+e3W/30V6fKFHUUTCOJCotbskuvpTApm+C9Q+I3cMfDlnf5LUFh4l040qhrzwlRTiuTtKLag93RXwd89nqqPTaoVx325nL7ODMcIEfHmZ8ZttViygPLf4DxbQR4BFYBXlaAuEoczILBRsbLN0XbwP1jeLfiRnOxpg9yh/e6ngIP8/O3KOzpgEmJKxf6Gnsf0ePj7NxsxQcOzC3tehlPddYRjfvaTUII6LS3B1L</vt:lpwstr>
  </property>
  <property fmtid="{D5CDD505-2E9C-101B-9397-08002B2CF9AE}" pid="46" name="x1ye=49">
    <vt:lpwstr>xg0wHXtY97RtY1bVD/MPMNOJvY+J39VwYlNeYk7hO9hwBYcSp+iZN+8T+Ujjf734BktvAVv/DZSpF9zCy4kvLyd+iDxskhHLJuRTkG+cXGyZ2Jj0GC4Qv48fJ3m3F53/OQzDaXwQyxxGTmfA3Zl1mCkgs/brdr6VNTfdRQ2FNEfynE6ruR4S+XZQT1Rd3ipAr68Aldj2Kamy82oC/hioEg2q3gkAnC57GTxEs/RPxM2oiATP7XuaSLjmErFN+tb</vt:lpwstr>
  </property>
  <property fmtid="{D5CDD505-2E9C-101B-9397-08002B2CF9AE}" pid="47" name="x1ye=5">
    <vt:lpwstr>kz2w52MvkeCW+9qVRqNPPHIlaOjS7iXyvcE3jcMft2t+OOME5TyL+vCyh0PgDOOsJ5NEMig8ZAA4b39dpJJs9XhRzdwCKsr4DZpGnUhR9BQ32zcaVAgIq0E7d5bYvv1Z5KGfkR7oo3/IWVLMc0ZADqrRLvsUAqGCMy7ivZF8jPDT3+PBEdoeO1gSIFzmLZ/oxS8I7fvFT2AVrpioq/Z2hz/a/qeBQRNy6IGpUalIgxXJwOxoGBEuXeS+KO2aCv3</vt:lpwstr>
  </property>
  <property fmtid="{D5CDD505-2E9C-101B-9397-08002B2CF9AE}" pid="48" name="x1ye=50">
    <vt:lpwstr>6dB+9qpk+RGXXfClc/andhRqxUAupDeprJ4/21PTJoWAkl5BSqju09JPHXRikdw4XxAhboNLzWQWYevrGURiytOoyY2ijWRfFylmZTp7fatCbebhtxLJ0EBdx8NT/4q4EslV++FaWV6Az4lGFwMf+WJmZf6nBNa5JcsaRs+vTmN5PbRrlS/jFGwT+TWf8+lmTbOebVkzT5TLeT+SECaUyro/GUNOdVIkbFACOD6aZr6EpsK+aCNfZ5rejQsWjfZ</vt:lpwstr>
  </property>
  <property fmtid="{D5CDD505-2E9C-101B-9397-08002B2CF9AE}" pid="49" name="x1ye=51">
    <vt:lpwstr>HdkDbXzIC1vhtEtKpugs3a8+UNHLPCqRDL/4qxYrVRxasc18T+ENU7FhX8PRaEfHLDZsPVSbv+WKleviwUpPX+NLnz59Dqx4jyqqzR2bEIvf2CyiMuFc+hpyA3Stgput/7ec/yHF4MCMASAjpmWjiEpey+oCqvL1YbH2SnLelmo8FeibcQvQd62//f7sN2Qje5zrqg/JnATtW/uzXrltoCg+S9H1SPM7sJ1SA/jydYdGzWXZzFDYv3+BgSPzTi/</vt:lpwstr>
  </property>
  <property fmtid="{D5CDD505-2E9C-101B-9397-08002B2CF9AE}" pid="50" name="x1ye=52">
    <vt:lpwstr>cE+jZjjp/Gl1Qk1q5U1gtdB0huFP3MljQLwYrwEj6LHVihQMvCl+OrcPI0Qu3x27LRuU4yDLjnB+fxIplNwaiK/QL7WWQTS9IGLJMFi7XkovhN7ia/44VtALSPydj8P+/WjC6CwuxkctZAvTwRcH7gQZVBP9FG7awTd7F8tNErLlt+pAC1fz2UJeviB418B6hPOsdpJD1d+JXAjfOmnNcvYVxzkWjwu0cGtBZy1WJy1OtXf4AInNgpYVtu1BO6S</vt:lpwstr>
  </property>
  <property fmtid="{D5CDD505-2E9C-101B-9397-08002B2CF9AE}" pid="51" name="x1ye=53">
    <vt:lpwstr>UKyyDTTXdgj84fJLnqHNQX478Z+IuHaUuTEAi+NthbbL1MYEvARVqhk8wZDfPXsknbPcb9HeBz0Og4723TVMo1MyZlblbRM0n6mgdrZ4cbf5bxMPi5Z49tD8qEaASAFRRLfQjX0vMxgsFHTnO+5ODKwyfoDDUXesuI0ZQkESu4lIGqLu2qmfFuOl6bjnv3AieASOlLziBvxNGtNNPVndpEFPRKshZmm0leTvwjlBcfEGKvnX83KY99z9AL4AB2c</vt:lpwstr>
  </property>
  <property fmtid="{D5CDD505-2E9C-101B-9397-08002B2CF9AE}" pid="52" name="x1ye=54">
    <vt:lpwstr>og7bJkdqXWKQUVOICYhZ90QFUqXDbU/usMXrzgRspw3hX+IjaKRYfFE62hgx4IhmqGVjAe9CStLmKWTsP/AkY1zqmu6hSY1DVzkNyGylFBMEA62a8tVRL8xMST54uJgd+zmjK3xUVMTCZDLq1aSH/iPLsxYgY78ZNdmG6kTgAFUUfmwsj/bACodE16fkeoag181sUDuQWxHFoY+WyV55ADudK8bat2qqwsR35171QcFEBlpQ27Un2OuXgkDcyOt</vt:lpwstr>
  </property>
  <property fmtid="{D5CDD505-2E9C-101B-9397-08002B2CF9AE}" pid="53" name="x1ye=55">
    <vt:lpwstr>K4W0ZAomK4odDsKxNJoGn2304HfHpeAUy6j56O2q/OPUsbz11WvxRUMcoxKW8WEHynjsFNex6ne5thnl4V5YP9Wrl0PWBg8bxN5li5kXp/1oBB/pBp/3QyX3ieCc70OLQdPpUJcRwsHfx2/EDY2MIYDpWw156XstEKpuaRuI71y/RC9gQM1fk41XOEkToCgtQZqQwdrWpL7mHacoeGwq3PtRpf72y4xl3FDxVZHr1bvS6iFUmE01JMAMHGhcckk</vt:lpwstr>
  </property>
  <property fmtid="{D5CDD505-2E9C-101B-9397-08002B2CF9AE}" pid="54" name="x1ye=56">
    <vt:lpwstr>vt7UST5x4ie8SSD4krMJC/qH2vEd5fMD39K/JkhOY98/D5+4Rmx8zeax6Jq/3RTYlXsHVO+L91aCv+D+kvoDVjwKlw6tQOWNyZDM2uL0sTxMwLAgqybSXkxtVwUqjH40pdbtJcNfljKgEqoP2E5mHgvjctCC77JiG7SJSGcMpDiQvtJ/LOdjTDNcTZU+EQ1MSWPaJJVIfstfANphTX9ILcE+niWXksUitbqXUNp7ojbc0YfQikPWSOZMTljL331</vt:lpwstr>
  </property>
  <property fmtid="{D5CDD505-2E9C-101B-9397-08002B2CF9AE}" pid="55" name="x1ye=57">
    <vt:lpwstr>jAI5Y9iikQh5jk7ToAJV2W08vHsIXwMuL8tux2vd9t8kcy5Oq+OviZK2imXUWNSI2A97Q1GmpPyvi8PDoWfV6iqnPmCnoPUcMSFt2iR7Sql582WVm9ad1ld7YSUpJUfQh6MWcVWNev68dwRhfKzHCqY3U0J32+NIaFE8Q8FCKPHythw5kF5/D7iINSy/eWpAE/KWehhjFjVXvQcde+6mnwxVBPRJ8Gy5/G5acvDqx2882Nc+d69YLUPtV7wkGav</vt:lpwstr>
  </property>
  <property fmtid="{D5CDD505-2E9C-101B-9397-08002B2CF9AE}" pid="56" name="x1ye=58">
    <vt:lpwstr>T2ttvDSepKkzncF02CrsiLzPuh6zQ2ZSSpOQZ0QaJEJnKFxB4fEDW6QKThFhBlO1Ms1yAH8Vgw8Ll5IWiAYq43bvndskwFDKHBUgrzobmNFSrEX1qqC2hSFs5Lsh6Mf5trynUPTYLbhzmZ5wYxlKGVQQ1jTJxlAsCDwk7G7dcTXotAxZp3u9E3/mGbGVxQZZa6gf0YSgL/xtFol53ubhQqlv0c6E3wUXigfA8Q48u0hsM5XF7D+dGHo7K9DQ2ql</vt:lpwstr>
  </property>
  <property fmtid="{D5CDD505-2E9C-101B-9397-08002B2CF9AE}" pid="57" name="x1ye=59">
    <vt:lpwstr>CN7Z1xxxNf1NFLQX9NZsqO2rXO+00SjdMJBtAqwvPpPqoMxNn/+/cROzXfRzCC45LE9id1J5AIMgB5ugf+gKy8ce5z6GjifF8gKc6YFRagtXnxs16RHjeoZPVO1h14FOVlFBFHsB7nwKwxc3I8pol15gmn7hEz9P0Wp2uBP/a9M5PlA/MadZP4Sz4d8PgAa3WdmI2U0yufQB4nSWVL3rvaYrVtCalj47c8U+gE2HXk73lCXn4raNRAopsGXhm8W</vt:lpwstr>
  </property>
  <property fmtid="{D5CDD505-2E9C-101B-9397-08002B2CF9AE}" pid="58" name="x1ye=6">
    <vt:lpwstr>jQ4CO6Xdap6r7G9+kXEoV3PRKIQjxAvITsU8srbqhUd4AvgDurC7YMYTvWEIBJ4xSzdke0u/HXC+BzCITmi4ONJTyvJY6ahYV+n79pD1+dDzCFXTcXaapLnhMvx++s/rEWs202B+EEsrVNuIi6ZY9/5RBzf6uNRNMn06ec0Oy1bFu4MdpIcaipvmrPYy9hosq2V3txnKBRzfkl4elEmI3x7WKV1Z4kXIDaAVCSH/DplbnpMxSnGvZuMiIjsT5Bo</vt:lpwstr>
  </property>
  <property fmtid="{D5CDD505-2E9C-101B-9397-08002B2CF9AE}" pid="59" name="x1ye=60">
    <vt:lpwstr>yfRj1oHzCBepE6FsKHsdgfwrbBjy3jmZL7whYAwy5bHVDXZH8sLv/+Idav+mKnOb0aLLJfSyPxfOYdJUOJq13an/HR3QOW2XZyoahIEQsq63c1Q4vSoNLUMtc4uwKUPQLGvUazBo0Lv50mLMF0SqfAdGbXP4+5wN3boxBYaNPV6C/+SfqGke0EBQi31ZIIVHHnGVgerEcctOqcZz5kkVw+Yu2A0u8mPQr603DkR8CFZrDeRGXf2Si2sRmjUoKpb</vt:lpwstr>
  </property>
  <property fmtid="{D5CDD505-2E9C-101B-9397-08002B2CF9AE}" pid="60" name="x1ye=61">
    <vt:lpwstr>f74d9shWJq45etR/Ni+kBrVndG484OMB8RgZRBrw3UlEJ8z02JcP9fVKsRA0aqByf8DGPyAogjDOYUis1n63n7tFhDXzJYGxW/yTt2gTLebu6JzX9rj8Qg+RH4F5Mpov8Ay13T8A2BKvkQwUEMZXhNog3ql1anDVc5QHkB5pDoE7kdb85vyDADZolzIcRu5x/3LqvBf8d1LNRgwpZgmFYLra2CnWM3rG6fmCnD7g85+Yl+mjAYnkgY5Fh4nFv6x</vt:lpwstr>
  </property>
  <property fmtid="{D5CDD505-2E9C-101B-9397-08002B2CF9AE}" pid="61" name="x1ye=62">
    <vt:lpwstr>K2mZ00xHCp8XZHrmZNlgLstIU9/b//vfnRGawBXv/Xtsa4zoqYFr9f3iJMckVwZnXkPdc9S5reMAJSUAcNQresHNA/21f5Y8/W4f7T/T+MVj5+VdDBa/vXJlVbSX+8r1clsXITBLhnqqYmH1tNXw5eWXsr8JfyV0HocCQxuQP4yvdYp2s5Gx8F21+CekUrYkVoy8RyAvXJWBp2rVd9/53ql8k+60fgwDC8rlqKfpPvyIjJMMphg1ojzltzF6bb7</vt:lpwstr>
  </property>
  <property fmtid="{D5CDD505-2E9C-101B-9397-08002B2CF9AE}" pid="62" name="x1ye=63">
    <vt:lpwstr>p568oXukwOwCi44DrSLRaIgsjhxvs7kn9GeIi9ioyMS0Go3LXfESP1QD539ppe9XXep9J4GfM0KQrWBdNi3PVcgzegrx27yFeP75RyK1JAqI0iZw30cZ9KqWn+WTyjrE+yyLYZenz1yuGaZoVqfZJV380qcu1BRA/ie/+hCbvWB86TJvpZzv6YgXp2fJvIdTE0YeoLldKv+Dt00YTQIctFsIu/EKeOzV0QKSYwgzJvhVt4QDOpFska+D1XMnX8Z</vt:lpwstr>
  </property>
  <property fmtid="{D5CDD505-2E9C-101B-9397-08002B2CF9AE}" pid="63" name="x1ye=64">
    <vt:lpwstr>Tpm6jf5UYUoB3wfruxDtX7mDCgE5ofpjTf4ZG4uyoRjX9GPvvQfZNVcDUL3lsXvH7mXyZjpH/OlIoSD7RVl2kTEoGiuf8nage0835b74d/l1ougg1eCxhMY8qMp+iTIr1F9CcPVNqv8h6cru+ggALXZmIJqt6zqK7XPXUe8u4bXVYhW1XneiozyQMrdj4tfb1ZE/YzfUAozOi+br5VaOiWJTDaD1wwkVZ5llwjbQ42gKDlijxENWixa8m6IGkUw</vt:lpwstr>
  </property>
  <property fmtid="{D5CDD505-2E9C-101B-9397-08002B2CF9AE}" pid="64" name="x1ye=65">
    <vt:lpwstr>bJVRUY0SCaM65Lq/XdeBJ/viXLXHGTRG3mKiCMsP2RJZsCyL8tWkCbJUfq33rWz2hGYmOISCJuxm1oH8q/00hyYJuiJx9wVAGy+mAR72wfFBfzpngXd2QiF/+lMUul4LmIlET/AM69FsG4qd81YNXayxB822XF921FVdDv7/LtaK2LnnCI7S00kMUnTmfjAS8bgBRksNA7f3mAWw+TUYZIgCgtHB/eH7fnKYKuv6xFheXFGJ0EaZ0ebryRs9d8n</vt:lpwstr>
  </property>
  <property fmtid="{D5CDD505-2E9C-101B-9397-08002B2CF9AE}" pid="65" name="x1ye=66">
    <vt:lpwstr>2fzYIM4qZr+I85LYAWuR4gvjQ36//++x8oua4TOEEAAA==</vt:lpwstr>
  </property>
  <property fmtid="{D5CDD505-2E9C-101B-9397-08002B2CF9AE}" pid="66" name="x1ye=7">
    <vt:lpwstr>Faw8GPDxyIT6Yi/uypGy0Btw1On6zW4p4RYHbQnZ1dcQBGPBeiZgKiknMF7SbkdF7PTl1cy4zlATQwoRK6bzpYZMECu4ofOmGUNrTR8p/4XwOwMvm7Ui4fK2vRIoLRKHdkOfW41l+L+whky8pjq0NVl76XBjH1Dpgyg9/A4G/Eb/A3WSiu95Vj0N0jivA9CnxXR1tqGtb4ejV/Rq+Wrxfmvtmg3/3Sp9sgkSlqR/prPzQ+rLc56N6wlYru7MqMb</vt:lpwstr>
  </property>
  <property fmtid="{D5CDD505-2E9C-101B-9397-08002B2CF9AE}" pid="67" name="x1ye=8">
    <vt:lpwstr>D+RXcLBezTAo+cuOmslUYz3TL/xJ4XaFZ/kkwsezeQX7i44/6aOjxhAAnjJaNfhxdax+G4dtkYq/HKmToJgwupQcKw9KkZRJNTmQRwZjJO+eIUswVRvL8k9jikEN9v7KWpnt376IPZi7e01Ng0gs+4h0kKOhPGETVFz/XefHnM8wT2yhSNDzwsQKREW9GkC6j/xRSU+NzBuF5kQxTGJ6SGsCSc6NOL2n8F6tn6sztnR6XxSw8tHlkY6QueNJyys</vt:lpwstr>
  </property>
  <property fmtid="{D5CDD505-2E9C-101B-9397-08002B2CF9AE}" pid="68" name="x1ye=9">
    <vt:lpwstr>vtgww+4tRYtZVfs/7PdNSvetIeStS9WaEA9F22vgasHVz/drDgmasKdbsWG0YvBQbngVDeaNS41f2t+X8Bn2UXnFbGNji+IvvxV+b4ni6asqWTjqLgeNQG1pJqgtKnrmVPUcYW2qOFD3QpTnc5TCG456f68zhLod+CKSXat6mHaEQ0fpW3dkJdyKlI3J36vOtCnMoqTDq2AaCfyHNY66NBLD2LCfRb9P5Qcgxc5Oe80oCjrtume4WmmrnIOICre</vt:lpwstr>
  </property>
</Properties>
</file>