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A9" w:rsidRDefault="00CC02A9" w:rsidP="00CC02A9"/>
    <w:p w:rsidR="00CC02A9" w:rsidRDefault="00CC02A9" w:rsidP="00CC02A9">
      <w:r>
        <w:t>Writing is a difficult trade, in one language or another. Writing, straight writing, is the assembly of language to represent ideas. In essay format, those ideas include libraries: the writing done by other people, in one country or another, to bolster an argument. Code is like this writing, in that it is interdependent: it depends on external libraries of information in order to function. When we include these libraries, we preserve their licencing, which frequently includes their authorship.</w:t>
      </w:r>
    </w:p>
    <w:p w:rsidR="00CC02A9" w:rsidRDefault="00CC02A9" w:rsidP="00CC02A9"/>
    <w:p w:rsidR="00CC02A9" w:rsidRDefault="00CC02A9" w:rsidP="00CC02A9">
      <w:r>
        <w:t>This practice is very similar to the practice of academics or lawyers, structuring new ideas and new laws, respectively, on the backs of one another. The difference is that the code we write can directly control machines, which in turn provide the framework for other activities. It is also somewhat more difficult to trick code into breaking itself than it is to break a law.</w:t>
      </w:r>
    </w:p>
    <w:p w:rsidR="00CC02A9" w:rsidRDefault="00CC02A9" w:rsidP="00CC02A9"/>
    <w:p w:rsidR="00CC02A9" w:rsidRDefault="00CC02A9" w:rsidP="00CC02A9">
      <w:r>
        <w:t xml:space="preserve">Being a creative work of structured language, code is reliant on many libraries and other practices. It's delicate, and depends on hardware systems and software systems both to be consistent and well-articulated in order to develop. In this, it is not so different than any highly conceptual creative practice, all of which rely on some degree of education to communicate their themes and ideas. </w:t>
      </w:r>
    </w:p>
    <w:p w:rsidR="00CC02A9" w:rsidRDefault="00CC02A9" w:rsidP="00CC02A9"/>
    <w:p w:rsidR="00CC02A9" w:rsidRDefault="00CC02A9" w:rsidP="00CC02A9">
      <w:r>
        <w:t>This complicates coded practice with politics, however. The best new systems were, for a period, likely to be produced by people with a superfluity of time and access. As of 2013, the systems are more likely to be produced by Google, or by Microsoft: large companies with many assumptions built into their work, and a lot of money to dictate the terms under which that work is produced and re-produced.</w:t>
      </w:r>
    </w:p>
    <w:p w:rsidR="00CC02A9" w:rsidRDefault="00CC02A9" w:rsidP="00CC02A9"/>
    <w:p w:rsidR="00CC02A9" w:rsidRDefault="00CC02A9" w:rsidP="00CC02A9">
      <w:r>
        <w:t>The joy of fixing things is that when they go right, the code disappears again. So that's the whole idea about the invisibility of code. I'm working on that further for my thesis, because I think it's a big idea, and it's a good one to write down in the context of the arts.</w:t>
      </w:r>
    </w:p>
    <w:p w:rsidR="00CC02A9" w:rsidRDefault="00CC02A9" w:rsidP="00CC02A9"/>
    <w:p w:rsidR="00CC02A9" w:rsidRDefault="00CC02A9" w:rsidP="00CC02A9">
      <w:r>
        <w:t xml:space="preserve">There are lots of interesting threads in the disappearance of a language that drives the mechanics of a world. These are languages that build medical devices, cars,  </w:t>
      </w:r>
    </w:p>
    <w:p w:rsidR="00CC02A9" w:rsidRDefault="00CC02A9" w:rsidP="00CC02A9">
      <w:r>
        <w:t xml:space="preserve">phones. The invisibility of these languages is an interesting problem in the same respect that gendered linguistic assumptions are an interesting problem. because they are </w:t>
      </w:r>
    </w:p>
    <w:p w:rsidR="00CC02A9" w:rsidRDefault="00CC02A9" w:rsidP="00CC02A9">
      <w:r>
        <w:t xml:space="preserve">invisible, they are a challenge to overcome. This is where it becomes useful to look outside of computer science to begin to have an idea of how encoded ideals within </w:t>
      </w:r>
    </w:p>
    <w:p w:rsidR="00CC02A9" w:rsidRDefault="00CC02A9" w:rsidP="00CC02A9">
      <w:r>
        <w:lastRenderedPageBreak/>
        <w:t xml:space="preserve">language can influence the effect one can have one one's world. The best-known and most straightforward theorist on this topic is Hélène Cixous, who wrote in 1964 an essay </w:t>
      </w:r>
    </w:p>
    <w:p w:rsidR="00CC02A9" w:rsidRDefault="00CC02A9" w:rsidP="00CC02A9">
      <w:r>
        <w:t>called the Laugh of the Medusa.</w:t>
      </w:r>
    </w:p>
    <w:p w:rsidR="00CC02A9" w:rsidRDefault="00CC02A9" w:rsidP="00CC02A9"/>
    <w:p w:rsidR="00CC02A9" w:rsidRDefault="00CC02A9" w:rsidP="00CC02A9">
      <w:r>
        <w:t>Cixous spent a lot of the Laugh of the Medusa on the idea of direct, physical desire. This has some interesting resonance with the popularization of code-communication, because pornography sprouted in the comfortable anonymity of the internet like mushrooms sprout in forests after the rain, so clearly someone's desires were not being met by the extant system of expression. This resonance is outside the scope of my thesis project, although I believe it is interesting to note that the majority of young women, given a dual-screen game, made games about dating, directly about gender, or in the case of the finest producer - a transhuman - pornography itself. Embodiment is clearly very important to these people. The state of the personal narrative in a new medium is entirely too broad for me to address here, however.</w:t>
      </w:r>
    </w:p>
    <w:p w:rsidR="00CC02A9" w:rsidRDefault="00CC02A9" w:rsidP="00CC02A9"/>
    <w:p w:rsidR="00CC02A9" w:rsidRDefault="00CC02A9" w:rsidP="00CC02A9">
      <w:r>
        <w:t>Therefore, the part of Cixous that is interesting for understanding the idea of code as a creative practice of resistance is her insistance that women write, and that women write to resist the language in which they are cast. French is a strongly gendered language. It places a gender on each noun, and a degree of familiarity on the use of the term "you" that we cannot yet articulate within English: the best we can do is "they," which is pluralized in a fashion that "vous" is not. This is particularly interesting in Canada, a country of dual languages, where schoolchildren are trained from a young age to have at least a passing fluency with both worlds. We are expected to learn between, it is illegal to exclude the other from our signage. This is important to my understanding of code as a practice of linguistic structures. Language is a politicized site of visibility within Canada. Cixous' particular articulation of the value of the minority writing their own world, even when forced to use a dominant language that itself is constructed to preclude their existence, is a valueable view of how resistance might be realized.</w:t>
      </w:r>
    </w:p>
    <w:p w:rsidR="00CC02A9" w:rsidRDefault="00CC02A9" w:rsidP="00CC02A9"/>
    <w:p w:rsidR="00CC02A9" w:rsidRDefault="00CC02A9" w:rsidP="00CC02A9">
      <w:r>
        <w:t xml:space="preserve">In code, this comes because code languages, and the libraries that make them work, are released by major corporations on a regular basis. Innovations become dependent on an ability to fall in line with the way of thinking that hundreds or thousands of previous workers have made happen, while still preserving a sense of creativity that permits one to figure out basic problems. These problems are largely technical: how to make best use of a second screen, how to force a specific video to play back in that framework. Everything inside a computer is numbers, however, and the way those numbers line up has been dictated by politics. ScreenPerfect, as psXXYborg, was written to take advantage of the Safari browser - backed by Apple - but webM video files are backed by Google, and are more compact. Due to complex negotiations around copyright, the Apple's webkit solution will not use webM, and Chrome would not play back H.264. </w:t>
      </w:r>
    </w:p>
    <w:p w:rsidR="00CC02A9" w:rsidRDefault="00CC02A9" w:rsidP="00CC02A9"/>
    <w:p w:rsidR="00CC02A9" w:rsidRDefault="00CC02A9" w:rsidP="00CC02A9">
      <w:r>
        <w:t xml:space="preserve">These differences are often put down to simple "technical problems," but this idea is inaccurate, and elides the code that underlies the systems built by large companies to transmit information. Video files are a contested ground at the moment, because in addition to being a convenient communication medium, some video files are incredibly protected forms of information. The litigation surrounding piracy of television and conventional first-run media has been publicly associated with theft: a type of theft where an object's value is removed even while the object itself remains present and resellable. Patent fights about video format, about technical standards, and about open or closed systems, dictate the terms of how media may be distributed and displayed. </w:t>
      </w:r>
    </w:p>
    <w:p w:rsidR="00CC02A9" w:rsidRDefault="00CC02A9" w:rsidP="00CC02A9"/>
    <w:p w:rsidR="00CC02A9" w:rsidRDefault="00CC02A9" w:rsidP="00CC02A9">
      <w:r>
        <w:t>screenPerfect gets around many of the restrictions on video by coding a new system for display and interaction, which values a short, engaged experience over the longer-form systems that are already in place. Rather than pursuing the television experience, SP turns video to a system more in line with video games, specifically riffing on an engine popular with independent game-makers. Independent game-makers are concerned with a new medium, the video game, which is made up of the interaction of people with the game system. As Galloway argues in his essay on gaming, the software alone does not count.</w:t>
      </w:r>
    </w:p>
    <w:p w:rsidR="00CC02A9" w:rsidRDefault="00CC02A9" w:rsidP="00CC02A9"/>
    <w:p w:rsidR="00CC02A9" w:rsidRDefault="00CC02A9" w:rsidP="00CC02A9">
      <w:r>
        <w:t xml:space="preserve">Video games are new, and therefore they are as-yet unformalized: the best we get is a system of triple-A games, which are largely concerned with imposing men shooting things with imposing guns. The triple-A framework is not typically particularly feminist, with one or two startling exceptions - the end of Saint's Row 4, which is a feminist game through and through, features the rescue of Jane Austen by space aliens, for example. By and large, the popular and commercial nature of large games precludes the sort of deeply personal representation that Cixious refers to in her own work. </w:t>
      </w:r>
    </w:p>
    <w:p w:rsidR="00CC02A9" w:rsidRDefault="00CC02A9" w:rsidP="00CC02A9"/>
    <w:p w:rsidR="00CC02A9" w:rsidRDefault="00CC02A9" w:rsidP="00CC02A9">
      <w:r>
        <w:t>Games - code activated by interaction - are not restricted to only the blockbuster, however, any more than film is. Games are sometimes accused of Cinema Envy, and I believe this is a real problem: because they are not yet taken seriously, games are still free to explore new ideas, to be obscene or funny or reflective of their own culture. Jane Austen is peculiarly popularly persistent, after all: even post-Bridget Jones, the Austen canon continues to inspire new works of popular culture. The important part, however, is that game-makers are still relatively free artists. The code they use, based on massive information systems, still has the potential to make money and drive creativity in the use of and development of technology.</w:t>
      </w:r>
    </w:p>
    <w:p w:rsidR="00CC02A9" w:rsidRDefault="00CC02A9" w:rsidP="00CC02A9"/>
    <w:p w:rsidR="00CC02A9" w:rsidRDefault="00CC02A9" w:rsidP="00CC02A9">
      <w:r>
        <w:t xml:space="preserve">Innovation is not a worthwhile term here, because it has recently been devalued to refer primarily to systems that can be developed quickly and deployed to a broad audience. My interest is not in the </w:t>
      </w:r>
      <w:r>
        <w:lastRenderedPageBreak/>
        <w:t>broad audience, although it is simple good practice to write code that can be widely distributed. My interest is in the support and production of technology that permits new forms of private expression. Here, too, I do not mean private in the sense of overly limited. I mean private in the sense that something may be presented to a limited audience with the understanding that the complete experience is meant to be retained by that audience. At the same time, the technology is intended to take advantage of systems already in broad use, because these are systems accessible to artists, who must work with what is presently real to</w:t>
      </w:r>
      <w:r>
        <w:t xml:space="preserve"> define what might become real.</w:t>
      </w:r>
    </w:p>
    <w:p w:rsidR="00CC02A9" w:rsidRDefault="00CC02A9" w:rsidP="00CC02A9">
      <w:r>
        <w:t>In this, it is important that the privacy of a system not be restricted to exclusively those with the major capital to install and control a given band of technology. While developing the dual-screen technology to run psXXYborg, I was considering a scene from Cory Doctorow's Pirate Cinema (2012), in which a crowd of young film-makers, who make their work entirely from pirated media that has been remixed and repurposed, put up a movie theatre in a forested park by synchronizing the pico projectors on their phones. This was the chief inspiration for screenPerfect: a technology so lightweight that it would require no setup and no particular technical skill to use, which could then permit artists who already had clear vision the advantage of being able to screen their works anywhere,</w:t>
      </w:r>
      <w:r>
        <w:t xml:space="preserve"> quickly, with nothing to lose.</w:t>
      </w:r>
    </w:p>
    <w:p w:rsidR="00CC02A9" w:rsidRDefault="00CC02A9" w:rsidP="00CC02A9">
      <w:r>
        <w:t xml:space="preserve">Pico projectors have </w:t>
      </w:r>
      <w:r w:rsidR="0011120C">
        <w:t>not yet taken off in popularity in 2013,</w:t>
      </w:r>
      <w:r>
        <w:t xml:space="preserve"> because they have not yet begun to be built into </w:t>
      </w:r>
      <w:r w:rsidR="00A30684">
        <w:t xml:space="preserve">common </w:t>
      </w:r>
      <w:r>
        <w:t>smartphones and cell phones. That does not matter</w:t>
      </w:r>
      <w:r w:rsidR="000657DD">
        <w:t xml:space="preserve"> to the vision that underlies screenPerfect</w:t>
      </w:r>
      <w:bookmarkStart w:id="0" w:name="_GoBack"/>
      <w:bookmarkEnd w:id="0"/>
      <w:r>
        <w:t xml:space="preserve">. We have a laptop on every table, and on those laptops are browsers. To write software that can be understood by the browser, one must interact with a system of capital that is dedicated to the co-option and devaluation of the author at the privilege of the corporation (TVO interview, Sawyer). The point, then, as a practitioner of a form of creativity that has not yet been completely co-opted - for the creativity of someone solving a problem within code, a specific problem especially, is still a creative practice - is that we may resist and open a door to further resistance. </w:t>
      </w:r>
    </w:p>
    <w:p w:rsidR="00705402" w:rsidRPr="00CC02A9" w:rsidRDefault="00705402" w:rsidP="00CC02A9"/>
    <w:sectPr w:rsidR="00705402" w:rsidRPr="00CC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5DF"/>
    <w:rsid w:val="000657DD"/>
    <w:rsid w:val="0011120C"/>
    <w:rsid w:val="00705402"/>
    <w:rsid w:val="009605DF"/>
    <w:rsid w:val="00A30684"/>
    <w:rsid w:val="00CC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1605</Words>
  <Characters>9151</Characters>
  <Application>Microsoft Office Word</Application>
  <DocSecurity>0</DocSecurity>
  <Lines>76</Lines>
  <Paragraphs>21</Paragraphs>
  <ScaleCrop>false</ScaleCrop>
  <Company>AGO</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Leitch, Alexandra</dc:creator>
  <cp:lastModifiedBy>Leitch, Alexandra</cp:lastModifiedBy>
  <cp:revision>5</cp:revision>
  <dcterms:created xsi:type="dcterms:W3CDTF">2013-12-06T21:29:00Z</dcterms:created>
  <dcterms:modified xsi:type="dcterms:W3CDTF">2013-12-06T21:36:00Z</dcterms:modified>
</cp:coreProperties>
</file>