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6"/>
          <w:szCs w:val="56"/>
        </w:rPr>
        <w:t xml:space="preserve">AURIX TC3XX UCB</w:t>
      </w:r>
    </w:p>
    <w:p>
      <w:pPr>
        <w:spacing w:after="1000"/>
        <w:jc w:val="center"/>
      </w:pPr>
      <w:r>
        <w:rPr>
          <w:rFonts w:ascii="微软雅黑" w:cs="微软雅黑" w:eastAsia="微软雅黑" w:hAnsi="微软雅黑"/>
          <w:b/>
          <w:bCs/>
          <w:color w:val="2E74B5"/>
          <w:sz w:val="44"/>
          <w:szCs w:val="44"/>
        </w:rPr>
        <w:t xml:space="preserve">使用说明与配置指南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6"/>
          <w:szCs w:val="26"/>
        </w:rPr>
        <w:t xml:space="preserve">User Configuration Block — Reference &amp; Operation Manual</w:t>
      </w:r>
    </w:p>
    <w:p>
      <w:pPr>
        <w:spacing w:before="2400"/>
        <w:jc w:val="center"/>
      </w:pPr>
      <w:r>
        <w:rPr>
          <w:rFonts w:ascii="宋体" w:cs="宋体" w:eastAsia="宋体" w:hAnsi="宋体"/>
          <w:color w:val="595959"/>
          <w:sz w:val="22"/>
          <w:szCs w:val="22"/>
        </w:rPr>
        <w:t xml:space="preserve">基于 Infineon AURIX TC3xx 系列</w:t>
      </w:r>
    </w:p>
    <w:p>
      <w:pPr>
        <w:jc w:val="center"/>
      </w:pPr>
      <w:r>
        <w:rPr>
          <w:rFonts w:ascii="宋体" w:cs="宋体" w:eastAsia="宋体" w:hAnsi="宋体"/>
          <w:color w:val="595959"/>
          <w:sz w:val="22"/>
          <w:szCs w:val="22"/>
        </w:rPr>
        <w:t xml:space="preserve">配套工具：dflash.exe</w:t>
      </w:r>
    </w:p>
    <w:p>
      <w:pPr>
        <w:pageBreakBefore/>
      </w:pPr>
    </w:p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1. 概述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UCB（User Configuration Block，用户配置块）是 AURIX TC3xx 系列单片机内置的一组关键配置存储区，位于 DFlash 的特殊保留区段。它在芯片上电及复位过程中由启动 ROM 读取，决定了启动行为、Flash 保护、调试接口访问、HSM 安全功能等芯片层级的核心策略。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1.1 基本属性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定义：User Configuration Block，用户配置块</w:t>
      </w:r>
    </w:p>
    <w:p>
      <w:pPr>
        <w:spacing w:after="100" w:line="32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存储位置：DFlash 的 UCB 区域，地址范围 </w:t>
      </w:r>
      <w:r>
        <w:rPr>
          <w:rFonts w:ascii="Consolas" w:cs="Consolas" w:eastAsia="Consolas" w:hAnsi="Consolas"/>
          <w:b w:val="false"/>
          <w:bCs w:val="false"/>
          <w:color w:val="C7254E"/>
          <w:sz w:val="22"/>
          <w:szCs w:val="22"/>
        </w:rPr>
        <w:t xml:space="preserve">0xAF400000 – 0xAF405FFF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总容量：24 KB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Sector 数量：48 个，每个 sector 512 字节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擦除/编程粒度：以 sector（512B）为单位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UCB 内容覆盖：启动模式头（BMHD）、OTP、DFlash/PFlash 保护密码、调试接口（DAP）保护密码、HSM 配置、Flash Bank Swap、LBIST、SSW（Startup Software）等。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1.2 ORIG + COPY 冗余机制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为提高安全性与抗损坏能力，几乎所有关键 UCB 都采用 ORIG（原始）+ COPY（副本）双备份结构：芯片复位时启动 ROM 同时读取两份内容并进行一致性比对。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ORIG 与 COPY 在地址上呈对称布局（间隔 0x1000）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两者必须保持完全一致，否则启动 ROM 视为无效或回退到默认行为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编程时务必同步写入 ORIG 和 COPY，并确保 CONFIRMATION code 一致</w:t>
      </w:r>
    </w:p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2. UCB 地址映射表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下表列出了 TC3xx 全部 48 个 UCB sector 的功能映射。地址列以 16 进制表示，所有 sector 的尺寸均为 512 字节（0x200）。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Sector</w:t>
            </w:r>
          </w:p>
        </w:tc>
        <w:tc>
          <w:tcPr>
            <w:tcW w:type="pct" w:w="2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地址范围</w:t>
            </w:r>
          </w:p>
        </w:tc>
        <w:tc>
          <w:tcPr>
            <w:tcW w:type="pct" w:w="24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pct" w:w="3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用途说明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0–3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0xAF400000 – 0xAF4007FF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BMHD0–3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启动模式头（复位向量、启动地址、CRC）</w:t>
            </w:r>
          </w:p>
        </w:tc>
      </w:tr>
      <w:tr>
        <w:tc>
          <w:tcPr>
            <w:tcW w:type="pct" w:w="1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0xAF400800 – 0xAF4009FF</w:t>
            </w:r>
          </w:p>
        </w:tc>
        <w:tc>
          <w:tcPr>
            <w:tcW w:type="pct" w:w="2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UCB_OTP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一次性编程位（OTP）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0xAF400A00 – 0xAF400BFF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UCB_DFLASH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DFlash 读/写保护密码</w:t>
            </w:r>
          </w:p>
        </w:tc>
      </w:tr>
      <w:tr>
        <w:tc>
          <w:tcPr>
            <w:tcW w:type="pct" w:w="1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0xAF400C00 – 0xAF400DFF</w:t>
            </w:r>
          </w:p>
        </w:tc>
        <w:tc>
          <w:tcPr>
            <w:tcW w:type="pct" w:w="2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UCB_DBG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调试接口保护密码（DAP）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0xAF400E00 – 0xAF400FFF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UCB_HSM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HSM 硬件安全模块配置</w:t>
            </w:r>
          </w:p>
        </w:tc>
      </w:tr>
      <w:tr>
        <w:tc>
          <w:tcPr>
            <w:tcW w:type="pct" w:w="1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8–11</w:t>
            </w:r>
          </w:p>
        </w:tc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0xAF401000 – 0xAF4017FF</w:t>
            </w:r>
          </w:p>
        </w:tc>
        <w:tc>
          <w:tcPr>
            <w:tcW w:type="pct" w:w="2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BMHD0–3_COPY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BMHD 备份副本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12–15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0xAF401800 – 0xAF401FFF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保护区 COPY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OTP / DFLASH / DBG / HSM 备份</w:t>
            </w:r>
          </w:p>
        </w:tc>
      </w:tr>
      <w:tr>
        <w:tc>
          <w:tcPr>
            <w:tcW w:type="pct" w:w="1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16–17</w:t>
            </w:r>
          </w:p>
        </w:tc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0xAF402000 – 0xAF4023FF</w:t>
            </w:r>
          </w:p>
        </w:tc>
        <w:tc>
          <w:tcPr>
            <w:tcW w:type="pct" w:w="2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UCB_PFLASH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PFlash 扇区读/写保护配置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18–19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0xAF402400 – 0xAF4027FF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UCB_PFLASH_COPY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PFlash 保护备份</w:t>
            </w:r>
          </w:p>
        </w:tc>
      </w:tr>
      <w:tr>
        <w:tc>
          <w:tcPr>
            <w:tcW w:type="pct" w:w="1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20–23</w:t>
            </w:r>
          </w:p>
        </w:tc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0xAF402800 – 0xAF402FFF</w:t>
            </w:r>
          </w:p>
        </w:tc>
        <w:tc>
          <w:tcPr>
            <w:tcW w:type="pct" w:w="2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UCB_SWAP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PFlash 地址交换（A/B bank swap）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24–27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0xAF403000 – 0xAF4037FF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UCB_SWAP_COPY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Swap 备份</w:t>
            </w:r>
          </w:p>
        </w:tc>
      </w:tr>
      <w:tr>
        <w:tc>
          <w:tcPr>
            <w:tcW w:type="pct" w:w="1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28–31</w:t>
            </w:r>
          </w:p>
        </w:tc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0xAF403800 – 0xAF403FFF</w:t>
            </w:r>
          </w:p>
        </w:tc>
        <w:tc>
          <w:tcPr>
            <w:tcW w:type="pct" w:w="2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UCB_LBIST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逻辑内建自测试配置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32–35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0xAF404000 – 0xAF4047FF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UCB_LBIST_COPY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LBIST 备份</w:t>
            </w:r>
          </w:p>
        </w:tc>
      </w:tr>
      <w:tr>
        <w:tc>
          <w:tcPr>
            <w:tcW w:type="pct" w:w="1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36–39</w:t>
            </w:r>
          </w:p>
        </w:tc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0xAF404800 – 0xAF404FFF</w:t>
            </w:r>
          </w:p>
        </w:tc>
        <w:tc>
          <w:tcPr>
            <w:tcW w:type="pct" w:w="2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UCB_SSW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启动软件（Startup Software）配置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40–43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0xAF405000 – 0xAF4057FF</w:t>
            </w:r>
          </w:p>
        </w:tc>
        <w:tc>
          <w:tcPr>
            <w:tcW w:type="pct" w:w="2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UCB_SSW_COPY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SSW 备份</w:t>
            </w:r>
          </w:p>
        </w:tc>
      </w:tr>
      <w:tr>
        <w:tc>
          <w:tcPr>
            <w:tcW w:type="pct" w:w="1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44–47</w:t>
            </w:r>
          </w:p>
        </w:tc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0xAF405800 – 0xAF405FFF</w:t>
            </w:r>
          </w:p>
        </w:tc>
        <w:tc>
          <w:tcPr>
            <w:tcW w:type="pct" w:w="2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Reserved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保留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pBdr>
          <w:left w:val="single" w:color="E6A700" w:sz="24"/>
        </w:pBdr>
        <w:shd w:fill="FFF4CE" w:val="clear"/>
        <w:spacing w:after="120" w:before="120" w:line="300"/>
      </w:pPr>
      <w:r>
        <w:rPr>
          <w:rFonts w:ascii="宋体" w:cs="宋体" w:eastAsia="宋体" w:hAnsi="宋体"/>
          <w:color w:val="7A4F00"/>
          <w:sz w:val="22"/>
          <w:szCs w:val="22"/>
        </w:rPr>
        <w:t xml:space="preserve">⚠ 凡是带 _COPY 后缀的 sector 必须与对应 ORIG 区域保持完全一致，否则芯片将视该配置无效。</w:t>
      </w:r>
    </w:p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3. CONFIRMATION Code 机制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CONFIRMATION code 是每个 UCB sector 末尾用于标记配置生效状态的关键字段。芯片复位过程中，启动 ROM 通过读取 ORIG 与 COPY 的 CONFIRMATION code 决定该 UCB 是被忽略、可重新编程还是已确认锁定。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3.1 字段位置</w:t>
      </w:r>
    </w:p>
    <w:p>
      <w:pPr>
        <w:spacing w:after="100" w:line="32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位置：每个 UCB sector 内 offset </w:t>
      </w:r>
      <w:r>
        <w:rPr>
          <w:rFonts w:ascii="Consolas" w:cs="Consolas" w:eastAsia="Consolas" w:hAnsi="Consolas"/>
          <w:b w:val="false"/>
          <w:bCs w:val="false"/>
          <w:color w:val="C7254E"/>
          <w:sz w:val="22"/>
          <w:szCs w:val="22"/>
        </w:rPr>
        <w:t xml:space="preserve">0x1F0</w:t>
      </w: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（即最后 16 字节中的前 4 字节，小端序存储）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3.2 三种状态值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CONFIRMATION 值</w:t>
            </w:r>
          </w:p>
        </w:tc>
        <w:tc>
          <w:tcPr>
            <w:tcW w:type="pct" w:w="20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pct" w:w="55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行为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ERASED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已擦除/未编程，芯片忽略此 sector，使用默认行为</w:t>
            </w:r>
          </w:p>
        </w:tc>
      </w:tr>
      <w:tr>
        <w:tc>
          <w:tcPr>
            <w:tcW w:type="pct" w:w="25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0x43211234</w:t>
            </w:r>
          </w:p>
        </w:tc>
        <w:tc>
          <w:tcPr>
            <w:tcW w:type="pct" w:w="2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UNLOCKED</w:t>
            </w:r>
          </w:p>
        </w:tc>
        <w:tc>
          <w:tcPr>
            <w:tcW w:type="pct" w:w="55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已编程但未锁定，配置生效，且后续仍可重新擦写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0x57B5327F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已确认锁定，配置生效；需密码解锁才能修改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pBdr>
          <w:left w:val="single" w:color="E6A700" w:sz="24"/>
        </w:pBdr>
        <w:shd w:fill="FFF4CE" w:val="clear"/>
        <w:spacing w:after="120" w:before="120" w:line="300"/>
      </w:pPr>
      <w:r>
        <w:rPr>
          <w:rFonts w:ascii="宋体" w:cs="宋体" w:eastAsia="宋体" w:hAnsi="宋体"/>
          <w:color w:val="7A4F00"/>
          <w:sz w:val="22"/>
          <w:szCs w:val="22"/>
        </w:rPr>
        <w:t xml:space="preserve">⚠ 上述三个 CONFIRMATION code 值在 AURIX TC2xx / TC3xx 全系列中保持一致，可视为通用规范。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3.3 ORIG + COPY 双重校验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ORIG 和 COPY 的 CONFIRMATION code 同时为有效值（UNLOCKED/CONFIRMED）时，配置生效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两者均为 0x00000000 时，sector 视为未编程并被忽略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两者不一致或损坏时，启动 ROM 通常忽略当前 UCB 并继续后续启动流程</w:t>
      </w:r>
    </w:p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4. BMHD（Boot Mode Header）详解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BMHD 决定芯片复位后的启动地址、启动模式与初始配置。TC3xx 提供 4 个 BMHD（BMHD0–3）及对应的 4 个 BMHD_COPY 副本，共 8 个 sector。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4.1 BMHD 数据结构（512 字节）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偏移 (Offset)</w:t>
            </w:r>
          </w:p>
        </w:tc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1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宽度</w:t>
            </w:r>
          </w:p>
        </w:tc>
        <w:tc>
          <w:tcPr>
            <w:tcW w:type="pct" w:w="50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STAD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启动地址（Start Address，CPU0 复位后的取指地址）</w:t>
            </w:r>
          </w:p>
        </w:tc>
      </w:tr>
      <w:tr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0x004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pct" w:w="1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16-bit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Boot Mode Index，启动模式索引</w:t>
            </w:r>
          </w:p>
        </w:tc>
      </w:tr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0x006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BMHDID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16-bit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BMHD 标识（固定魔数）</w:t>
            </w:r>
          </w:p>
        </w:tc>
      </w:tr>
      <w:tr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0x008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CRCBMHD</w:t>
            </w:r>
          </w:p>
        </w:tc>
        <w:tc>
          <w:tcPr>
            <w:tcW w:type="pct" w:w="1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数据完整性校验 CRC</w:t>
            </w:r>
          </w:p>
        </w:tc>
      </w:tr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0x00C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CRCBMHD_N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CRCBMHD 的反码（双重校验）</w:t>
            </w:r>
          </w:p>
        </w:tc>
      </w:tr>
      <w:tr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0x00E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PWx (可选)</w:t>
            </w:r>
          </w:p>
        </w:tc>
        <w:tc>
          <w:tcPr>
            <w:tcW w:type="pct" w:w="1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密码字段、附加安全参数</w:t>
            </w:r>
          </w:p>
        </w:tc>
      </w:tr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0x1F0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CONFIRMATION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CONFIRMATION code（详见第 3 章）</w:t>
            </w:r>
          </w:p>
        </w:tc>
      </w:tr>
      <w:tr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0x1F4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ECC / Reserved</w:t>
            </w:r>
          </w:p>
        </w:tc>
        <w:tc>
          <w:tcPr>
            <w:tcW w:type="pct" w:w="1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保留 / ECC 字段</w:t>
            </w:r>
          </w:p>
        </w:tc>
      </w:tr>
    </w:tbl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4.2 BMHD 优先级与切换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启动 ROM 按编号 BMHD0 → BMHD1 → BMHD2 → BMHD3 依次评估有效性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第一个 ORIG/COPY 一致且 CRC 正确、CONFIRMATION 为 UNLOCKED/CONFIRMED 的 BMHD 即被采用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多个 BMHD 可用于实现 A/B 启动、双映像回滚、安全启动等机制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4.3 有效 BMHD 的判定条件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CONFIRMATION code 为 UNLOCKED (0x43211234) 或 CONFIRMED (0x57B5327F)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CRCBMHD 与 CRCBMHD_N 互为反码且校验通过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BMHDID 字段匹配芯片预期魔数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ORIG 与 COPY 内容完全一致</w:t>
      </w:r>
    </w:p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5. 安全保护区详解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5.1 UCB_OTP — 一次性编程位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一旦 CONFIRMATION 被写入 CONFIRMED (0x57B5327F)，配置永不可逆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用于固化生产期参数（如客户 ID、生产追踪信息）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量产前严禁随意写入 CONFIRMED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5.2 UCB_DFLASH — DFlash 保护密码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设置 DFlash 的读保护与写保护密码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CONFIRMED 后访问 DFlash 必须先通过密码认证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密码丢失意味着 DFlash 被永久锁死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5.3 UCB_DBG — 调试接口保护密码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限制 JTAG / DAP（Device Access Port）访问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支持多级保护：完全开放、密码访问、永久关闭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量产芯片通常应启用，开发阶段保持出厂默认（全 0）即可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5.4 UCB_HSM — HSM 配置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使能并配置 HSM 硬件安全模块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包括 HSM 启动地址、Boot ROM 配置、密钥保护等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错误配置可能导致 HSM 死锁，请严格按照 Infineon 官方手册操作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5.5 出厂默认状态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UCB_OTP / UCB_DFLASH / UCB_DBG / UCB_HSM：全 0x00（未编程）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调试接口完全开放，可自由读写 Flash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CONFIRMATION code 全部为 0x00000000（ERASED）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5.6 CONFIRMED 状态的影响</w:t>
      </w:r>
    </w:p>
    <w:p>
      <w:pPr>
        <w:pBdr>
          <w:left w:val="single" w:color="E6A700" w:sz="24"/>
        </w:pBdr>
        <w:shd w:fill="FFF4CE" w:val="clear"/>
        <w:spacing w:after="120" w:before="120" w:line="300"/>
      </w:pPr>
      <w:r>
        <w:rPr>
          <w:rFonts w:ascii="宋体" w:cs="宋体" w:eastAsia="宋体" w:hAnsi="宋体"/>
          <w:color w:val="7A4F00"/>
          <w:sz w:val="22"/>
          <w:szCs w:val="22"/>
        </w:rPr>
        <w:t xml:space="preserve">⚠ 一旦保护区被写入 CONFIRMED 状态，必须使用密码才能解锁；密码错误次数超限将导致芯片永久锁死，请慎重操作。</w:t>
      </w:r>
    </w:p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6. UCB 操作命令（dflash 工具）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dflash.exe 是配套的 UCB 操作工具，提供读取、写入、擦除三类子命令。所有 UCB 操作均通过 ucb 子命令进入。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6.1 读取 UCB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读取全部 UCB（24 KB）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read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读取指定地址范围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read --addr AF400000 --length 200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保存为 Intel HEX 文件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read -a AF400000 -l 200 -o ucb.hex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6.2 写入 UCB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写入 HEX 文件（地址包含在 HEX 中）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write --file ucb_data.hex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写入并验证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write --file ucb_data.hex --verify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写入二进制文件到指定地址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write --file data.bin --addr AF400000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6.3 擦除 UCB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擦除 BMHD0–3（4 个 sector）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erase --addr AF400000 --sectors 4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擦除 BMHD 副本并验证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erase --addr AF401000 --sectors 4 --verify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6.4 参数说明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pct" w:w="1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简写</w:t>
            </w:r>
          </w:p>
        </w:tc>
        <w:tc>
          <w:tcPr>
            <w:tcW w:type="pct" w:w="1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pct" w:w="4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--addr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十六进制地址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UCB 起始地址（0x 前缀可选）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--length</w:t>
            </w:r>
          </w:p>
        </w:tc>
        <w:tc>
          <w:tcPr>
            <w:tcW w:type="pct" w:w="1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-l</w:t>
            </w:r>
          </w:p>
        </w:tc>
        <w:tc>
          <w:tcPr>
            <w:tcW w:type="pct" w:w="1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十六进制长度</w:t>
            </w:r>
          </w:p>
        </w:tc>
        <w:tc>
          <w:tcPr>
            <w:tcW w:type="pct" w:w="4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操作字节数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--sectors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-s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十进制数量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擦除的 sector 数（每 sector 512B）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--verify</w:t>
            </w:r>
          </w:p>
        </w:tc>
        <w:tc>
          <w:tcPr>
            <w:tcW w:type="pct" w:w="1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-v</w:t>
            </w:r>
          </w:p>
        </w:tc>
        <w:tc>
          <w:tcPr>
            <w:tcW w:type="pct" w:w="1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布尔标志</w:t>
            </w:r>
          </w:p>
        </w:tc>
        <w:tc>
          <w:tcPr>
            <w:tcW w:type="pct" w:w="4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操作后回读验证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--output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-o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读取结果输出文件（HEX/BIN）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--file</w:t>
            </w:r>
          </w:p>
        </w:tc>
        <w:tc>
          <w:tcPr>
            <w:tcW w:type="pct" w:w="1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-f</w:t>
            </w:r>
          </w:p>
        </w:tc>
        <w:tc>
          <w:tcPr>
            <w:tcW w:type="pct" w:w="1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4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写入数据来源文件</w:t>
            </w:r>
          </w:p>
        </w:tc>
      </w:tr>
    </w:tbl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7. 安全操作注意事项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7.1 锁定区域不可擦除</w:t>
      </w:r>
    </w:p>
    <w:p>
      <w:pPr>
        <w:spacing w:after="100" w:line="32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以下地址范围属于受保护的锁定区，dflash 工具默认拒绝擦除：</w:t>
      </w:r>
    </w:p>
    <w:p>
      <w:pPr>
        <w:spacing w:after="100" w:line="32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  • ORIG 区: </w:t>
      </w:r>
      <w:r>
        <w:rPr>
          <w:rFonts w:ascii="Consolas" w:cs="Consolas" w:eastAsia="Consolas" w:hAnsi="Consolas"/>
          <w:b w:val="false"/>
          <w:bCs w:val="false"/>
          <w:color w:val="C7254E"/>
          <w:sz w:val="22"/>
          <w:szCs w:val="22"/>
        </w:rPr>
        <w:t xml:space="preserve">0xAF400800 – 0xAF400FFF</w:t>
      </w: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（OTP / DFLASH / DBG / HSM）</w:t>
      </w:r>
    </w:p>
    <w:p>
      <w:pPr>
        <w:spacing w:after="100" w:line="32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  • COPY 区: </w:t>
      </w:r>
      <w:r>
        <w:rPr>
          <w:rFonts w:ascii="Consolas" w:cs="Consolas" w:eastAsia="Consolas" w:hAnsi="Consolas"/>
          <w:b w:val="false"/>
          <w:bCs w:val="false"/>
          <w:color w:val="C7254E"/>
          <w:sz w:val="22"/>
          <w:szCs w:val="22"/>
        </w:rPr>
        <w:t xml:space="preserve">0xAF401800 – 0xAF401FFF</w:t>
      </w: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（对应 ORIG 的 4 个保护副本）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7.2 操作前必须备份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任何写入或擦除前先执行：dflash ucb read -o backup.hex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确认备份文件大小与内容正确再继续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7.3 CONFIRMATION code 选择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开发阶段强烈推荐使用 UNLOCKED（0x43211234），便于反复修改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量产固化时再使用 CONFIRMED（0x57B5327F）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未确定的 sector 保持 ERASED（0x00000000）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7.4 致命风险提示</w:t>
      </w:r>
    </w:p>
    <w:p>
      <w:pPr>
        <w:pBdr>
          <w:left w:val="single" w:color="E6A700" w:sz="24"/>
        </w:pBdr>
        <w:shd w:fill="FFF4CE" w:val="clear"/>
        <w:spacing w:after="120" w:before="120" w:line="300"/>
      </w:pPr>
      <w:r>
        <w:rPr>
          <w:rFonts w:ascii="宋体" w:cs="宋体" w:eastAsia="宋体" w:hAnsi="宋体"/>
          <w:color w:val="7A4F00"/>
          <w:sz w:val="22"/>
          <w:szCs w:val="22"/>
        </w:rPr>
        <w:t xml:space="preserve">⚠ 错误的 UCB 写入（CRC 错误、密码错误、HSM 配置错误等）可能导致芯片调试接口关闭、Flash 永久锁死、HSM 死锁，请务必在仿真环境中先行验证。</w:t>
      </w:r>
    </w:p>
    <w:p>
      <w:pPr>
        <w:pBdr>
          <w:left w:val="single" w:color="E6A700" w:sz="24"/>
        </w:pBdr>
        <w:shd w:fill="FFF4CE" w:val="clear"/>
        <w:spacing w:after="120" w:before="120" w:line="300"/>
      </w:pPr>
      <w:r>
        <w:rPr>
          <w:rFonts w:ascii="宋体" w:cs="宋体" w:eastAsia="宋体" w:hAnsi="宋体"/>
          <w:color w:val="7A4F00"/>
          <w:sz w:val="22"/>
          <w:szCs w:val="22"/>
        </w:rPr>
        <w:t xml:space="preserve">⚠ ORIG 与 COPY 必须保持完全一致；任何不一致都会让 UCB 失效，并可能触发安全策略锁芯片。</w:t>
      </w:r>
    </w:p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8. 典型工作流程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8.1 新板首次编程 BMHD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① 确认 UCB 全区为出厂默认（dflash ucb read 后检查全 0xFF / 0x00）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② 准备 BMHD0 数据：填写 STAD、BMI、BMHDID、CRCBMHD/CRCBMHD_N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③ 在 offset 0x1F0 写入 CONFIRMATION = 0x43211234（UNLOCKED）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④ 同步生成 BMHD0_COPY（地址 0xAF401000）相同内容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⑤ 执行：dflash ucb write --file bmhd0.hex --verify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⑥ 复位芯片，确认从 STAD 启动成功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8.2 修改 UNLOCKED 状态的 BMHD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① dflash ucb read -a AF400000 -l 200 -o old_bmhd.hex（备份）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② dflash ucb erase --addr AF400000 --sectors 1 --verify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③ 同步擦除 BMHD0_COPY：dflash ucb erase --addr AF401000 --sectors 1 --verify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④ 编辑新 BMHD 内容，保持 CONFIRMATION = 0x43211234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⑤ dflash ucb write --file new_bmhd.hex --verify（同步写入 ORIG + COPY）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8.3 读取与备份完整 UCB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读取整个 UCB 区（24KB）并保存为 HEX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read -a AF400000 -l 6000 -o ucb_full_backup.hex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仅备份 BMHD 及其副本（共 8 sector，4 KB）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read -a AF400000 -l 1000 -o bmhd_orig.hex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dflash ucb read -a AF401000 -l 1000 -o bmhd_copy.hex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8.4 验证 UCB 状态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使用十六进制查看器打开 HEX 文件，定位每个 sector 的 offset 0x1F0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对照第 3.2 节判断 ERASED / UNLOCKED / CONFIRMED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校验 ORIG 与 COPY 是否完全一致（推荐使用 diff 工具）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量产前进行批量自动化校验，确认所有 CONFIRMATION 处于预期状态</w:t>
      </w:r>
    </w:p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9. Memtool UCB Handler 操作指南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Infineon Memtool 提供了图形化的 UCB Handler 界面（TC3 UCB Handler），可以直观地查看和修改各 UCB 区块的配置。相较命令行工具，它具备字段语义自动解析、可视化交互等优势，适合调试与单次配置变更场景。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9.1 UCB Handler 界面概述</w:t>
      </w:r>
    </w:p>
    <w:p>
      <w:pPr>
        <w:spacing w:after="100" w:line="32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通过 Memtool 菜单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Target → TC3 UCB Handler</w:t>
      </w: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 打开 UCB 配置界面。界面顶部有多个 Tab 页，每个 Tab 对应一个 UCB 功能区：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Tab 名称</w:t>
            </w:r>
          </w:p>
        </w:tc>
        <w:tc>
          <w:tcPr>
            <w:tcW w:type="pct" w:w="30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对应 UCB</w:t>
            </w:r>
          </w:p>
        </w:tc>
        <w:tc>
          <w:tcPr>
            <w:tcW w:type="pct" w:w="4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UCB_BMHD0</w:t>
            </w:r>
          </w:p>
        </w:tc>
        <w:tc>
          <w:tcPr>
            <w:tcW w:type="pct" w:w="3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Boot Mode Header 0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主启动配置（启动地址、BMI）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UCB_BMHD1</w:t>
            </w:r>
          </w:p>
        </w:tc>
        <w:tc>
          <w:tcPr>
            <w:tcW w:type="pct" w:w="3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Boot Mode Header 1</w:t>
            </w:r>
          </w:p>
        </w:tc>
        <w:tc>
          <w:tcPr>
            <w:tcW w:type="pct" w:w="4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备用启动配置 1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UCB_BMHD2</w:t>
            </w:r>
          </w:p>
        </w:tc>
        <w:tc>
          <w:tcPr>
            <w:tcW w:type="pct" w:w="3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Boot Mode Header 2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备用启动配置 2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UCB_BMHD3</w:t>
            </w:r>
          </w:p>
        </w:tc>
        <w:tc>
          <w:tcPr>
            <w:tcW w:type="pct" w:w="3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Boot Mode Header 3</w:t>
            </w:r>
          </w:p>
        </w:tc>
        <w:tc>
          <w:tcPr>
            <w:tcW w:type="pct" w:w="4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备用启动配置 3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UCB_PFLASH</w:t>
            </w:r>
          </w:p>
        </w:tc>
        <w:tc>
          <w:tcPr>
            <w:tcW w:type="pct" w:w="3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PFlash Protection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PFlash 扇区读/写保护配置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UCB_DFLASH</w:t>
            </w:r>
          </w:p>
        </w:tc>
        <w:tc>
          <w:tcPr>
            <w:tcW w:type="pct" w:w="3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DFlash Protection</w:t>
            </w:r>
          </w:p>
        </w:tc>
        <w:tc>
          <w:tcPr>
            <w:tcW w:type="pct" w:w="4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DFlash 读/写保护密码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UCB_DBG</w:t>
            </w:r>
          </w:p>
        </w:tc>
        <w:tc>
          <w:tcPr>
            <w:tcW w:type="pct" w:w="3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Debug Protection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调试接口（DAP）保护密码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UCB_OTP</w:t>
            </w:r>
          </w:p>
        </w:tc>
        <w:tc>
          <w:tcPr>
            <w:tcW w:type="pct" w:w="3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One-Time Programmable</w:t>
            </w:r>
          </w:p>
        </w:tc>
        <w:tc>
          <w:tcPr>
            <w:tcW w:type="pct" w:w="4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一次性编程位（不可逆）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UCB_ECPRIO</w:t>
            </w:r>
          </w:p>
        </w:tc>
        <w:tc>
          <w:tcPr>
            <w:tcW w:type="pct" w:w="3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ECC Priority</w:t>
            </w:r>
          </w:p>
        </w:tc>
        <w:tc>
          <w:tcPr>
            <w:tcW w:type="pct" w:w="4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ECC 优先级配置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9.2 BMHD Tab 页详解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BMHD 页面分为左右两个区域，分别用于查看当前芯片状态与配置新的写入参数。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左侧 "Current status" — 当前芯片中 BMHD 的实际状态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点击 Read 按钮读取当前芯片中的实际值，左侧面板会显示如下字段：</w:t>
      </w:r>
    </w:p>
    <w:p>
      <w:pPr>
        <w:spacing w:after="100" w:line="320"/>
      </w:pPr>
      <w:r>
        <w:rPr>
          <w:rFonts w:ascii="Consolas" w:cs="Consolas" w:eastAsia="Consolas" w:hAnsi="Consolas"/>
          <w:b w:val="false"/>
          <w:bCs w:val="false"/>
          <w:color w:val="C7254E"/>
          <w:sz w:val="22"/>
          <w:szCs w:val="22"/>
        </w:rPr>
        <w:t xml:space="preserve">DMU_HF_CONFIRM0</w:t>
      </w: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：确认寄存器值（如 </w:t>
      </w:r>
      <w:r>
        <w:rPr>
          <w:rFonts w:ascii="Consolas" w:cs="Consolas" w:eastAsia="Consolas" w:hAnsi="Consolas"/>
          <w:b w:val="false"/>
          <w:bCs w:val="false"/>
          <w:color w:val="C7254E"/>
          <w:sz w:val="22"/>
          <w:szCs w:val="22"/>
        </w:rPr>
        <w:t xml:space="preserve">0x8200AA55</w:t>
      </w: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BMI.PINDIS：引脚启动禁用位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BMI.HWCFG：硬件配置值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BMI.LSENA0：锁步使能位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BMI.LBISTENA：LBIST 使能位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BMI.CHSWENA：CHSW 使能位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IsConfirmed：是否已确认锁定（y/n）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ProtDis：保护是否已禁用（y/n）</w:t>
      </w:r>
    </w:p>
    <w:p>
      <w:pPr>
        <w:spacing w:after="100" w:line="32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  • STAD：启动地址（如 </w:t>
      </w:r>
      <w:r>
        <w:rPr>
          <w:rFonts w:ascii="Consolas" w:cs="Consolas" w:eastAsia="Consolas" w:hAnsi="Consolas"/>
          <w:b w:val="false"/>
          <w:bCs w:val="false"/>
          <w:color w:val="C7254E"/>
          <w:sz w:val="22"/>
          <w:szCs w:val="22"/>
        </w:rPr>
        <w:t xml:space="preserve">0x00000000</w:t>
      </w: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 = 未编程）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OptionMask：选项掩码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IsValid：BMHD 是否有效（n = CRC 校验失败或数据无效）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右侧 "New" — 配置新的 BMHD 参数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Boot mode：启动模式选择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Mode selection by HWCFG pins is disable：禁用硬件引脚启动模式选择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HWCFG：硬件配置下拉框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Lockstep monitoring：CPU0–CPU3 锁步监控使能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LBIST execution start by SSW is enabled：SSW 启动 LBIST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CHSW execution after SSW is disabled：SSW 后 CHSW 执行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Start address / ABM header：启动地址（显示 "(invalid)" 表示未配置）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BMI：Boot Mode Index 值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9.3 底部操作按钮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按钮</w:t>
            </w:r>
          </w:p>
        </w:tc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pct" w:w="50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Disable lock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解除 UCB 锁定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需输入密码，仅对带密码的 UCB 有效</w:t>
            </w:r>
          </w:p>
        </w:tc>
      </w:tr>
      <w:tr>
        <w:tc>
          <w:tcPr>
            <w:tcW w:type="pct" w:w="25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Write configuration</w:t>
            </w:r>
          </w:p>
        </w:tc>
        <w:tc>
          <w:tcPr>
            <w:tcW w:type="pct" w:w="25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写入新配置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将右侧面板的配置写入芯片 UCB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Erase configuration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擦除配置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将当前 UCB sector 擦除（恢复全 0x00）</w:t>
            </w:r>
          </w:p>
        </w:tc>
      </w:tr>
      <w:tr>
        <w:tc>
          <w:tcPr>
            <w:tcW w:type="pct" w:w="25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Read and save...</w:t>
            </w:r>
          </w:p>
        </w:tc>
        <w:tc>
          <w:tcPr>
            <w:tcW w:type="pct" w:w="25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读取并保存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读取 UCB 内容保存为文件（备份）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Load and write...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加载并写入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从文件加载配置并写入 UCB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9.4 各 Tab 页功能说明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UCB_PFLASH — PFlash 保护配置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配置哪些 PFlash 扇区被写保护或读保护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可按逻辑扇区粒度设置保护掩码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设置 PFlash 保护密码（两组 64-bit）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UCB_DFLASH — DFlash 保护配置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设置 DFlash 读保护和写保护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配置 DFlash 保护密码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CONFIRMED 后需密码才能修改 DFlash 保护状态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UCB_DBG — 调试保护配置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设置调试接口（JTAG/DAP）访问密码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可选择调试接口开放、密码保护或完全禁用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CONFIRMED 后需输入密码才能通过调试器连接芯片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开发阶段建议保持 UNLOCKED 状态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UCB_OTP — 一次性编程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OTP 位一旦编程无法恢复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CONFIRMED 后永久锁定，不可逆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用于生产环境中永久禁用某些功能（如禁用调试接口）</w:t>
      </w:r>
    </w:p>
    <w:p>
      <w:pPr>
        <w:pBdr>
          <w:left w:val="single" w:color="E6A700" w:sz="24"/>
        </w:pBdr>
        <w:shd w:fill="FFF4CE" w:val="clear"/>
        <w:spacing w:after="120" w:before="120" w:line="300"/>
      </w:pPr>
      <w:r>
        <w:rPr>
          <w:rFonts w:ascii="宋体" w:cs="宋体" w:eastAsia="宋体" w:hAnsi="宋体"/>
          <w:color w:val="7A4F00"/>
          <w:sz w:val="22"/>
          <w:szCs w:val="22"/>
        </w:rPr>
        <w:t xml:space="preserve">⚠ 极度危险操作，编程前务必确认！UCB_OTP 的 Write configuration 是不可逆操作。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UCB_ECPRIO — ECC 优先级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配置 ECC 错误处理优先级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通常保持默认值即可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9.5 Memtool UCB 操作工作流程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读取当前状态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① 打开 TC3 UCB Handler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② 选择对应 Tab（如 UCB_BMHD0）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③ 点击 "Read" 按钮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④ 左侧面板显示当前芯片中的实际值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修改 BMHD 启动配置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① 在右侧面板配置新参数（启动地址、BMI 等）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② 点击 "Write configuration"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③ Memtool 自动执行：擦除 → 写入数据 → 写入 CONFIRMATION code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④ 点击 "Read" 验证写入结果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擦除 UCB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① 选择要擦除的 UCB Tab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② 点击 "Erase configuration"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③ 确认操作（擦除后 CONFIRMATION = 0x00000000，芯片忽略此 UCB）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解锁受保护的 UCB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① 选择已锁定的 UCB Tab（IsConfirmed = y）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② 点击 "Disable lock"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③ 输入正确的密码（两组 64-bit）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④ 解锁成功后，当前上电周期内可正常擦写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备份与恢复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Read and save... — 将 UCB 数据保存为文件（推荐修改前先备份）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Load and write... — 从备份文件恢复 UCB 配置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9.6 Memtool vs dflash 工具对比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pct" w:w="3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Memtool</w:t>
            </w:r>
          </w:p>
        </w:tc>
        <w:tc>
          <w:tcPr>
            <w:tcW w:type="pct" w:w="40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dflash 工具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界面</w:t>
            </w:r>
          </w:p>
        </w:tc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图形化 GUI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命令行 CLI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 读取</w:t>
            </w:r>
          </w:p>
        </w:tc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Read 按钮</w:t>
            </w:r>
          </w:p>
        </w:tc>
        <w:tc>
          <w:tcPr>
            <w:tcW w:type="pct" w:w="4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dflash ucb read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 写入</w:t>
            </w:r>
          </w:p>
        </w:tc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Write configuration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dflash ucb write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 擦除</w:t>
            </w:r>
          </w:p>
        </w:tc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Erase configuration</w:t>
            </w:r>
          </w:p>
        </w:tc>
        <w:tc>
          <w:tcPr>
            <w:tcW w:type="pct" w:w="4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dflash ucb erase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密码解锁</w:t>
            </w:r>
          </w:p>
        </w:tc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Disable lock 按钮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暂不支持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配置解析</w:t>
            </w:r>
          </w:p>
        </w:tc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自动解析字段含义</w:t>
            </w:r>
          </w:p>
        </w:tc>
        <w:tc>
          <w:tcPr>
            <w:tcW w:type="pct" w:w="4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原始 hex dump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批量操作</w:t>
            </w:r>
          </w:p>
        </w:tc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不支持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支持脚本化批量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远程操作</w:t>
            </w:r>
          </w:p>
        </w:tc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仅本地</w:t>
            </w:r>
          </w:p>
        </w:tc>
        <w:tc>
          <w:tcPr>
            <w:tcW w:type="pct" w:w="4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支持远程 TAS Server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文件备份</w:t>
            </w:r>
          </w:p>
        </w:tc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Read and save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--output 参数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9.7 注意事项</w:t>
      </w:r>
    </w:p>
    <w:p>
      <w:pPr>
        <w:pBdr>
          <w:left w:val="single" w:color="E6A700" w:sz="24"/>
        </w:pBdr>
        <w:shd w:fill="FFF4CE" w:val="clear"/>
        <w:spacing w:after="120" w:before="120" w:line="300"/>
      </w:pPr>
      <w:r>
        <w:rPr>
          <w:rFonts w:ascii="宋体" w:cs="宋体" w:eastAsia="宋体" w:hAnsi="宋体"/>
          <w:color w:val="7A4F00"/>
          <w:sz w:val="22"/>
          <w:szCs w:val="22"/>
        </w:rPr>
        <w:t xml:space="preserve">⚠ Memtool 和 dflash 工具不能同时连接同一目标设备。</w:t>
      </w:r>
    </w:p>
    <w:p>
      <w:pPr>
        <w:pBdr>
          <w:left w:val="single" w:color="E6A700" w:sz="24"/>
        </w:pBdr>
        <w:shd w:fill="FFF4CE" w:val="clear"/>
        <w:spacing w:after="120" w:before="120" w:line="300"/>
      </w:pPr>
      <w:r>
        <w:rPr>
          <w:rFonts w:ascii="宋体" w:cs="宋体" w:eastAsia="宋体" w:hAnsi="宋体"/>
          <w:color w:val="7A4F00"/>
          <w:sz w:val="22"/>
          <w:szCs w:val="22"/>
        </w:rPr>
        <w:t xml:space="preserve">⚠ 修改 UCB 前务必通过 "Read and save..." 备份当前配置。</w:t>
      </w:r>
    </w:p>
    <w:p>
      <w:pPr>
        <w:pBdr>
          <w:left w:val="single" w:color="E6A700" w:sz="24"/>
        </w:pBdr>
        <w:shd w:fill="FFF4CE" w:val="clear"/>
        <w:spacing w:after="120" w:before="120" w:line="300"/>
      </w:pPr>
      <w:r>
        <w:rPr>
          <w:rFonts w:ascii="宋体" w:cs="宋体" w:eastAsia="宋体" w:hAnsi="宋体"/>
          <w:color w:val="7A4F00"/>
          <w:sz w:val="22"/>
          <w:szCs w:val="22"/>
        </w:rPr>
        <w:t xml:space="preserve">⚠ UCB_OTP 的 "Write configuration" 是不可逆操作，操作前三思。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IsValid = n 表示 BMHD 数据无效（CRC 错误或未编程），芯片会跳过此 BMHD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宋体" w:cs="宋体" w:eastAsia="宋体" w:hAnsi="宋体"/>
          <w:sz w:val="22"/>
          <w:szCs w:val="22"/>
        </w:rPr>
        <w:t xml:space="preserve">IsConfirmed = n 且 IsValid = n 的 BMHD 不影响芯片启动（被忽略）</w:t>
      </w:r>
    </w:p>
    <w:p>
      <w:pPr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10. Memtool UCB 各 Tab 页配置项详解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本章基于实际板卡 TC334（TC33x A step）通过 Memtool TC3 UCB Handler 读取到的真实配置数据，对每个 Tab 页的字段进行逐项详细解释。每个 UCB Tab 页通常分为左右两个区域：左侧 Current Status 显示当前芯片中读取到的实际值；右侧 New 配置面板用于设置即将写入的新值。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10.1 UCB_BMHD0 ~ UCB_BMHD3（Boot Mode Header 0-3）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本板上 4 个 BMHD Tab 页显示的配置完全相同（统一默认配置）。下面以单个 BMHD 为例进行字段解析。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左侧 Current Status 字段解析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当前值</w:t>
            </w:r>
          </w:p>
        </w:tc>
        <w:tc>
          <w:tcPr>
            <w:tcW w:type="pct" w:w="5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DMU_HF_CONFIRM0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0x8200AA55</w:t>
            </w:r>
          </w:p>
        </w:tc>
        <w:tc>
          <w:tcPr>
            <w:tcW w:type="pct" w:w="56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DMU 确认寄存器值，表示 BMHD 已编程（注意：这不是 UCB sector 的 CONFIRMATION code，而是 DMU 硬件寄存器的确认状态）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BMI.PINDIS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6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Pin Disable = 0：允许通过外部引脚选择启动模式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BMI.HWCFG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56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硬件配置值 = 7：Internal start from Flash（从内部 Flash 启动）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BMI.LSENA0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6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Lockstep Enable 0 = 1：CPU0 锁步监控已使能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BMI.LBISTENA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6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LBIST Enable = 0：逻辑内建自测试未使能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BMI.CHSWENA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6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CHSW Enable = 0：Core Hardware Software Watchdog 未使能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IsConfirmed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6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该 BMHD 未被 CONFIRMED（可重新擦写）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ProtDis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6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保护未被禁用（Protection Disable = No）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STAD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0xA0000000</w:t>
            </w:r>
          </w:p>
        </w:tc>
        <w:tc>
          <w:tcPr>
            <w:tcW w:type="pct" w:w="56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启动地址 = 0xA0000000（PFlash Bank0 起始地址，CPU 从此处开始执行代码）</w:t>
            </w:r>
          </w:p>
        </w:tc>
      </w:tr>
      <w:tr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OptionMask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0x0000000E</w:t>
            </w:r>
          </w:p>
        </w:tc>
        <w:tc>
          <w:tcPr>
            <w:tcW w:type="pct" w:w="56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选项掩码，标记哪些 BMI 位域有效（bit1=HWCFG, bit2=LSENA0, bit3=LBISTENA）</w:t>
            </w:r>
          </w:p>
        </w:tc>
      </w:tr>
      <w:tr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IsValid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56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BMHD 数据有效（CRC 校验通过，且数据格式正确）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右侧 New 配置面板解析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pct" w:w="24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当前设定</w:t>
            </w:r>
          </w:p>
        </w:tc>
        <w:tc>
          <w:tcPr>
            <w:tcW w:type="pct" w:w="3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Mode selection by HWCFG pins is disable</w:t>
            </w:r>
          </w:p>
        </w:tc>
        <w:tc>
          <w:tcPr>
            <w:tcW w:type="pct" w:w="2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未勾选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不禁用硬件引脚启动模式选择（= 允许通过 HWCFG 引脚选择启动模式）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HWCFG</w:t>
            </w:r>
          </w:p>
        </w:tc>
        <w:tc>
          <w:tcPr>
            <w:tcW w:type="pct" w:w="2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Internal start from Flash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从内部 PFlash 启动（值 = 7），其他选项包括：Internal start from SRAM、Boot from CAN/ASC 等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Lockstep monitoring for CPU0</w:t>
            </w:r>
          </w:p>
        </w:tc>
        <w:tc>
          <w:tcPr>
            <w:tcW w:type="pct" w:w="2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已勾选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CPU0 双核锁步监控使能（两个 CPU 核心执行相同指令，比较结果不一致则触发告警）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Lockstep monitoring for CPU1-3</w:t>
            </w:r>
          </w:p>
        </w:tc>
        <w:tc>
          <w:tcPr>
            <w:tcW w:type="pct" w:w="2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未勾选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CPU1-3 锁步监控未使能（TC334 只有 1 个 CPU 核心）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LBIST execution start by SSW</w:t>
            </w:r>
          </w:p>
        </w:tc>
        <w:tc>
          <w:tcPr>
            <w:tcW w:type="pct" w:w="2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未勾选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启动软件（SSW）启动时不执行逻辑内建自测试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CHSW execution after SSW is disabled</w:t>
            </w:r>
          </w:p>
        </w:tc>
        <w:tc>
          <w:tcPr>
            <w:tcW w:type="pct" w:w="2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未勾选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SSW 执行后 CHSW 检查未禁用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Start address / ABM header</w:t>
            </w:r>
          </w:p>
        </w:tc>
        <w:tc>
          <w:tcPr>
            <w:tcW w:type="pct" w:w="2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0xA0000000</w:t>
            </w:r>
          </w:p>
        </w:tc>
        <w:tc>
          <w:tcPr>
            <w:tcW w:type="pct" w:w="38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应用程序启动地址 = PFlash Bank0 起始（0xA0000000），这是 CPU 复位后跳转的第一条指令地址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pct" w:w="2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0x001E</w:t>
            </w:r>
          </w:p>
        </w:tc>
        <w:tc>
          <w:tcPr>
            <w:tcW w:type="pct" w:w="38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Boot Mode Index 完整值，编码了上述所有 BMI 位域的组合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BMI 值 0x001E 位域拆解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Bit</w:t>
            </w:r>
          </w:p>
        </w:tc>
        <w:tc>
          <w:tcPr>
            <w:tcW w:type="pct" w:w="1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1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值</w:t>
            </w:r>
          </w:p>
        </w:tc>
        <w:tc>
          <w:tcPr>
            <w:tcW w:type="pct" w:w="60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[0]</w:t>
            </w:r>
          </w:p>
        </w:tc>
        <w:tc>
          <w:tcPr>
            <w:tcW w:type="pct" w:w="1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PINDIS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引脚启动模式选择未禁用</w:t>
            </w:r>
          </w:p>
        </w:tc>
      </w:tr>
      <w:tr>
        <w:tc>
          <w:tcPr>
            <w:tcW w:type="pct" w:w="1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[3:1]</w:t>
            </w:r>
          </w:p>
        </w:tc>
        <w:tc>
          <w:tcPr>
            <w:tcW w:type="pct" w:w="1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HWCFG</w:t>
            </w:r>
          </w:p>
        </w:tc>
        <w:tc>
          <w:tcPr>
            <w:tcW w:type="pct" w:w="1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 (0b111)</w:t>
            </w:r>
          </w:p>
        </w:tc>
        <w:tc>
          <w:tcPr>
            <w:tcW w:type="pct" w:w="6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Internal start from Flash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[4]</w:t>
            </w:r>
          </w:p>
        </w:tc>
        <w:tc>
          <w:tcPr>
            <w:tcW w:type="pct" w:w="1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LSENA0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CPU0 锁步使能</w:t>
            </w:r>
          </w:p>
        </w:tc>
      </w:tr>
      <w:tr>
        <w:tc>
          <w:tcPr>
            <w:tcW w:type="pct" w:w="10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[5]</w:t>
            </w:r>
          </w:p>
        </w:tc>
        <w:tc>
          <w:tcPr>
            <w:tcW w:type="pct" w:w="1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LBISTENA</w:t>
            </w:r>
          </w:p>
        </w:tc>
        <w:tc>
          <w:tcPr>
            <w:tcW w:type="pct" w:w="1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6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LBIST 未使能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[6]</w:t>
            </w:r>
          </w:p>
        </w:tc>
        <w:tc>
          <w:tcPr>
            <w:tcW w:type="pct" w:w="1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CHSWENA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CHSW 未使能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10.2 UCB_PFLASH（PFlash Protection）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左侧 Current Status 字段解析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当前值</w:t>
            </w:r>
          </w:p>
        </w:tc>
        <w:tc>
          <w:tcPr>
            <w:tcW w:type="pct" w:w="54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pct" w:w="2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Pflash0Sectors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PFlash Bank0 共 128 个扇区</w:t>
            </w:r>
          </w:p>
        </w:tc>
      </w:tr>
      <w:tr>
        <w:tc>
          <w:tcPr>
            <w:tcW w:type="pct" w:w="2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Pflash1-5Sectors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PFlash Bank1-5 无扇区（TC334 只有 Bank0）</w:t>
            </w:r>
          </w:p>
        </w:tc>
      </w:tr>
      <w:tr>
        <w:tc>
          <w:tcPr>
            <w:tcW w:type="pct" w:w="2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PROCONPF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PFlash 全局保护配置 = 0（无保护）</w:t>
            </w:r>
          </w:p>
        </w:tc>
      </w:tr>
      <w:tr>
        <w:tc>
          <w:tcPr>
            <w:tcW w:type="pct" w:w="2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PROCONP00-03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5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PFlash 写保护掩码（每位对应一个扇区）= 全零表示所有扇区均未写保护</w:t>
            </w:r>
          </w:p>
        </w:tc>
      </w:tr>
      <w:tr>
        <w:tc>
          <w:tcPr>
            <w:tcW w:type="pct" w:w="2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IsConfirmed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未确认锁定</w:t>
            </w:r>
          </w:p>
        </w:tc>
      </w:tr>
      <w:tr>
        <w:tc>
          <w:tcPr>
            <w:tcW w:type="pct" w:w="2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ProtDis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保护未禁用</w:t>
            </w:r>
          </w:p>
        </w:tc>
      </w:tr>
      <w:tr>
        <w:tc>
          <w:tcPr>
            <w:tcW w:type="pct" w:w="2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PROCONPF.RPRO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读保护位 = 0（PFlash 可读）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右侧 New 配置面板解析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pct" w:w="6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PFLASH read protection</w:t>
            </w:r>
          </w:p>
        </w:tc>
        <w:tc>
          <w:tcPr>
            <w:tcW w:type="pct" w:w="6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勾选后启用 PFlash 读保护（代码加密，调试器无法读出 Flash 内容）</w:t>
            </w:r>
          </w:p>
        </w:tc>
      </w:tr>
      <w:tr>
        <w:tc>
          <w:tcPr>
            <w:tcW w:type="pct" w:w="3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PFLASH0 Tab</w:t>
            </w:r>
          </w:p>
        </w:tc>
        <w:tc>
          <w:tcPr>
            <w:tcW w:type="pct" w:w="6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PFlash Bank0 的写保护配置</w:t>
            </w:r>
          </w:p>
        </w:tc>
      </w:tr>
      <w:tr>
        <w:tc>
          <w:tcPr>
            <w:tcW w:type="pct" w:w="3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Write Protection (PROCONP00-03)</w:t>
            </w:r>
          </w:p>
        </w:tc>
        <w:tc>
          <w:tcPr>
            <w:tcW w:type="pct" w:w="6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 个 32-bit 写保护寄存器，每 bit 对应一个扇区（共 128 扇区 = 4×32 bit）</w:t>
            </w:r>
          </w:p>
        </w:tc>
      </w:tr>
      <w:tr>
        <w:tc>
          <w:tcPr>
            <w:tcW w:type="pct" w:w="3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Sector 列表 (0-15)</w:t>
            </w:r>
          </w:p>
        </w:tc>
        <w:tc>
          <w:tcPr>
            <w:tcW w:type="pct" w:w="6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显示扇区编号、起始地址、结束地址，勾选后该扇区被写保护</w:t>
            </w:r>
          </w:p>
        </w:tc>
      </w:tr>
      <w:tr>
        <w:tc>
          <w:tcPr>
            <w:tcW w:type="pct" w:w="3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Select All</w:t>
            </w:r>
          </w:p>
        </w:tc>
        <w:tc>
          <w:tcPr>
            <w:tcW w:type="pct" w:w="6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一键勾选所有扇区的写保护</w:t>
            </w:r>
          </w:p>
        </w:tc>
      </w:tr>
      <w:tr>
        <w:tc>
          <w:tcPr>
            <w:tcW w:type="pct" w:w="3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PROCONPF</w:t>
            </w:r>
          </w:p>
        </w:tc>
        <w:tc>
          <w:tcPr>
            <w:tcW w:type="pct" w:w="6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PFlash 全局保护配置寄存器值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当前板状态：所有 PFlash 扇区均未写保护（全零），读保护未启用。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10.3 UCB_DFLASH（DFlash Protection, Safety Configuration）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左侧 Current Status 字段解析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当前值</w:t>
            </w:r>
          </w:p>
        </w:tc>
        <w:tc>
          <w:tcPr>
            <w:tcW w:type="pct" w:w="50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PROCONUSR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用户配置寄存器 = 0</w:t>
            </w:r>
          </w:p>
        </w:tc>
      </w:tr>
      <w:tr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DFlash 保护配置 = 0（无保护）</w:t>
            </w:r>
          </w:p>
        </w:tc>
      </w:tr>
      <w:tr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PROCONRAM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RAM 配置 = 0</w:t>
            </w:r>
          </w:p>
        </w:tc>
      </w:tr>
      <w:tr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IsConfirmed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未确认锁定</w:t>
            </w:r>
          </w:p>
        </w:tc>
      </w:tr>
      <w:tr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ProtDis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保护未禁用</w:t>
            </w:r>
          </w:p>
        </w:tc>
      </w:tr>
      <w:tr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PROCONUSR.MODE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用户模式 = 0</w:t>
            </w:r>
          </w:p>
        </w:tc>
      </w:tr>
      <w:tr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PROCONDF.L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DFlash 锁定位 = 0（未锁定）</w:t>
            </w:r>
          </w:p>
        </w:tc>
      </w:tr>
      <w:tr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PROCONDF.OSCCFG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振荡器配置 = 0</w:t>
            </w:r>
          </w:p>
        </w:tc>
      </w:tr>
      <w:tr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PROCONDF.MODE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DFlash 模式 = 0</w:t>
            </w:r>
          </w:p>
        </w:tc>
      </w:tr>
      <w:tr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PROCONDF.APREN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自动预充电使能 = 0</w:t>
            </w:r>
          </w:p>
        </w:tc>
      </w:tr>
      <w:tr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PROCONDF.CAP0EN-CAP3EN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电容使能位 = 0</w:t>
            </w:r>
          </w:p>
        </w:tc>
      </w:tr>
      <w:tr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PROCONDF.ESROCNT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ESR0 计数 = 0</w:t>
            </w:r>
          </w:p>
        </w:tc>
      </w:tr>
      <w:tr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PROCONDF.RPRO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DFlash 读保护 = 0（可读）</w:t>
            </w:r>
          </w:p>
        </w:tc>
      </w:tr>
      <w:tr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PROCONDF.HYSEN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迟滞使能 = 0</w:t>
            </w:r>
          </w:p>
        </w:tc>
      </w:tr>
      <w:tr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PROCONDF.HYSCTL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迟滞控制 = 0</w:t>
            </w:r>
          </w:p>
        </w:tc>
      </w:tr>
      <w:tr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PROCONDF.AMPCTL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振幅控制 = 0</w:t>
            </w:r>
          </w:p>
        </w:tc>
      </w:tr>
      <w:tr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PROCONRAM.RAMIN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RAM 初始化模式 = 0（上电复位后初始化）</w:t>
            </w:r>
          </w:p>
        </w:tc>
      </w:tr>
      <w:tr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PROCONRAM.RAMINSEL0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RAM 初始化选择 = 0</w:t>
            </w:r>
          </w:p>
        </w:tc>
      </w:tr>
      <w:tr>
        <w:tc>
          <w:tcPr>
            <w:tcW w:type="pct" w:w="2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PROCONRAM.LMUINSEL0/6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LMU 初始化选择 = 0</w:t>
            </w:r>
          </w:p>
        </w:tc>
      </w:tr>
      <w:tr>
        <w:tc>
          <w:tcPr>
            <w:tcW w:type="pct" w:w="2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OptionMask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0x0000003E</w:t>
            </w:r>
          </w:p>
        </w:tc>
        <w:tc>
          <w:tcPr>
            <w:tcW w:type="pct" w:w="50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选项掩码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右侧 New 配置面板解析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pct" w:w="6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 complement sensing mode</w:t>
            </w:r>
          </w:p>
        </w:tc>
        <w:tc>
          <w:tcPr>
            <w:tcW w:type="pct" w:w="6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Flash 读取使用互补感应模式（提高数据读取可靠性）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DFLASH read protection</w:t>
            </w:r>
          </w:p>
        </w:tc>
        <w:tc>
          <w:tcPr>
            <w:tcW w:type="pct" w:w="6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DFlash 读保护（勾选后 DFlash 内容不可通过调试器读取）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DFLASH write protection</w:t>
            </w:r>
          </w:p>
        </w:tc>
        <w:tc>
          <w:tcPr>
            <w:tcW w:type="pct" w:w="6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DFlash 写保护（勾选后 DFlash 不可编程/擦除）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 user defined values for SCU_OSCCON</w:t>
            </w:r>
          </w:p>
        </w:tc>
        <w:tc>
          <w:tcPr>
            <w:tcW w:type="pct" w:w="6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使用用户自定义振荡器配置值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tcPr>
            <w:tcW w:type="pct" w:w="6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振荡器工作模式选择（Mode 0 = 默认外部晶振模式）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OSC Capacitance 0-3 Enable</w:t>
            </w:r>
          </w:p>
        </w:tc>
        <w:tc>
          <w:tcPr>
            <w:tcW w:type="pct" w:w="6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片内振荡器电容使能（用于调整晶振负载电容）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OSC Amplitude Regulation Enable</w:t>
            </w:r>
          </w:p>
        </w:tc>
        <w:tc>
          <w:tcPr>
            <w:tcW w:type="pct" w:w="6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振荡器振幅调节使能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ESR0 Prolongation</w:t>
            </w:r>
          </w:p>
        </w:tc>
        <w:tc>
          <w:tcPr>
            <w:tcW w:type="pct" w:w="6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ESR0 复位延长时间（0 = 不延长）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RAMIN</w:t>
            </w:r>
          </w:p>
        </w:tc>
        <w:tc>
          <w:tcPr>
            <w:tcW w:type="pct" w:w="6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RAM 初始化模式（0 = 每次上电复位后初始化 RAM）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Don't init CPU0-5 RAMs</w:t>
            </w:r>
          </w:p>
        </w:tc>
        <w:tc>
          <w:tcPr>
            <w:tcW w:type="pct" w:w="6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不初始化对应 CPU 的 DSPR/PSPR RAM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Don't init CPU0-5 LMU RAM</w:t>
            </w:r>
          </w:p>
        </w:tc>
        <w:tc>
          <w:tcPr>
            <w:tcW w:type="pct" w:w="6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不初始化对应 CPU 的 LMU RAM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Don't init Standalone LMU and AMU RAM</w:t>
            </w:r>
          </w:p>
        </w:tc>
        <w:tc>
          <w:tcPr>
            <w:tcW w:type="pct" w:w="6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不初始化独立 LMU 和 AMU RAM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Hysteresis Enable</w:t>
            </w:r>
          </w:p>
        </w:tc>
        <w:tc>
          <w:tcPr>
            <w:tcW w:type="pct" w:w="6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迟滞使能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HYSCTL</w:t>
            </w:r>
          </w:p>
        </w:tc>
        <w:tc>
          <w:tcPr>
            <w:tcW w:type="pct" w:w="6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迟滞控制设置</w:t>
            </w:r>
          </w:p>
        </w:tc>
      </w:tr>
      <w:tr>
        <w:tc>
          <w:tcPr>
            <w:tcW w:type="pct" w:w="3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AMPCTL</w:t>
            </w:r>
          </w:p>
        </w:tc>
        <w:tc>
          <w:tcPr>
            <w:tcW w:type="pct" w:w="6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振幅控制设置</w:t>
            </w:r>
          </w:p>
        </w:tc>
      </w:tr>
      <w:tr>
        <w:tc>
          <w:tcPr>
            <w:tcW w:type="pct" w:w="3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PROCONUSR / PROCONDF / PROCONRAM</w:t>
            </w:r>
          </w:p>
        </w:tc>
        <w:tc>
          <w:tcPr>
            <w:tcW w:type="pct" w:w="6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最终寄存器值（自动计算）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当前板状态：DFlash 无读/写保护，振荡器使用默认配置，RAM 初始化正常。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10.4 UCB_DBG（Debug Interface Protection）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左侧 Current Status 字段解析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当前值</w:t>
            </w:r>
          </w:p>
        </w:tc>
        <w:tc>
          <w:tcPr>
            <w:tcW w:type="pct" w:w="5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PROCONDBG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调试保护配置寄存器 = 0（调试接口完全开放）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IsConfirmed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未确认锁定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ProtDis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保护未禁用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PROCONDBG.OCDSDIS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OCDS 禁用 = 0（片上调试系统未禁用）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PROCONDBG.DBGIFLCK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Debug Interface Lock = 0（调试接口未锁定）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PROCONDBG.TIC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Tool Interface Control = 0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右侧 New 配置面板解析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pct" w:w="68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OCDS Lock (OCDSDIS)</w:t>
            </w:r>
          </w:p>
        </w:tc>
        <w:tc>
          <w:tcPr>
            <w:tcW w:type="pct" w:w="6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勾选后永久禁用片上调试系统（OCDS），芯片将无法被任何调试器连接。极度危险操作！</w:t>
            </w:r>
          </w:p>
        </w:tc>
      </w:tr>
      <w:tr>
        <w:tc>
          <w:tcPr>
            <w:tcW w:type="pct" w:w="3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Debug interface lock (DBGIFLCK)</w:t>
            </w:r>
          </w:p>
        </w:tc>
        <w:tc>
          <w:tcPr>
            <w:tcW w:type="pct" w:w="6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勾选后锁定调试接口，需要密码才能连接调试器</w:t>
            </w:r>
          </w:p>
        </w:tc>
      </w:tr>
      <w:tr>
        <w:tc>
          <w:tcPr>
            <w:tcW w:type="pct" w:w="3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Tool Interface Control</w:t>
            </w:r>
          </w:p>
        </w:tc>
        <w:tc>
          <w:tcPr>
            <w:tcW w:type="pct" w:w="68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工具接口控制下拉框：DXCPL will be disabled after power-on-reset = DAP 接口在上电复位后禁用（当前设置）。其他选项控制调试器连接窗口</w:t>
            </w:r>
          </w:p>
        </w:tc>
      </w:tr>
      <w:tr>
        <w:tc>
          <w:tcPr>
            <w:tcW w:type="pct" w:w="3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PROCONDBG</w:t>
            </w:r>
          </w:p>
        </w:tc>
        <w:tc>
          <w:tcPr>
            <w:tcW w:type="pct" w:w="68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最终寄存器值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当前板状态：调试接口完全开放（全零），任何调试器都可以自由连接。这是开发阶段的正常状态。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10.5 UCB_OTP（One-Time Programmable Configuration）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左侧 Current Status 字段解析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当前值</w:t>
            </w:r>
          </w:p>
        </w:tc>
        <w:tc>
          <w:tcPr>
            <w:tcW w:type="pct" w:w="5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Pflash0Sectors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PFlash Bank0 扇区数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Cpus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CPU 核心数 = 1（TC334 单核）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NoSota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不禁用 SOTA（Software Over The Air 更新）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AllowEnableSota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不允许使能 SOTA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PROCONTP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OTP 保护配置 = 0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PROCONOTP00-03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OTP 保护掩码（每 bit 对应一个扇区）= 全零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PROCONWOP00-03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WOP 写保护掩码 = 全零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MaxUcbs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最大 UCB_OTP 数量 = 8（可写 8 次）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UcbsUsed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已使用的 UCB_OTP 数量 = 0（未使用过）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PROCONTP.TP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Tuning Protection = 未使能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PROCONTP.BML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Boot Mode Lock = 0（启动模式未锁定）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PROCONTP.SWAPEN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Swap Enable = 0（Flash Swap 未使能）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PROCONTP.CPU0DDIS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CPU0 Debug Disable = 未禁用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右侧 New 配置面板解析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pct" w:w="64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 of 8 UCB_OTPs used</w:t>
            </w:r>
          </w:p>
        </w:tc>
        <w:tc>
          <w:tcPr>
            <w:tcW w:type="pct" w:w="6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显示 OTP 使用情况（最多可编程 8 次，当前未使用）</w:t>
            </w:r>
          </w:p>
        </w:tc>
      </w:tr>
      <w:tr>
        <w:tc>
          <w:tcPr>
            <w:tcW w:type="pct" w:w="3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Enable SOTA mode</w:t>
            </w:r>
          </w:p>
        </w:tc>
        <w:tc>
          <w:tcPr>
            <w:tcW w:type="pct" w:w="6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使能软件空中升级模式</w:t>
            </w:r>
          </w:p>
        </w:tc>
      </w:tr>
      <w:tr>
        <w:tc>
          <w:tcPr>
            <w:tcW w:type="pct" w:w="3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CPU0-5 disable direct LPB access</w:t>
            </w:r>
          </w:p>
        </w:tc>
        <w:tc>
          <w:tcPr>
            <w:tcW w:type="pct" w:w="6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禁用对应 CPU 的直接 LPB（Local Peripheral Bus）访问</w:t>
            </w:r>
          </w:p>
        </w:tc>
      </w:tr>
      <w:tr>
        <w:tc>
          <w:tcPr>
            <w:tcW w:type="pct" w:w="3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UCB_SWAP not configured !</w:t>
            </w:r>
          </w:p>
        </w:tc>
        <w:tc>
          <w:tcPr>
            <w:tcW w:type="pct" w:w="6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提示 Flash Swap 功能未配置</w:t>
            </w:r>
          </w:p>
        </w:tc>
      </w:tr>
      <w:tr>
        <w:tc>
          <w:tcPr>
            <w:tcW w:type="pct" w:w="3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Tuning Protection</w:t>
            </w:r>
          </w:p>
        </w:tc>
        <w:tc>
          <w:tcPr>
            <w:tcW w:type="pct" w:w="6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调谐保护（用于限制 PFlash 扇区的可擦写次数）</w:t>
            </w:r>
          </w:p>
        </w:tc>
      </w:tr>
      <w:tr>
        <w:tc>
          <w:tcPr>
            <w:tcW w:type="pct" w:w="3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Boot Mode Lock</w:t>
            </w:r>
          </w:p>
        </w:tc>
        <w:tc>
          <w:tcPr>
            <w:tcW w:type="pct" w:w="6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启动模式锁定（锁定后不能通过 BMHD 修改启动配置）</w:t>
            </w:r>
          </w:p>
        </w:tc>
      </w:tr>
      <w:tr>
        <w:tc>
          <w:tcPr>
            <w:tcW w:type="pct" w:w="3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OTP 列表</w:t>
            </w:r>
          </w:p>
        </w:tc>
        <w:tc>
          <w:tcPr>
            <w:tcW w:type="pct" w:w="6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按扇区显示 OTP 保护状态，勾选后该扇区一次性编程保护（不可逆！）</w:t>
            </w:r>
          </w:p>
        </w:tc>
      </w:tr>
      <w:tr>
        <w:tc>
          <w:tcPr>
            <w:tcW w:type="pct" w:w="3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WOP 列表</w:t>
            </w:r>
          </w:p>
        </w:tc>
        <w:tc>
          <w:tcPr>
            <w:tcW w:type="pct" w:w="6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写一次保护（Write Once Protection），勾选后该扇区只能写入一次</w:t>
            </w:r>
          </w:p>
        </w:tc>
      </w:tr>
      <w:tr>
        <w:tc>
          <w:tcPr>
            <w:tcW w:type="pct" w:w="3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PROCONTP</w:t>
            </w:r>
          </w:p>
        </w:tc>
        <w:tc>
          <w:tcPr>
            <w:tcW w:type="pct" w:w="6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最终 OTP 保护配置寄存器值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当前板状态：OTP 全部未使用（0 of 8），所有保护位均为零。</w:t>
      </w:r>
    </w:p>
    <w:p>
      <w:pPr>
        <w:pBdr>
          <w:left w:val="single" w:color="E6A700" w:sz="24"/>
        </w:pBdr>
        <w:shd w:fill="FFF4CE" w:val="clear"/>
        <w:spacing w:after="120" w:before="120" w:line="300"/>
      </w:pPr>
      <w:r>
        <w:rPr>
          <w:rFonts w:ascii="宋体" w:cs="宋体" w:eastAsia="宋体" w:hAnsi="宋体"/>
          <w:color w:val="7A4F00"/>
          <w:sz w:val="22"/>
          <w:szCs w:val="22"/>
        </w:rPr>
        <w:t xml:space="preserve">⚠ 严重警告：OTP 一旦编程不可恢复！CONFIRMED 后永久锁定！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10.6 UCB_ECPRIO（Erase Counter Priority）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左侧 Current Status 字段解析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2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当前值</w:t>
            </w:r>
          </w:p>
        </w:tc>
        <w:tc>
          <w:tcPr>
            <w:tcW w:type="pct" w:w="5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Pflash0Sectors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PFlash Bank0 扇区数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Pflash1-5Sectors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其他 Bank 无扇区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ECPRIO00-03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擦除计数器优先级寄存器 = 全零</w:t>
            </w:r>
          </w:p>
        </w:tc>
      </w:tr>
      <w:tr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IsConfirmed</w:t>
            </w:r>
          </w:p>
        </w:tc>
        <w:tc>
          <w:tcPr>
            <w:tcW w:type="pct" w:w="2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未确认锁定</w:t>
            </w:r>
          </w:p>
        </w:tc>
      </w:tr>
      <w:tr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ProtDis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5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保护未禁用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2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右侧 New 配置面板解析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pct" w:w="6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ECPRIO0 Tab</w:t>
            </w:r>
          </w:p>
        </w:tc>
        <w:tc>
          <w:tcPr>
            <w:tcW w:type="pct" w:w="6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擦除计数器优先级 Bank0 配置</w:t>
            </w:r>
          </w:p>
        </w:tc>
      </w:tr>
      <w:tr>
        <w:tc>
          <w:tcPr>
            <w:tcW w:type="pct" w:w="3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Write Protection (ECPRIO00-03)</w:t>
            </w:r>
          </w:p>
        </w:tc>
        <w:tc>
          <w:tcPr>
            <w:tcW w:type="pct" w:w="6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 个 32-bit 寄存器，每 bit 对应一个扇区的擦除计数器优先级</w:t>
            </w:r>
          </w:p>
        </w:tc>
      </w:tr>
      <w:tr>
        <w:tc>
          <w:tcPr>
            <w:tcW w:type="pct" w:w="34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Sector 列表 (0-15)</w:t>
            </w:r>
          </w:p>
        </w:tc>
        <w:tc>
          <w:tcPr>
            <w:tcW w:type="pct" w:w="6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显示扇区编号和地址范围</w:t>
            </w:r>
          </w:p>
        </w:tc>
      </w:tr>
      <w:tr>
        <w:tc>
          <w:tcPr>
            <w:tcW w:type="pct" w:w="34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Select All</w:t>
            </w:r>
          </w:p>
        </w:tc>
        <w:tc>
          <w:tcPr>
            <w:tcW w:type="pct" w:w="6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一键选择所有扇区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功能说明：ECPRIO 用于配置哪些 PFlash 扇区使用“擦除计数器优先”模式。在此模式下，Flash 控制器会优先使用擦除次数较少的扇区，延长 Flash 寿命（耐久性均衡）。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当前板状态：所有扇区的擦除计数器优先级均为默认值（零），未启用特殊均衡。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10.7 Setup FLASH/OTP Device — Protection/BMI 页面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这是 Memtool 的设备设置对话框中的 Protection/BMI 标签页，用于在 Flash 操作激活时配置保护解锁密码以及启动配置。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pct" w:w="2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当前值/状态</w:t>
            </w:r>
          </w:p>
        </w:tc>
        <w:tc>
          <w:tcPr>
            <w:tcW w:type="pct" w:w="4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Password to disable Protection</w:t>
            </w:r>
          </w:p>
        </w:tc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000000,0x00000000,...（全零）</w:t>
            </w:r>
          </w:p>
        </w:tc>
        <w:tc>
          <w:tcPr>
            <w:tcW w:type="pct" w:w="4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用于解锁受保护 UCB 的密码（两组各 4 个 32-bit word = 256-bit 密码）。全零表示使用默认密码（出厂未编程）</w:t>
            </w:r>
          </w:p>
        </w:tc>
      </w:tr>
      <w:tr>
        <w:tc>
          <w:tcPr>
            <w:tcW w:type="pct" w:w="3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Result</w:t>
            </w:r>
          </w:p>
        </w:tc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PW0-PW7 = 0x00000000</w:t>
            </w:r>
          </w:p>
        </w:tc>
        <w:tc>
          <w:tcPr>
            <w:tcW w:type="pct" w:w="4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密码校验结果，全零表示当前使用默认密码</w:t>
            </w:r>
          </w:p>
        </w:tc>
      </w:tr>
      <w:tr>
        <w:tc>
          <w:tcPr>
            <w:tcW w:type="pct" w:w="3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Save Password to Disk</w:t>
            </w:r>
          </w:p>
        </w:tc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未勾选</w:t>
            </w:r>
          </w:p>
        </w:tc>
        <w:tc>
          <w:tcPr>
            <w:tcW w:type="pct" w:w="4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是否将密码保存到磁盘文件</w:t>
            </w:r>
          </w:p>
        </w:tc>
      </w:tr>
      <w:tr>
        <w:tc>
          <w:tcPr>
            <w:tcW w:type="pct" w:w="3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Try to disable protection when FLASH handling is activated</w:t>
            </w:r>
          </w:p>
        </w:tc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未勾选</w:t>
            </w:r>
          </w:p>
        </w:tc>
        <w:tc>
          <w:tcPr>
            <w:tcW w:type="pct" w:w="4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激活 Flash 操作时是否自动尝试解锁保护</w:t>
            </w:r>
          </w:p>
        </w:tc>
      </w:tr>
      <w:tr>
        <w:tc>
          <w:tcPr>
            <w:tcW w:type="pct" w:w="3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Install BMI configuration</w:t>
            </w:r>
          </w:p>
        </w:tc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未勾选</w:t>
            </w:r>
          </w:p>
        </w:tc>
        <w:tc>
          <w:tcPr>
            <w:tcW w:type="pct" w:w="4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是否在编程时安装 BMI 配置</w:t>
            </w:r>
          </w:p>
        </w:tc>
      </w:tr>
      <w:tr>
        <w:tc>
          <w:tcPr>
            <w:tcW w:type="pct" w:w="32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Startup configuration</w:t>
            </w:r>
          </w:p>
        </w:tc>
        <w:tc>
          <w:tcPr>
            <w:tcW w:type="pct" w:w="2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空</w:t>
            </w:r>
          </w:p>
        </w:tc>
        <w:tc>
          <w:tcPr>
            <w:tcW w:type="pct" w:w="4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启动配置文件路径</w:t>
            </w:r>
          </w:p>
        </w:tc>
      </w:tr>
      <w:tr>
        <w:tc>
          <w:tcPr>
            <w:tcW w:type="pct" w:w="32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Exclude DFLASH from protection</w:t>
            </w:r>
          </w:p>
        </w:tc>
        <w:tc>
          <w:tcPr>
            <w:tcW w:type="pct" w:w="2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未勾选</w:t>
            </w:r>
          </w:p>
        </w:tc>
        <w:tc>
          <w:tcPr>
            <w:tcW w:type="pct" w:w="4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是否将 DFlash 排除在保护之外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60" w:before="28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10.8 各 UCB Tab 页当前板配置状态汇总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8FAADC" w:sz="4"/>
          <w:insideV w:val="single" w:color="8FAAD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pct" w:w="16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IsConfirmed</w:t>
            </w:r>
          </w:p>
        </w:tc>
        <w:tc>
          <w:tcPr>
            <w:tcW w:type="pct" w:w="1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IsValid</w:t>
            </w:r>
          </w:p>
        </w:tc>
        <w:tc>
          <w:tcPr>
            <w:tcW w:type="pct" w:w="14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ProtDis</w:t>
            </w:r>
          </w:p>
        </w:tc>
        <w:tc>
          <w:tcPr>
            <w:tcW w:type="pct" w:w="42%"/>
            <w:shd w:fill="1F386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状态说明</w:t>
            </w:r>
          </w:p>
        </w:tc>
      </w:tr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UCB_BMHD0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4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已编程有效，未锁定</w:t>
            </w:r>
          </w:p>
        </w:tc>
      </w:tr>
      <w:tr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UCB_BMHD1</w:t>
            </w:r>
          </w:p>
        </w:tc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1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1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4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已编程有效，未锁定</w:t>
            </w:r>
          </w:p>
        </w:tc>
      </w:tr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UCB_BMHD2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4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已编程有效，未锁定</w:t>
            </w:r>
          </w:p>
        </w:tc>
      </w:tr>
      <w:tr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UCB_BMHD3</w:t>
            </w:r>
          </w:p>
        </w:tc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1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pct" w:w="1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4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已编程有效，未锁定</w:t>
            </w:r>
          </w:p>
        </w:tc>
      </w:tr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UCB_PFLASH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4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无写保护，无读保护</w:t>
            </w:r>
          </w:p>
        </w:tc>
      </w:tr>
      <w:tr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UCB_DFLASH</w:t>
            </w:r>
          </w:p>
        </w:tc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1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4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无读/写保护</w:t>
            </w:r>
          </w:p>
        </w:tc>
      </w:tr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UCB_DBG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4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调试接口完全开放</w:t>
            </w:r>
          </w:p>
        </w:tc>
      </w:tr>
      <w:tr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UCB_OTP</w:t>
            </w:r>
          </w:p>
        </w:tc>
        <w:tc>
          <w:tcPr>
            <w:tcW w:type="pct" w:w="16%"/>
            <w:shd w:fill="F2F6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1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42%"/>
            <w:shd w:fill="F2F6FC" w:val="clea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0/8 OTP 已使用</w:t>
            </w:r>
          </w:p>
        </w:tc>
      </w:tr>
      <w:tr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UCB_ECPRIO</w:t>
            </w:r>
          </w:p>
        </w:tc>
        <w:tc>
          <w:tcPr>
            <w:tcW w:type="pct" w:w="16%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pct" w:w="42%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默认擦除计数器优先级</w:t>
            </w:r>
          </w:p>
        </w:tc>
      </w:tr>
    </w:tbl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结论：该 TC334 开发板所有 UCB 均为未锁定（IsConfirmed = n）状态，4 个 BMHD 均已正确编程（IsValid = y），启动地址为 0xA0000000，调试接口完全开放。这是标准的开发阶段配置。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spacing w:after="10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 </w:t>
      </w:r>
    </w:p>
    <w:p>
      <w:pPr>
        <w:jc w:val="center"/>
      </w:pPr>
      <w:r>
        <w:rPr>
          <w:rFonts w:ascii="宋体" w:cs="宋体" w:eastAsia="宋体" w:hAnsi="宋体"/>
          <w:i/>
          <w:iCs/>
          <w:color w:val="808080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595959"/>
        <w:sz w:val="18"/>
        <w:szCs w:val="18"/>
      </w:rPr>
      <w:t xml:space="preserve">第 </w:t>
    </w:r>
    <w:r>
      <w:rPr>
        <w:rFonts w:ascii="宋体" w:cs="宋体" w:eastAsia="宋体" w:hAnsi="宋体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595959"/>
        <w:sz w:val="18"/>
        <w:szCs w:val="18"/>
      </w:rPr>
      <w:t xml:space="preserve"> 页 / 共 </w:t>
    </w:r>
    <w:r>
      <w:rPr>
        <w:rFonts w:ascii="宋体" w:cs="宋体" w:eastAsia="宋体" w:hAnsi="宋体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595959"/>
        <w:sz w:val="18"/>
        <w:szCs w:val="18"/>
      </w:rPr>
      <w:t xml:space="preserve">AURIX TC3XX UCB 配置指南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AURIX TC3XX UCB 使用说明与配置指南</dc:title>
  <dc:creator>TAS DFlash Erase Tool</dc:creator>
  <dc:description>AURIX TC3xx UCB Reference and Operation Guide</dc:description>
  <cp:lastModifiedBy>Un-named</cp:lastModifiedBy>
  <cp:revision>1</cp:revision>
  <dcterms:created xsi:type="dcterms:W3CDTF">2026-05-28T08:49:16.577Z</dcterms:created>
  <dcterms:modified xsi:type="dcterms:W3CDTF">2026-05-28T08:49:16.579Z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