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2354" w:rsidRPr="00F635C7" w:rsidRDefault="000C6DF4" w:rsidP="00861F49">
      <w:pPr>
        <w:pStyle w:val="AppBody-Title"/>
        <w:rPr>
          <w:lang w:val="de-CH"/>
        </w:rPr>
      </w:pPr>
      <w:r w:rsidRPr="00F635C7">
        <w:rPr>
          <w:lang w:val="de-CH"/>
        </w:rPr>
        <w:t>Beschreibung</w:t>
      </w:r>
    </w:p>
    <w:p w:rsidR="00510EEC" w:rsidRPr="00F635C7" w:rsidRDefault="000C6DF4" w:rsidP="00861F49">
      <w:pPr>
        <w:pStyle w:val="AppBody-Title"/>
        <w:rPr>
          <w:lang w:val="de-CH"/>
        </w:rPr>
      </w:pPr>
      <w:r w:rsidRPr="00F635C7">
        <w:rPr>
          <w:lang w:val="de-CH"/>
        </w:rPr>
        <w:t>Bezeichnung der Erfindung:</w:t>
      </w:r>
      <w:r w:rsidR="00510EEC" w:rsidRPr="00F635C7">
        <w:rPr>
          <w:lang w:val="de-CH"/>
        </w:rPr>
        <w:t xml:space="preserve"> </w:t>
      </w:r>
      <w:permStart w:id="169693479" w:edGrp="everyone"/>
      <w:r w:rsidR="00BD6DF2" w:rsidRPr="00F635C7">
        <w:rPr>
          <w:lang w:val="de-CH"/>
        </w:rPr>
        <w:t>Beispiel Patentschrift</w:t>
      </w:r>
      <w:permEnd w:id="169693479"/>
    </w:p>
    <w:p w:rsidR="005258F9" w:rsidRPr="00F635C7" w:rsidRDefault="00A21BBF" w:rsidP="00A21BBF">
      <w:pPr>
        <w:pStyle w:val="AppBody-Description"/>
        <w:rPr>
          <w:lang w:val="de-CH"/>
        </w:rPr>
      </w:pPr>
      <w:permStart w:id="1832466905" w:edGrp="everyone"/>
      <w:r w:rsidRPr="00F635C7">
        <w:rPr>
          <w:lang w:val="de-CH"/>
        </w:rPr>
        <w:t>Das ist ein Beispiel. Eine internationale Anmeldung hat in der in diesem Vertrag und der Ausführungsordnung festgelegten Form einen Antrag, eine Beschreibung, einen oder mehrere Ansprüche, eine oder mehrere Zeichnungen (soweit erforderlich) und eine Zusammenfassung zu enthalten.</w:t>
      </w:r>
    </w:p>
    <w:p w:rsidR="00B24857" w:rsidRPr="00C439A3" w:rsidRDefault="009F2BE5" w:rsidP="00861F49">
      <w:pPr>
        <w:pStyle w:val="AppBody-Heading"/>
      </w:pPr>
      <w:r w:rsidRPr="00C439A3">
        <w:t>Gebiet der Technik</w:t>
      </w:r>
    </w:p>
    <w:p w:rsidR="00EA5B3F" w:rsidRPr="00F635C7" w:rsidRDefault="00A21BBF" w:rsidP="00A21BBF">
      <w:pPr>
        <w:pStyle w:val="AppBody-Description"/>
        <w:rPr>
          <w:lang w:val="de-CH"/>
        </w:rPr>
      </w:pPr>
      <w:r w:rsidRPr="00F635C7">
        <w:rPr>
          <w:lang w:val="de-CH"/>
        </w:rPr>
        <w:t xml:space="preserve">Das ist ein Beispiel. </w:t>
      </w:r>
      <w:r w:rsidR="007F2A4B" w:rsidRPr="00F635C7">
        <w:rPr>
          <w:sz w:val="22"/>
          <w:szCs w:val="22"/>
          <w:lang w:val="de-CH"/>
        </w:rPr>
        <w:t xml:space="preserve"> </w:t>
      </w:r>
      <w:r w:rsidRPr="00F635C7">
        <w:rPr>
          <w:lang w:val="de-CH"/>
        </w:rPr>
        <w:t>Die Zusammenfassung dient ausschließlich der technischen Information und kann nicht für andere Zwecke, insbesondere nicht für die Bestimmung des Umfangs des begehrten Schutzes herangezogen werden.</w:t>
      </w:r>
    </w:p>
    <w:p w:rsidR="00403E59" w:rsidRPr="00C439A3" w:rsidRDefault="000C6DF4" w:rsidP="00861F49">
      <w:pPr>
        <w:pStyle w:val="AppBody-Heading"/>
      </w:pPr>
      <w:r w:rsidRPr="00C439A3">
        <w:t>Stand der Technik</w:t>
      </w:r>
    </w:p>
    <w:p w:rsidR="00403E59" w:rsidRPr="00F635C7" w:rsidRDefault="00A21BBF" w:rsidP="00A21BBF">
      <w:pPr>
        <w:pStyle w:val="AppBody-Description"/>
        <w:rPr>
          <w:lang w:val="de-CH"/>
        </w:rPr>
      </w:pPr>
      <w:r w:rsidRPr="00F635C7">
        <w:rPr>
          <w:lang w:val="de-CH"/>
        </w:rPr>
        <w:t>Das ist ein Beispiel. In der Beschreibung ist die Erfindung so deutlich und vollständig zu offenbaren, daß ein Fachmann sie danach ausführen kann.</w:t>
      </w:r>
    </w:p>
    <w:p w:rsidR="00403E59" w:rsidRPr="00C439A3" w:rsidRDefault="005E009D" w:rsidP="00861F49">
      <w:pPr>
        <w:pStyle w:val="AppBody-Heading"/>
      </w:pPr>
      <w:r w:rsidRPr="007B55EA">
        <w:t>Zusammenfassung</w:t>
      </w:r>
      <w:bookmarkStart w:id="0" w:name="_GoBack"/>
      <w:bookmarkEnd w:id="0"/>
      <w:r w:rsidR="00F2462A">
        <w:t xml:space="preserve"> der</w:t>
      </w:r>
      <w:r w:rsidR="000C6DF4" w:rsidRPr="00C439A3">
        <w:t xml:space="preserve"> Erfindung</w:t>
      </w:r>
    </w:p>
    <w:p w:rsidR="00403E59" w:rsidRPr="00F635C7" w:rsidRDefault="00A21BBF" w:rsidP="001B5C73">
      <w:pPr>
        <w:pStyle w:val="AppBody-Description"/>
        <w:rPr>
          <w:sz w:val="22"/>
          <w:szCs w:val="22"/>
          <w:lang w:val="de-CH"/>
        </w:rPr>
      </w:pPr>
      <w:r w:rsidRPr="00F635C7">
        <w:rPr>
          <w:lang w:val="de-CH"/>
        </w:rPr>
        <w:t xml:space="preserve">Das ist ein Beispiel. </w:t>
      </w:r>
      <w:r w:rsidR="001B5C73" w:rsidRPr="00F635C7">
        <w:rPr>
          <w:lang w:val="de-CH"/>
        </w:rPr>
        <w:t>Der Anspruch oder die Ansprüche haben den Gegenstand anzugeben, für den Schutz begehrt wird. Die Ansprüche sind klar und knapp zu fassen. Sie müssen in vollem Umfang durch die Beschreibung gestützt werden.</w:t>
      </w:r>
    </w:p>
    <w:p w:rsidR="00BC0112" w:rsidRPr="00C439A3" w:rsidRDefault="000C6DF4" w:rsidP="00861F49">
      <w:pPr>
        <w:pStyle w:val="AppBody-Heading"/>
      </w:pPr>
      <w:r w:rsidRPr="00C439A3">
        <w:t>Technische Aufgabe</w:t>
      </w:r>
    </w:p>
    <w:p w:rsidR="00BC0112" w:rsidRPr="00F635C7" w:rsidRDefault="00A21BBF" w:rsidP="001B5C73">
      <w:pPr>
        <w:pStyle w:val="AppBody-Description"/>
        <w:rPr>
          <w:lang w:val="de-CH"/>
        </w:rPr>
      </w:pPr>
      <w:r w:rsidRPr="00F635C7">
        <w:rPr>
          <w:lang w:val="de-CH"/>
        </w:rPr>
        <w:t xml:space="preserve">Das ist ein Beispiel. </w:t>
      </w:r>
      <w:r w:rsidR="001B5C73" w:rsidRPr="00F635C7">
        <w:rPr>
          <w:lang w:val="de-CH"/>
        </w:rPr>
        <w:t>Die internationale Anmeldung kann eine Erklärung der in der Ausführungsordnung näher bestimmten Art enthalten, mit der die Priorität einer oder mehrerer in einem oder für einen Mitgliedstaat der Pariser Verbandsübereinkunft zum Schutz des gewerblichen Eigentums eingereichter früherer Anmeldungen beansprucht</w:t>
      </w:r>
      <w:r w:rsidR="001B5C73" w:rsidRPr="00F635C7">
        <w:rPr>
          <w:sz w:val="22"/>
          <w:szCs w:val="22"/>
          <w:lang w:val="de-CH"/>
        </w:rPr>
        <w:t xml:space="preserve"> </w:t>
      </w:r>
      <w:r w:rsidR="001B5C73" w:rsidRPr="00F635C7">
        <w:rPr>
          <w:lang w:val="de-CH"/>
        </w:rPr>
        <w:t>wird.</w:t>
      </w:r>
    </w:p>
    <w:p w:rsidR="00655872" w:rsidRPr="00C439A3" w:rsidRDefault="000C6DF4" w:rsidP="00861F49">
      <w:pPr>
        <w:pStyle w:val="AppBody-Heading"/>
      </w:pPr>
      <w:r w:rsidRPr="00C439A3">
        <w:t>Technische Lösung</w:t>
      </w:r>
    </w:p>
    <w:p w:rsidR="00655872" w:rsidRPr="00F635C7" w:rsidRDefault="00A21BBF" w:rsidP="001B5C73">
      <w:pPr>
        <w:pStyle w:val="AppBody-Description"/>
        <w:rPr>
          <w:sz w:val="22"/>
          <w:szCs w:val="22"/>
          <w:lang w:val="de-CH"/>
        </w:rPr>
      </w:pPr>
      <w:r w:rsidRPr="00F635C7">
        <w:rPr>
          <w:lang w:val="de-CH"/>
        </w:rPr>
        <w:t xml:space="preserve">Das ist ein Beispiel. </w:t>
      </w:r>
      <w:r w:rsidR="001B5C73" w:rsidRPr="00F635C7">
        <w:rPr>
          <w:lang w:val="de-CH"/>
        </w:rPr>
        <w:t xml:space="preserve">In der internationalen Anmeldung, für die die Priorität einer oder mehrerer in einem oder für einen Vertragsstaat eingereichter früherer Anmeldungen beansprucht wird, kann dieser Staat als Bestimmungsstaat </w:t>
      </w:r>
      <w:r w:rsidR="001B5C73" w:rsidRPr="00F635C7">
        <w:rPr>
          <w:lang w:val="de-CH"/>
        </w:rPr>
        <w:lastRenderedPageBreak/>
        <w:t>benannt werden. Wird für die internationale Anmeldung die Priorität einer oder mehrerer früherer in einem oder für einen Bestimmungsstaat eingereichter nationaler Anmeldungen beansprucht oder wird die Priorität einer internationalen Anmeldung beansprucht, in der nur ein Staat als Bestimmungsstaat benannt ist, so richten sich Voraussetzungen und Wirkung des Prioritätsanspruchs in diesem Staat nach dessen nationalem Recht.</w:t>
      </w:r>
    </w:p>
    <w:p w:rsidR="00655872" w:rsidRPr="00C439A3" w:rsidRDefault="000C6DF4" w:rsidP="00861F49">
      <w:pPr>
        <w:pStyle w:val="AppBody-Heading"/>
      </w:pPr>
      <w:r w:rsidRPr="00C439A3">
        <w:t>Vorteilhafte Wirkungen</w:t>
      </w:r>
      <w:r w:rsidR="00F2462A">
        <w:t xml:space="preserve"> </w:t>
      </w:r>
      <w:r w:rsidR="00F2462A" w:rsidRPr="007B55EA">
        <w:t>der Erfindung</w:t>
      </w:r>
    </w:p>
    <w:p w:rsidR="00C7610D" w:rsidRPr="00F635C7" w:rsidRDefault="00A21BBF" w:rsidP="00861F49">
      <w:pPr>
        <w:pStyle w:val="AppBody-Description"/>
        <w:rPr>
          <w:sz w:val="22"/>
          <w:szCs w:val="22"/>
          <w:lang w:val="de-CH"/>
        </w:rPr>
      </w:pPr>
      <w:r w:rsidRPr="00F635C7">
        <w:rPr>
          <w:lang w:val="de-CH"/>
        </w:rPr>
        <w:t>Das ist ein Beispiel.</w:t>
      </w:r>
      <w:r w:rsidR="00581988" w:rsidRPr="00F635C7">
        <w:rPr>
          <w:sz w:val="22"/>
          <w:szCs w:val="22"/>
          <w:lang w:val="de-CH"/>
        </w:rPr>
        <w:t xml:space="preserve"> </w:t>
      </w:r>
      <w:r w:rsidR="00EC57D6" w:rsidRPr="00F635C7">
        <w:rPr>
          <w:lang w:val="de-CH"/>
        </w:rPr>
        <w:t>Das ist ein Beispiel. Die internationale Anmeldung kann eine Erklärung der in der Ausführungsordnung näher bestimmten Art enthalten, mit der die Priorität einer oder mehrerer in einem oder für einen Mitgliedstaat der Pariser Verbandsübereinkunft zum Schutz des gewerblichen Eigentums eingereichter früherer Anmeldungen beansprucht</w:t>
      </w:r>
      <w:r w:rsidR="00EC57D6" w:rsidRPr="00F635C7">
        <w:rPr>
          <w:sz w:val="22"/>
          <w:szCs w:val="22"/>
          <w:lang w:val="de-CH"/>
        </w:rPr>
        <w:t xml:space="preserve"> </w:t>
      </w:r>
      <w:r w:rsidR="00EC57D6" w:rsidRPr="00F635C7">
        <w:rPr>
          <w:lang w:val="de-CH"/>
        </w:rPr>
        <w:t>wird. Das ist ein Beispiel. Die internationale Anmeldung kann eine Erklärung der in der Ausführungsordnung näher bestimmten Art enthalten, mit der die Priorität einer oder mehrerer in einem oder für einen Mitgliedstaat der Pariser Verbandsübereinkunft zum Schutz des gewerblichen Eigentums eingereichter früherer Anmeldungen beansprucht</w:t>
      </w:r>
      <w:r w:rsidR="00EC57D6" w:rsidRPr="00F635C7">
        <w:rPr>
          <w:sz w:val="22"/>
          <w:szCs w:val="22"/>
          <w:lang w:val="de-CH"/>
        </w:rPr>
        <w:t xml:space="preserve"> </w:t>
      </w:r>
      <w:r w:rsidR="00EC57D6" w:rsidRPr="00F635C7">
        <w:rPr>
          <w:lang w:val="de-CH"/>
        </w:rPr>
        <w:t>wird.</w:t>
      </w:r>
    </w:p>
    <w:p w:rsidR="00581988" w:rsidRPr="00C439A3" w:rsidRDefault="009F2BE5" w:rsidP="00861F49">
      <w:pPr>
        <w:pStyle w:val="AppBody-Heading"/>
      </w:pPr>
      <w:r w:rsidRPr="00C439A3">
        <w:t>Kurze Beschreibung der</w:t>
      </w:r>
      <w:r w:rsidR="005D5FA4" w:rsidRPr="00C439A3">
        <w:t xml:space="preserve"> Zeichnungen</w:t>
      </w:r>
    </w:p>
    <w:p w:rsidR="00655872" w:rsidRPr="00F635C7" w:rsidRDefault="00A21BBF" w:rsidP="001B5C73">
      <w:pPr>
        <w:pStyle w:val="AppBody-Description"/>
        <w:rPr>
          <w:lang w:val="de-CH"/>
        </w:rPr>
      </w:pPr>
      <w:r w:rsidRPr="00F635C7">
        <w:rPr>
          <w:lang w:val="de-CH"/>
        </w:rPr>
        <w:t xml:space="preserve">Das ist ein Beispiel. </w:t>
      </w:r>
      <w:r w:rsidR="001B5C73" w:rsidRPr="00F635C7">
        <w:rPr>
          <w:lang w:val="de-CH"/>
        </w:rPr>
        <w:t>Jeder Staatsangehörige eines Vertragsstaats sowie jeder, der in einem Vertragsstaat seinen Sitz oder Wohnsitz hat, kann eine internationale Anmeldung einreichen. Die Versammlung der Vertragsstaaten kann bestimmen, daß Staatsangehörige von nicht zu den Vertragsstaaten gehörigen Mitgliedstaaten der Pariser Verbandsübereinkunft zum Schutz des gewerblichen Eigentums sowie Personen mit Sitz oder Wohnsitz in solchen Staaten ebenfalls internationale Anmeldungen einreichen können. Die Begriffe “Sitz”, “Wohnsitz” und “Staatsangehörigkeit” sowie die Anwendung der Begriffe in Fällen, in denen mehrere Anmelder vorhanden sind oder die Anmelder für alle Bestimmungsstaaten nicht die gleichen sind, sind in der Ausführungsordnung festgelegt.</w:t>
      </w:r>
    </w:p>
    <w:p w:rsidR="00955E77" w:rsidRPr="00C439A3" w:rsidRDefault="00955E77" w:rsidP="00861F49">
      <w:pPr>
        <w:pStyle w:val="AppBody-Heading"/>
      </w:pPr>
      <w:r w:rsidRPr="00C439A3">
        <w:t>Fig.1</w:t>
      </w:r>
    </w:p>
    <w:p w:rsidR="00073FD2" w:rsidRPr="00C439A3" w:rsidRDefault="00073FD2" w:rsidP="001B5C73">
      <w:pPr>
        <w:pStyle w:val="AppBody-Description"/>
        <w:rPr>
          <w:sz w:val="22"/>
          <w:szCs w:val="22"/>
        </w:rPr>
      </w:pPr>
      <w:r w:rsidRPr="00C439A3">
        <w:rPr>
          <w:sz w:val="22"/>
          <w:szCs w:val="22"/>
        </w:rPr>
        <w:t>[</w:t>
      </w:r>
      <w:r w:rsidR="00824DE8" w:rsidRPr="00C439A3">
        <w:t>f</w:t>
      </w:r>
      <w:r w:rsidRPr="00C439A3">
        <w:t>ig.1</w:t>
      </w:r>
      <w:r w:rsidR="001B5C73" w:rsidRPr="00C439A3">
        <w:t>] veranschaulicht die Erfindung</w:t>
      </w:r>
      <w:r w:rsidR="00EC57D6" w:rsidRPr="00C439A3">
        <w:t>.</w:t>
      </w:r>
    </w:p>
    <w:p w:rsidR="00955E77" w:rsidRPr="00C439A3" w:rsidRDefault="00B46BB7" w:rsidP="00861F49">
      <w:pPr>
        <w:pStyle w:val="AppBody-Heading"/>
      </w:pPr>
      <w:r w:rsidRPr="00C439A3">
        <w:t>Fig.2</w:t>
      </w:r>
    </w:p>
    <w:p w:rsidR="00073FD2" w:rsidRPr="00F635C7" w:rsidRDefault="00073FD2" w:rsidP="001B5C73">
      <w:pPr>
        <w:pStyle w:val="AppBody-Description"/>
        <w:rPr>
          <w:lang w:val="de-CH"/>
        </w:rPr>
      </w:pPr>
      <w:r w:rsidRPr="00F635C7">
        <w:rPr>
          <w:lang w:val="de-CH"/>
        </w:rPr>
        <w:lastRenderedPageBreak/>
        <w:t>[</w:t>
      </w:r>
      <w:r w:rsidR="00824DE8" w:rsidRPr="00F635C7">
        <w:rPr>
          <w:lang w:val="de-CH"/>
        </w:rPr>
        <w:t>f</w:t>
      </w:r>
      <w:r w:rsidRPr="00F635C7">
        <w:rPr>
          <w:lang w:val="de-CH"/>
        </w:rPr>
        <w:t xml:space="preserve">ig.2] </w:t>
      </w:r>
      <w:r w:rsidR="001B5C73" w:rsidRPr="00F635C7">
        <w:rPr>
          <w:lang w:val="de-CH"/>
        </w:rPr>
        <w:t>zeigt eine Seitenansicht des Produkts.</w:t>
      </w:r>
    </w:p>
    <w:p w:rsidR="00185BFA" w:rsidRPr="00F635C7" w:rsidRDefault="00185BFA" w:rsidP="00861F49">
      <w:pPr>
        <w:pStyle w:val="AppBody-Description"/>
        <w:numPr>
          <w:ilvl w:val="0"/>
          <w:numId w:val="0"/>
        </w:numPr>
        <w:ind w:left="360"/>
        <w:rPr>
          <w:lang w:val="de-CH"/>
        </w:rPr>
      </w:pPr>
    </w:p>
    <w:p w:rsidR="00185BFA" w:rsidRPr="00C439A3" w:rsidRDefault="005D5FA4" w:rsidP="00861F49">
      <w:pPr>
        <w:pStyle w:val="AppBody-Heading"/>
      </w:pPr>
      <w:r w:rsidRPr="00C439A3">
        <w:t xml:space="preserve">Beschreibung der </w:t>
      </w:r>
      <w:r w:rsidR="00F2462A" w:rsidRPr="007B55EA">
        <w:t>Ausführungsformen</w:t>
      </w:r>
    </w:p>
    <w:p w:rsidR="00185BFA" w:rsidRPr="00F635C7" w:rsidRDefault="00A21BBF" w:rsidP="00E373A3">
      <w:pPr>
        <w:pStyle w:val="AppBody-Description"/>
        <w:rPr>
          <w:lang w:val="de-CH"/>
        </w:rPr>
      </w:pPr>
      <w:r w:rsidRPr="00F635C7">
        <w:rPr>
          <w:lang w:val="de-CH"/>
        </w:rPr>
        <w:t xml:space="preserve">Das ist ein Beispiel. </w:t>
      </w:r>
      <w:r w:rsidR="004C0958" w:rsidRPr="00F635C7">
        <w:rPr>
          <w:lang w:val="de-CH"/>
        </w:rPr>
        <w:t>Jede internationale Anmeldung, die die Erfordernisse der Ziffern i bis iii des Absatzes 1 erfüllt und der ein internationales Anmeldedatum zuerkannt worden ist, hat vorbehaltlich des Artikels 64 Absatz 4 in jedem Bestimmungsstaat die Wirkung einer vorschriftsmäßigen nationalen Anmeldung mit dem internationalen Anmeldedatum; das internationale Anmeldedatum gilt als das tatsächliche Anmeldedatum in jedem Bestimmungsstaat. Jede internationale Anmeldung, die die Erfordernisse der Ziffern i bis iii des Absatzes 1 erfüllt, steht einer vorschriftsmäßigen nationalen Anmeldung im Sinne der Pariser Verbandsübereinkunft zum Schutz des gewerblichen Eigentums gleich.</w:t>
      </w:r>
    </w:p>
    <w:p w:rsidR="00FB64CF" w:rsidRPr="00C439A3" w:rsidRDefault="005D5FA4" w:rsidP="00861F49">
      <w:pPr>
        <w:pStyle w:val="AppBody-Heading"/>
      </w:pPr>
      <w:r w:rsidRPr="00C439A3">
        <w:t>Beispiele</w:t>
      </w:r>
    </w:p>
    <w:p w:rsidR="00B37FE6" w:rsidRPr="00F635C7" w:rsidRDefault="00A21BBF" w:rsidP="00234AFD">
      <w:pPr>
        <w:pStyle w:val="AppBody-Description"/>
        <w:rPr>
          <w:lang w:val="de-CH"/>
        </w:rPr>
      </w:pPr>
      <w:r w:rsidRPr="00F635C7">
        <w:rPr>
          <w:lang w:val="de-CH"/>
        </w:rPr>
        <w:t xml:space="preserve">Das ist ein Beispiel. </w:t>
      </w:r>
      <w:r w:rsidR="004C0958" w:rsidRPr="00F635C7">
        <w:rPr>
          <w:lang w:val="de-CH"/>
        </w:rPr>
        <w:t>Jedes Bestimmungsamt kann das Internationale Büro auffordern, ihm vor der in Artikel 20 vorgesehenen Übermittlung ein Exemplar der internationalen Anmeldung zuzuleiten; das Internationale Büro übermittelt es dem Bestimmungsamt so bald wie möglich nach Ablauf eines Jahres ab Prioritätsdatum. Der Anmelder kann jederzeit jedem Bestimmungsamt ein Exemplar seiner internationalen Anmeldung übermitteln.</w:t>
      </w:r>
    </w:p>
    <w:p w:rsidR="00B37FE6" w:rsidRPr="00C439A3" w:rsidRDefault="00A21BBF" w:rsidP="00861F49">
      <w:pPr>
        <w:pStyle w:val="AppBody-Description"/>
        <w:rPr>
          <w:sz w:val="22"/>
          <w:szCs w:val="22"/>
        </w:rPr>
      </w:pPr>
      <w:r w:rsidRPr="00C439A3">
        <w:t>Das ist ein Beispiel.</w:t>
      </w:r>
    </w:p>
    <w:p w:rsidR="00FB7AA3" w:rsidRPr="00C439A3" w:rsidRDefault="00FB7AA3" w:rsidP="00861F49">
      <w:pPr>
        <w:pStyle w:val="AppBody-Description"/>
      </w:pPr>
      <w:r w:rsidRPr="00C439A3">
        <w:t xml:space="preserve">[Math. </w:t>
      </w:r>
      <w:r w:rsidR="005E009D">
        <w:fldChar w:fldCharType="begin"/>
      </w:r>
      <w:r w:rsidR="005E009D">
        <w:instrText xml:space="preserve"> SEQ [Math. \* ARABIC </w:instrText>
      </w:r>
      <w:r w:rsidR="005E009D">
        <w:fldChar w:fldCharType="separate"/>
      </w:r>
      <w:r w:rsidRPr="00C439A3">
        <w:rPr>
          <w:noProof/>
        </w:rPr>
        <w:t>1</w:t>
      </w:r>
      <w:r w:rsidR="005E009D">
        <w:rPr>
          <w:noProof/>
        </w:rPr>
        <w:fldChar w:fldCharType="end"/>
      </w:r>
      <w:r w:rsidRPr="00C439A3">
        <w:t>]</w:t>
      </w:r>
    </w:p>
    <w:p w:rsidR="00896524" w:rsidRPr="00C439A3" w:rsidRDefault="005E009D" w:rsidP="00FB7AA3">
      <w:pPr>
        <w:pStyle w:val="AppBody-Math"/>
        <w:rPr>
          <w:rFonts w:ascii="Arial" w:hAnsi="Arial" w:cs="Arial"/>
        </w:rPr>
      </w:pPr>
      <m:oMathPara>
        <m:oMathParaPr>
          <m:jc m:val="left"/>
        </m:oMathParaPr>
        <m:oMath>
          <m:sSup>
            <m:sSupPr>
              <m:ctrlPr>
                <w:rPr>
                  <w:rFonts w:cs="Arial"/>
                </w:rPr>
              </m:ctrlPr>
            </m:sSupPr>
            <m:e>
              <m:d>
                <m:dPr>
                  <m:ctrlPr>
                    <w:rPr>
                      <w:rFonts w:cs="Arial"/>
                    </w:rPr>
                  </m:ctrlPr>
                </m:dPr>
                <m:e>
                  <m:r>
                    <w:rPr>
                      <w:rFonts w:cs="Arial"/>
                    </w:rPr>
                    <m:t>x+a</m:t>
                  </m:r>
                </m:e>
              </m:d>
            </m:e>
            <m:sup>
              <m:r>
                <w:rPr>
                  <w:rFonts w:cs="Arial"/>
                </w:rPr>
                <m:t>n</m:t>
              </m:r>
            </m:sup>
          </m:sSup>
          <m:r>
            <w:rPr>
              <w:rFonts w:cs="Arial"/>
            </w:rPr>
            <m:t>=</m:t>
          </m:r>
          <m:nary>
            <m:naryPr>
              <m:chr m:val="∑"/>
              <m:grow m:val="1"/>
              <m:ctrlPr>
                <w:rPr>
                  <w:rFonts w:cs="Arial"/>
                </w:rPr>
              </m:ctrlPr>
            </m:naryPr>
            <m:sub>
              <m:r>
                <w:rPr>
                  <w:rFonts w:cs="Arial"/>
                </w:rPr>
                <m:t>k=0</m:t>
              </m:r>
            </m:sub>
            <m:sup>
              <m:r>
                <w:rPr>
                  <w:rFonts w:cs="Arial"/>
                </w:rPr>
                <m:t>n</m:t>
              </m:r>
            </m:sup>
            <m:e>
              <m:d>
                <m:dPr>
                  <m:ctrlPr>
                    <w:rPr>
                      <w:rFonts w:cs="Arial"/>
                    </w:rPr>
                  </m:ctrlPr>
                </m:dPr>
                <m:e>
                  <m:f>
                    <m:fPr>
                      <m:type m:val="noBar"/>
                      <m:ctrlPr>
                        <w:rPr>
                          <w:rFonts w:cs="Arial"/>
                        </w:rPr>
                      </m:ctrlPr>
                    </m:fPr>
                    <m:num>
                      <m:r>
                        <w:rPr>
                          <w:rFonts w:cs="Arial"/>
                        </w:rPr>
                        <m:t>n</m:t>
                      </m:r>
                    </m:num>
                    <m:den>
                      <m:r>
                        <w:rPr>
                          <w:rFonts w:cs="Arial"/>
                        </w:rPr>
                        <m:t>k</m:t>
                      </m:r>
                    </m:den>
                  </m:f>
                </m:e>
              </m:d>
              <m:sSup>
                <m:sSupPr>
                  <m:ctrlPr>
                    <w:rPr>
                      <w:rFonts w:cs="Arial"/>
                    </w:rPr>
                  </m:ctrlPr>
                </m:sSupPr>
                <m:e>
                  <m:r>
                    <w:rPr>
                      <w:rFonts w:cs="Arial"/>
                    </w:rPr>
                    <m:t>x</m:t>
                  </m:r>
                </m:e>
                <m:sup>
                  <m:r>
                    <w:rPr>
                      <w:rFonts w:cs="Arial"/>
                    </w:rPr>
                    <m:t>k</m:t>
                  </m:r>
                </m:sup>
              </m:sSup>
              <m:r>
                <w:rPr>
                  <w:rFonts w:cs="Arial"/>
                </w:rPr>
                <m:t>asda</m:t>
              </m:r>
              <m:sSup>
                <m:sSupPr>
                  <m:ctrlPr>
                    <w:rPr>
                      <w:rFonts w:cs="Arial"/>
                    </w:rPr>
                  </m:ctrlPr>
                </m:sSupPr>
                <m:e>
                  <m:r>
                    <w:rPr>
                      <w:rFonts w:cs="Arial"/>
                    </w:rPr>
                    <m:t>a</m:t>
                  </m:r>
                </m:e>
                <m:sup>
                  <m:r>
                    <w:rPr>
                      <w:rFonts w:cs="Arial"/>
                    </w:rPr>
                    <m:t>n-k</m:t>
                  </m:r>
                </m:sup>
              </m:sSup>
            </m:e>
          </m:nary>
        </m:oMath>
      </m:oMathPara>
    </w:p>
    <w:p w:rsidR="000A54CC" w:rsidRPr="00C439A3" w:rsidRDefault="00091775" w:rsidP="00861F49">
      <w:pPr>
        <w:pStyle w:val="AppBody-Description"/>
      </w:pPr>
      <w:r w:rsidRPr="00C439A3">
        <w:t>[Math. 2]</w:t>
      </w:r>
    </w:p>
    <w:p w:rsidR="00896524" w:rsidRPr="00C439A3" w:rsidRDefault="00121EA3" w:rsidP="000A54CC">
      <w:pPr>
        <w:pStyle w:val="AppBody-Math"/>
        <w:rPr>
          <w:rFonts w:ascii="Arial" w:hAnsi="Arial" w:cs="Arial"/>
        </w:rPr>
      </w:pPr>
      <w:r w:rsidRPr="00C439A3">
        <w:rPr>
          <w:rFonts w:ascii="Arial" w:hAnsi="Arial" w:cs="Arial"/>
          <w:noProof/>
          <w:lang w:val="en-GB" w:eastAsia="en-GB"/>
        </w:rPr>
        <w:drawing>
          <wp:inline distT="0" distB="0" distL="0" distR="0">
            <wp:extent cx="2767330" cy="463550"/>
            <wp:effectExtent l="0" t="0" r="0" b="0"/>
            <wp:docPr id="1" name="Picture 1" descr="D:\kartic\19955\xml files_all\application-body-in-xml-german\PCTXMLIB-appb-M00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kartic\19955\xml files_all\application-body-in-xml-german\PCTXMLIB-appb-M000002.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67330" cy="463550"/>
                    </a:xfrm>
                    <a:prstGeom prst="rect">
                      <a:avLst/>
                    </a:prstGeom>
                    <a:noFill/>
                    <a:ln>
                      <a:noFill/>
                    </a:ln>
                  </pic:spPr>
                </pic:pic>
              </a:graphicData>
            </a:graphic>
          </wp:inline>
        </w:drawing>
      </w:r>
    </w:p>
    <w:p w:rsidR="00B37FE6" w:rsidRPr="00C439A3" w:rsidRDefault="00A21BBF" w:rsidP="00861F49">
      <w:pPr>
        <w:pStyle w:val="AppBody-Description"/>
        <w:rPr>
          <w:sz w:val="22"/>
          <w:szCs w:val="22"/>
        </w:rPr>
      </w:pPr>
      <w:r w:rsidRPr="00C439A3">
        <w:t xml:space="preserve">Das ist ein Beispiel. </w:t>
      </w:r>
    </w:p>
    <w:p w:rsidR="00EC57D6" w:rsidRPr="00C439A3" w:rsidRDefault="00A21BBF" w:rsidP="00861F49">
      <w:pPr>
        <w:pStyle w:val="AppBody-Description"/>
      </w:pPr>
      <w:r w:rsidRPr="00C439A3">
        <w:t>Das ist ein Beispiel.</w:t>
      </w:r>
    </w:p>
    <w:p w:rsidR="00A84838" w:rsidRPr="00C439A3" w:rsidRDefault="00A84838" w:rsidP="00EC57D6">
      <w:pPr>
        <w:pStyle w:val="AppBody-Description"/>
        <w:numPr>
          <w:ilvl w:val="0"/>
          <w:numId w:val="0"/>
        </w:numPr>
        <w:ind w:left="357"/>
      </w:pPr>
      <w:r w:rsidRPr="00C439A3">
        <w:t>[</w:t>
      </w:r>
      <w:r w:rsidR="005D5FA4" w:rsidRPr="00C439A3">
        <w:t>Tabellen</w:t>
      </w:r>
      <w:r w:rsidRPr="00C439A3">
        <w:t xml:space="preserve"> </w:t>
      </w:r>
      <w:r w:rsidR="005E009D">
        <w:fldChar w:fldCharType="begin"/>
      </w:r>
      <w:r w:rsidR="005E009D">
        <w:instrText xml:space="preserve"> SEQ [Table \* ARABIC </w:instrText>
      </w:r>
      <w:r w:rsidR="005E009D">
        <w:fldChar w:fldCharType="separate"/>
      </w:r>
      <w:r w:rsidR="00CB5C5D" w:rsidRPr="00C439A3">
        <w:rPr>
          <w:noProof/>
        </w:rPr>
        <w:t>1</w:t>
      </w:r>
      <w:r w:rsidR="005E009D">
        <w:rPr>
          <w:noProof/>
        </w:rPr>
        <w:fldChar w:fldCharType="end"/>
      </w:r>
      <w:r w:rsidRPr="00C439A3">
        <w:t>]</w:t>
      </w:r>
    </w:p>
    <w:tbl>
      <w:tblPr>
        <w:tblStyle w:val="TableGrid"/>
        <w:tblW w:w="0" w:type="auto"/>
        <w:tblLook w:val="04A0" w:firstRow="1" w:lastRow="0" w:firstColumn="1" w:lastColumn="0" w:noHBand="0" w:noVBand="1"/>
      </w:tblPr>
      <w:tblGrid>
        <w:gridCol w:w="942"/>
        <w:gridCol w:w="1469"/>
        <w:gridCol w:w="993"/>
        <w:gridCol w:w="993"/>
        <w:gridCol w:w="993"/>
        <w:gridCol w:w="915"/>
        <w:gridCol w:w="835"/>
        <w:gridCol w:w="1877"/>
      </w:tblGrid>
      <w:tr w:rsidR="00C439A3" w:rsidRPr="00C439A3" w:rsidTr="006623B3">
        <w:tc>
          <w:tcPr>
            <w:tcW w:w="0" w:type="auto"/>
          </w:tcPr>
          <w:p w:rsidR="00090366" w:rsidRPr="00C439A3" w:rsidRDefault="00090366" w:rsidP="006623B3">
            <w:pPr>
              <w:rPr>
                <w:rFonts w:ascii="Arial" w:hAnsi="Arial" w:cs="Arial"/>
                <w:sz w:val="24"/>
                <w:szCs w:val="24"/>
              </w:rPr>
            </w:pPr>
          </w:p>
        </w:tc>
        <w:tc>
          <w:tcPr>
            <w:tcW w:w="0" w:type="auto"/>
          </w:tcPr>
          <w:p w:rsidR="00090366" w:rsidRPr="00C439A3" w:rsidRDefault="00090366" w:rsidP="006623B3">
            <w:pPr>
              <w:rPr>
                <w:rFonts w:ascii="Arial" w:hAnsi="Arial" w:cs="Arial"/>
                <w:sz w:val="24"/>
                <w:szCs w:val="24"/>
              </w:rPr>
            </w:pPr>
          </w:p>
        </w:tc>
        <w:tc>
          <w:tcPr>
            <w:tcW w:w="0" w:type="auto"/>
            <w:gridSpan w:val="6"/>
          </w:tcPr>
          <w:p w:rsidR="00090366" w:rsidRPr="00C439A3" w:rsidRDefault="00090366" w:rsidP="006623B3">
            <w:pPr>
              <w:rPr>
                <w:rFonts w:ascii="Arial" w:hAnsi="Arial" w:cs="Arial"/>
                <w:sz w:val="24"/>
                <w:szCs w:val="24"/>
              </w:rPr>
            </w:pPr>
            <w:r w:rsidRPr="00C439A3">
              <w:rPr>
                <w:rFonts w:ascii="Arial" w:hAnsi="Arial" w:cs="Arial"/>
                <w:b/>
                <w:sz w:val="24"/>
                <w:szCs w:val="24"/>
              </w:rPr>
              <w:t xml:space="preserve">ABC </w:t>
            </w:r>
          </w:p>
        </w:tc>
      </w:tr>
      <w:tr w:rsidR="00C439A3" w:rsidRPr="00C439A3" w:rsidTr="006623B3">
        <w:tc>
          <w:tcPr>
            <w:tcW w:w="0" w:type="auto"/>
            <w:gridSpan w:val="2"/>
          </w:tcPr>
          <w:p w:rsidR="00090366" w:rsidRPr="00C439A3" w:rsidRDefault="00090366" w:rsidP="006623B3">
            <w:pPr>
              <w:rPr>
                <w:rFonts w:ascii="Arial" w:hAnsi="Arial" w:cs="Arial"/>
                <w:sz w:val="24"/>
                <w:szCs w:val="24"/>
              </w:rPr>
            </w:pPr>
            <w:r w:rsidRPr="00C439A3">
              <w:rPr>
                <w:rFonts w:ascii="Arial" w:hAnsi="Arial" w:cs="Arial"/>
                <w:sz w:val="24"/>
                <w:szCs w:val="24"/>
              </w:rPr>
              <w:t xml:space="preserve">NFkB mutation </w:t>
            </w:r>
          </w:p>
        </w:tc>
        <w:tc>
          <w:tcPr>
            <w:tcW w:w="0" w:type="auto"/>
          </w:tcPr>
          <w:p w:rsidR="00090366" w:rsidRPr="00C439A3" w:rsidRDefault="00090366" w:rsidP="006623B3">
            <w:pPr>
              <w:rPr>
                <w:rFonts w:ascii="Arial" w:hAnsi="Arial" w:cs="Arial"/>
                <w:sz w:val="24"/>
                <w:szCs w:val="24"/>
              </w:rPr>
            </w:pPr>
            <w:r w:rsidRPr="00C439A3">
              <w:rPr>
                <w:rFonts w:ascii="Arial" w:hAnsi="Arial" w:cs="Arial"/>
                <w:b/>
                <w:sz w:val="24"/>
                <w:szCs w:val="24"/>
              </w:rPr>
              <w:t xml:space="preserve">CD79A </w:t>
            </w:r>
          </w:p>
        </w:tc>
        <w:tc>
          <w:tcPr>
            <w:tcW w:w="0" w:type="auto"/>
          </w:tcPr>
          <w:p w:rsidR="00090366" w:rsidRPr="00C439A3" w:rsidRDefault="00090366" w:rsidP="006623B3">
            <w:pPr>
              <w:rPr>
                <w:rFonts w:ascii="Arial" w:hAnsi="Arial" w:cs="Arial"/>
                <w:sz w:val="24"/>
                <w:szCs w:val="24"/>
              </w:rPr>
            </w:pPr>
            <w:r w:rsidRPr="00C439A3">
              <w:rPr>
                <w:rFonts w:ascii="Arial" w:hAnsi="Arial" w:cs="Arial"/>
                <w:b/>
                <w:sz w:val="24"/>
                <w:szCs w:val="24"/>
              </w:rPr>
              <w:t xml:space="preserve">CD79B </w:t>
            </w:r>
          </w:p>
        </w:tc>
        <w:tc>
          <w:tcPr>
            <w:tcW w:w="0" w:type="auto"/>
          </w:tcPr>
          <w:p w:rsidR="00090366" w:rsidRPr="00C439A3" w:rsidRDefault="00090366" w:rsidP="006623B3">
            <w:pPr>
              <w:rPr>
                <w:rFonts w:ascii="Arial" w:hAnsi="Arial" w:cs="Arial"/>
                <w:sz w:val="24"/>
                <w:szCs w:val="24"/>
              </w:rPr>
            </w:pPr>
            <w:r w:rsidRPr="00C439A3">
              <w:rPr>
                <w:rFonts w:ascii="Arial" w:hAnsi="Arial" w:cs="Arial"/>
                <w:b/>
                <w:sz w:val="24"/>
                <w:szCs w:val="24"/>
              </w:rPr>
              <w:t xml:space="preserve">CD79B </w:t>
            </w:r>
          </w:p>
        </w:tc>
        <w:tc>
          <w:tcPr>
            <w:tcW w:w="0" w:type="auto"/>
          </w:tcPr>
          <w:p w:rsidR="00090366" w:rsidRPr="00C439A3" w:rsidRDefault="00090366" w:rsidP="006623B3">
            <w:pPr>
              <w:rPr>
                <w:rFonts w:ascii="Arial" w:hAnsi="Arial" w:cs="Arial"/>
                <w:sz w:val="24"/>
                <w:szCs w:val="24"/>
              </w:rPr>
            </w:pPr>
            <w:r w:rsidRPr="00C439A3">
              <w:rPr>
                <w:rFonts w:ascii="Arial" w:hAnsi="Arial" w:cs="Arial"/>
                <w:sz w:val="24"/>
                <w:szCs w:val="24"/>
              </w:rPr>
              <w:t xml:space="preserve">TAK1 </w:t>
            </w:r>
          </w:p>
        </w:tc>
        <w:tc>
          <w:tcPr>
            <w:tcW w:w="0" w:type="auto"/>
          </w:tcPr>
          <w:p w:rsidR="00090366" w:rsidRPr="00C439A3" w:rsidRDefault="00090366" w:rsidP="006623B3">
            <w:pPr>
              <w:rPr>
                <w:rFonts w:ascii="Arial" w:hAnsi="Arial" w:cs="Arial"/>
                <w:sz w:val="24"/>
                <w:szCs w:val="24"/>
              </w:rPr>
            </w:pPr>
            <w:r w:rsidRPr="00C439A3">
              <w:rPr>
                <w:rFonts w:ascii="Arial" w:hAnsi="Arial" w:cs="Arial"/>
                <w:sz w:val="24"/>
                <w:szCs w:val="24"/>
              </w:rPr>
              <w:t xml:space="preserve">A20 </w:t>
            </w:r>
          </w:p>
        </w:tc>
        <w:tc>
          <w:tcPr>
            <w:tcW w:w="0" w:type="auto"/>
          </w:tcPr>
          <w:p w:rsidR="00090366" w:rsidRPr="00C439A3" w:rsidRDefault="00090366" w:rsidP="006623B3">
            <w:pPr>
              <w:rPr>
                <w:rFonts w:ascii="Arial" w:hAnsi="Arial" w:cs="Arial"/>
                <w:sz w:val="24"/>
                <w:szCs w:val="24"/>
              </w:rPr>
            </w:pPr>
            <w:r w:rsidRPr="00C439A3">
              <w:rPr>
                <w:rFonts w:ascii="Arial" w:hAnsi="Arial" w:cs="Arial"/>
                <w:sz w:val="24"/>
                <w:szCs w:val="24"/>
              </w:rPr>
              <w:t xml:space="preserve">CARD11 </w:t>
            </w:r>
          </w:p>
        </w:tc>
      </w:tr>
      <w:tr w:rsidR="00C439A3" w:rsidRPr="00C439A3" w:rsidTr="006623B3">
        <w:tc>
          <w:tcPr>
            <w:tcW w:w="0" w:type="auto"/>
          </w:tcPr>
          <w:p w:rsidR="00090366" w:rsidRPr="00C439A3" w:rsidRDefault="00090366" w:rsidP="006623B3">
            <w:pPr>
              <w:rPr>
                <w:rFonts w:ascii="Arial" w:hAnsi="Arial" w:cs="Arial"/>
                <w:sz w:val="24"/>
                <w:szCs w:val="24"/>
              </w:rPr>
            </w:pPr>
            <w:r w:rsidRPr="00C439A3">
              <w:rPr>
                <w:rFonts w:ascii="Arial" w:hAnsi="Arial" w:cs="Arial"/>
                <w:b/>
                <w:sz w:val="24"/>
                <w:szCs w:val="24"/>
              </w:rPr>
              <w:t xml:space="preserve">Target </w:t>
            </w:r>
          </w:p>
        </w:tc>
        <w:tc>
          <w:tcPr>
            <w:tcW w:w="0" w:type="auto"/>
          </w:tcPr>
          <w:p w:rsidR="00090366" w:rsidRPr="00C439A3" w:rsidRDefault="00090366" w:rsidP="006623B3">
            <w:pPr>
              <w:rPr>
                <w:rFonts w:ascii="Arial" w:hAnsi="Arial" w:cs="Arial"/>
                <w:sz w:val="24"/>
                <w:szCs w:val="24"/>
              </w:rPr>
            </w:pPr>
            <w:r w:rsidRPr="00C439A3">
              <w:rPr>
                <w:rFonts w:ascii="Arial" w:hAnsi="Arial" w:cs="Arial"/>
                <w:b/>
                <w:sz w:val="24"/>
                <w:szCs w:val="24"/>
              </w:rPr>
              <w:t xml:space="preserve">Compound </w:t>
            </w:r>
          </w:p>
        </w:tc>
        <w:tc>
          <w:tcPr>
            <w:tcW w:w="0" w:type="auto"/>
          </w:tcPr>
          <w:p w:rsidR="00090366" w:rsidRPr="00C439A3" w:rsidRDefault="00090366" w:rsidP="006623B3">
            <w:pPr>
              <w:rPr>
                <w:rFonts w:ascii="Arial" w:hAnsi="Arial" w:cs="Arial"/>
                <w:sz w:val="24"/>
                <w:szCs w:val="24"/>
              </w:rPr>
            </w:pPr>
            <w:r w:rsidRPr="00C439A3">
              <w:rPr>
                <w:rFonts w:ascii="Arial" w:hAnsi="Arial" w:cs="Arial"/>
                <w:b/>
                <w:sz w:val="24"/>
                <w:szCs w:val="24"/>
              </w:rPr>
              <w:t xml:space="preserve">OCI-Ly10 </w:t>
            </w:r>
          </w:p>
        </w:tc>
        <w:tc>
          <w:tcPr>
            <w:tcW w:w="0" w:type="auto"/>
          </w:tcPr>
          <w:p w:rsidR="00090366" w:rsidRPr="00C439A3" w:rsidRDefault="00090366" w:rsidP="006623B3">
            <w:pPr>
              <w:rPr>
                <w:rFonts w:ascii="Arial" w:hAnsi="Arial" w:cs="Arial"/>
                <w:sz w:val="24"/>
                <w:szCs w:val="24"/>
              </w:rPr>
            </w:pPr>
            <w:r w:rsidRPr="00C439A3">
              <w:rPr>
                <w:rFonts w:ascii="Arial" w:hAnsi="Arial" w:cs="Arial"/>
                <w:b/>
                <w:sz w:val="24"/>
                <w:szCs w:val="24"/>
              </w:rPr>
              <w:t xml:space="preserve">HBL1 </w:t>
            </w:r>
          </w:p>
        </w:tc>
        <w:tc>
          <w:tcPr>
            <w:tcW w:w="0" w:type="auto"/>
          </w:tcPr>
          <w:p w:rsidR="00090366" w:rsidRPr="00C439A3" w:rsidRDefault="00090366" w:rsidP="006623B3">
            <w:pPr>
              <w:rPr>
                <w:rFonts w:ascii="Arial" w:hAnsi="Arial" w:cs="Arial"/>
                <w:sz w:val="24"/>
                <w:szCs w:val="24"/>
              </w:rPr>
            </w:pPr>
            <w:r w:rsidRPr="00C439A3">
              <w:rPr>
                <w:rFonts w:ascii="Arial" w:hAnsi="Arial" w:cs="Arial"/>
                <w:b/>
                <w:sz w:val="24"/>
                <w:szCs w:val="24"/>
              </w:rPr>
              <w:t xml:space="preserve">TMD8 </w:t>
            </w:r>
          </w:p>
        </w:tc>
        <w:tc>
          <w:tcPr>
            <w:tcW w:w="0" w:type="auto"/>
          </w:tcPr>
          <w:p w:rsidR="00090366" w:rsidRPr="00C439A3" w:rsidRDefault="00090366" w:rsidP="006623B3">
            <w:pPr>
              <w:rPr>
                <w:rFonts w:ascii="Arial" w:hAnsi="Arial" w:cs="Arial"/>
                <w:sz w:val="24"/>
                <w:szCs w:val="24"/>
              </w:rPr>
            </w:pPr>
            <w:r w:rsidRPr="00C439A3">
              <w:rPr>
                <w:rFonts w:ascii="Arial" w:hAnsi="Arial" w:cs="Arial"/>
                <w:b/>
                <w:sz w:val="24"/>
                <w:szCs w:val="24"/>
              </w:rPr>
              <w:t xml:space="preserve">U2392 </w:t>
            </w:r>
          </w:p>
        </w:tc>
        <w:tc>
          <w:tcPr>
            <w:tcW w:w="0" w:type="auto"/>
          </w:tcPr>
          <w:p w:rsidR="00090366" w:rsidRPr="00C439A3" w:rsidRDefault="00090366" w:rsidP="006623B3">
            <w:pPr>
              <w:rPr>
                <w:rFonts w:ascii="Arial" w:hAnsi="Arial" w:cs="Arial"/>
                <w:sz w:val="24"/>
                <w:szCs w:val="24"/>
              </w:rPr>
            </w:pPr>
            <w:r w:rsidRPr="00C439A3">
              <w:rPr>
                <w:rFonts w:ascii="Arial" w:hAnsi="Arial" w:cs="Arial"/>
                <w:b/>
                <w:sz w:val="24"/>
                <w:szCs w:val="24"/>
              </w:rPr>
              <w:t xml:space="preserve">Su-DHL2 </w:t>
            </w:r>
          </w:p>
        </w:tc>
        <w:tc>
          <w:tcPr>
            <w:tcW w:w="0" w:type="auto"/>
          </w:tcPr>
          <w:p w:rsidR="00090366" w:rsidRPr="00C439A3" w:rsidRDefault="00090366" w:rsidP="006623B3">
            <w:pPr>
              <w:rPr>
                <w:rFonts w:ascii="Arial" w:hAnsi="Arial" w:cs="Arial"/>
                <w:sz w:val="24"/>
                <w:szCs w:val="24"/>
              </w:rPr>
            </w:pPr>
            <w:r w:rsidRPr="00C439A3">
              <w:rPr>
                <w:rFonts w:ascii="Arial" w:hAnsi="Arial" w:cs="Arial"/>
                <w:b/>
                <w:sz w:val="24"/>
                <w:szCs w:val="24"/>
              </w:rPr>
              <w:t xml:space="preserve">OCI-Ly3 </w:t>
            </w:r>
          </w:p>
        </w:tc>
      </w:tr>
      <w:tr w:rsidR="00C439A3" w:rsidRPr="00C439A3" w:rsidTr="006623B3">
        <w:tc>
          <w:tcPr>
            <w:tcW w:w="0" w:type="auto"/>
            <w:vMerge w:val="restart"/>
          </w:tcPr>
          <w:p w:rsidR="00090366" w:rsidRPr="00C439A3" w:rsidRDefault="00090366" w:rsidP="006623B3">
            <w:pPr>
              <w:rPr>
                <w:rFonts w:ascii="Arial" w:hAnsi="Arial" w:cs="Arial"/>
                <w:sz w:val="24"/>
                <w:szCs w:val="24"/>
              </w:rPr>
            </w:pPr>
            <w:r w:rsidRPr="00C439A3">
              <w:rPr>
                <w:rFonts w:ascii="Arial" w:hAnsi="Arial" w:cs="Arial"/>
                <w:sz w:val="24"/>
                <w:szCs w:val="24"/>
              </w:rPr>
              <w:t xml:space="preserve">PKCb </w:t>
            </w:r>
          </w:p>
        </w:tc>
        <w:tc>
          <w:tcPr>
            <w:tcW w:w="0" w:type="auto"/>
          </w:tcPr>
          <w:p w:rsidR="00090366" w:rsidRPr="00C439A3" w:rsidRDefault="00090366" w:rsidP="006623B3">
            <w:pPr>
              <w:rPr>
                <w:rFonts w:ascii="Arial" w:hAnsi="Arial" w:cs="Arial"/>
                <w:sz w:val="24"/>
                <w:szCs w:val="24"/>
              </w:rPr>
            </w:pPr>
            <w:r w:rsidRPr="00C439A3">
              <w:rPr>
                <w:rFonts w:ascii="Arial" w:hAnsi="Arial" w:cs="Arial"/>
                <w:sz w:val="24"/>
                <w:szCs w:val="24"/>
              </w:rPr>
              <w:t xml:space="preserve">AEB071 </w:t>
            </w:r>
          </w:p>
        </w:tc>
        <w:tc>
          <w:tcPr>
            <w:tcW w:w="0" w:type="auto"/>
          </w:tcPr>
          <w:p w:rsidR="00090366" w:rsidRPr="00C439A3" w:rsidRDefault="00090366" w:rsidP="006623B3">
            <w:pPr>
              <w:rPr>
                <w:rFonts w:ascii="Arial" w:hAnsi="Arial" w:cs="Arial"/>
                <w:sz w:val="24"/>
                <w:szCs w:val="24"/>
              </w:rPr>
            </w:pPr>
            <w:r w:rsidRPr="00C439A3">
              <w:rPr>
                <w:rFonts w:ascii="Arial" w:hAnsi="Arial" w:cs="Arial"/>
                <w:b/>
                <w:sz w:val="24"/>
                <w:szCs w:val="24"/>
              </w:rPr>
              <w:t xml:space="preserve">1.3 </w:t>
            </w:r>
          </w:p>
        </w:tc>
        <w:tc>
          <w:tcPr>
            <w:tcW w:w="0" w:type="auto"/>
            <w:gridSpan w:val="2"/>
          </w:tcPr>
          <w:p w:rsidR="00090366" w:rsidRPr="00C439A3" w:rsidRDefault="00090366" w:rsidP="006623B3">
            <w:pPr>
              <w:rPr>
                <w:rFonts w:ascii="Arial" w:hAnsi="Arial" w:cs="Arial"/>
                <w:sz w:val="24"/>
                <w:szCs w:val="24"/>
              </w:rPr>
            </w:pPr>
            <w:r w:rsidRPr="00C439A3">
              <w:rPr>
                <w:rFonts w:ascii="Arial" w:hAnsi="Arial" w:cs="Arial"/>
                <w:b/>
                <w:sz w:val="24"/>
                <w:szCs w:val="24"/>
              </w:rPr>
              <w:t xml:space="preserve">0.50.2 </w:t>
            </w:r>
          </w:p>
        </w:tc>
        <w:tc>
          <w:tcPr>
            <w:tcW w:w="0" w:type="auto"/>
          </w:tcPr>
          <w:p w:rsidR="00090366" w:rsidRPr="00C439A3" w:rsidRDefault="00090366" w:rsidP="006623B3">
            <w:pPr>
              <w:rPr>
                <w:rFonts w:ascii="Arial" w:hAnsi="Arial" w:cs="Arial"/>
                <w:sz w:val="24"/>
                <w:szCs w:val="24"/>
              </w:rPr>
            </w:pPr>
            <w:r w:rsidRPr="00C439A3">
              <w:rPr>
                <w:rFonts w:ascii="Arial" w:hAnsi="Arial" w:cs="Arial"/>
                <w:sz w:val="24"/>
                <w:szCs w:val="24"/>
              </w:rPr>
              <w:t xml:space="preserve">5 </w:t>
            </w:r>
          </w:p>
        </w:tc>
        <w:tc>
          <w:tcPr>
            <w:tcW w:w="0" w:type="auto"/>
          </w:tcPr>
          <w:p w:rsidR="00090366" w:rsidRPr="00C439A3" w:rsidRDefault="00090366" w:rsidP="006623B3">
            <w:pPr>
              <w:rPr>
                <w:rFonts w:ascii="Arial" w:hAnsi="Arial" w:cs="Arial"/>
                <w:sz w:val="24"/>
                <w:szCs w:val="24"/>
              </w:rPr>
            </w:pPr>
            <w:r w:rsidRPr="00C439A3">
              <w:rPr>
                <w:rFonts w:ascii="Arial" w:hAnsi="Arial" w:cs="Arial"/>
                <w:sz w:val="24"/>
                <w:szCs w:val="24"/>
              </w:rPr>
              <w:t xml:space="preserve">&gt;20 </w:t>
            </w:r>
          </w:p>
        </w:tc>
        <w:tc>
          <w:tcPr>
            <w:tcW w:w="0" w:type="auto"/>
            <w:vMerge w:val="restart"/>
          </w:tcPr>
          <w:p w:rsidR="00090366" w:rsidRPr="00C439A3" w:rsidRDefault="00090366" w:rsidP="006623B3">
            <w:pPr>
              <w:rPr>
                <w:rFonts w:ascii="Arial" w:hAnsi="Arial" w:cs="Arial"/>
                <w:sz w:val="24"/>
                <w:szCs w:val="24"/>
              </w:rPr>
            </w:pPr>
            <w:r w:rsidRPr="00C439A3">
              <w:rPr>
                <w:rFonts w:ascii="Arial" w:hAnsi="Arial" w:cs="Arial"/>
                <w:sz w:val="24"/>
                <w:szCs w:val="24"/>
              </w:rPr>
              <w:t xml:space="preserve">&gt;2015&gt;200.412 </w:t>
            </w:r>
          </w:p>
        </w:tc>
      </w:tr>
      <w:tr w:rsidR="00C439A3" w:rsidRPr="00C439A3" w:rsidTr="006623B3">
        <w:tc>
          <w:tcPr>
            <w:tcW w:w="0" w:type="auto"/>
            <w:vMerge/>
          </w:tcPr>
          <w:p w:rsidR="00090366" w:rsidRPr="00C439A3" w:rsidRDefault="00090366" w:rsidP="006623B3">
            <w:pPr>
              <w:rPr>
                <w:rFonts w:ascii="Arial" w:hAnsi="Arial" w:cs="Arial"/>
                <w:sz w:val="24"/>
                <w:szCs w:val="24"/>
              </w:rPr>
            </w:pPr>
          </w:p>
        </w:tc>
        <w:tc>
          <w:tcPr>
            <w:tcW w:w="0" w:type="auto"/>
          </w:tcPr>
          <w:p w:rsidR="00090366" w:rsidRPr="00C439A3" w:rsidRDefault="00090366" w:rsidP="006623B3">
            <w:pPr>
              <w:rPr>
                <w:rFonts w:ascii="Arial" w:hAnsi="Arial" w:cs="Arial"/>
                <w:sz w:val="24"/>
                <w:szCs w:val="24"/>
              </w:rPr>
            </w:pPr>
            <w:r w:rsidRPr="00C439A3">
              <w:rPr>
                <w:rFonts w:ascii="Arial" w:hAnsi="Arial" w:cs="Arial"/>
                <w:sz w:val="24"/>
                <w:szCs w:val="24"/>
              </w:rPr>
              <w:t xml:space="preserve">Compound D </w:t>
            </w:r>
          </w:p>
        </w:tc>
        <w:tc>
          <w:tcPr>
            <w:tcW w:w="0" w:type="auto"/>
            <w:vMerge w:val="restart"/>
          </w:tcPr>
          <w:p w:rsidR="00090366" w:rsidRPr="00C439A3" w:rsidRDefault="00090366" w:rsidP="006623B3">
            <w:pPr>
              <w:rPr>
                <w:rFonts w:ascii="Arial" w:hAnsi="Arial" w:cs="Arial"/>
                <w:sz w:val="24"/>
                <w:szCs w:val="24"/>
              </w:rPr>
            </w:pPr>
            <w:r w:rsidRPr="00C439A3">
              <w:rPr>
                <w:rFonts w:ascii="Arial" w:hAnsi="Arial" w:cs="Arial"/>
                <w:sz w:val="24"/>
                <w:szCs w:val="24"/>
              </w:rPr>
              <w:t xml:space="preserve">ND </w:t>
            </w:r>
            <w:r w:rsidRPr="00C439A3">
              <w:rPr>
                <w:rFonts w:ascii="Arial" w:hAnsi="Arial" w:cs="Arial"/>
                <w:b/>
                <w:sz w:val="24"/>
                <w:szCs w:val="24"/>
              </w:rPr>
              <w:t xml:space="preserve">0.5 </w:t>
            </w:r>
          </w:p>
        </w:tc>
        <w:tc>
          <w:tcPr>
            <w:tcW w:w="0" w:type="auto"/>
          </w:tcPr>
          <w:p w:rsidR="00090366" w:rsidRPr="00C439A3" w:rsidRDefault="00090366" w:rsidP="006623B3">
            <w:pPr>
              <w:rPr>
                <w:rFonts w:ascii="Arial" w:hAnsi="Arial" w:cs="Arial"/>
                <w:sz w:val="24"/>
                <w:szCs w:val="24"/>
              </w:rPr>
            </w:pPr>
            <w:r w:rsidRPr="00C439A3">
              <w:rPr>
                <w:rFonts w:ascii="Arial" w:hAnsi="Arial" w:cs="Arial"/>
                <w:b/>
                <w:sz w:val="24"/>
                <w:szCs w:val="24"/>
              </w:rPr>
              <w:t xml:space="preserve">0.2 </w:t>
            </w:r>
          </w:p>
        </w:tc>
        <w:tc>
          <w:tcPr>
            <w:tcW w:w="0" w:type="auto"/>
          </w:tcPr>
          <w:p w:rsidR="00090366" w:rsidRPr="00C439A3" w:rsidRDefault="00090366" w:rsidP="006623B3">
            <w:pPr>
              <w:rPr>
                <w:rFonts w:ascii="Arial" w:hAnsi="Arial" w:cs="Arial"/>
                <w:sz w:val="24"/>
                <w:szCs w:val="24"/>
              </w:rPr>
            </w:pPr>
            <w:r w:rsidRPr="00C439A3">
              <w:rPr>
                <w:rFonts w:ascii="Arial" w:hAnsi="Arial" w:cs="Arial"/>
                <w:b/>
                <w:sz w:val="24"/>
                <w:szCs w:val="24"/>
              </w:rPr>
              <w:t xml:space="preserve">0.2 </w:t>
            </w:r>
          </w:p>
        </w:tc>
        <w:tc>
          <w:tcPr>
            <w:tcW w:w="0" w:type="auto"/>
          </w:tcPr>
          <w:p w:rsidR="00090366" w:rsidRPr="00C439A3" w:rsidRDefault="00090366" w:rsidP="006623B3">
            <w:pPr>
              <w:rPr>
                <w:rFonts w:ascii="Arial" w:hAnsi="Arial" w:cs="Arial"/>
                <w:sz w:val="24"/>
                <w:szCs w:val="24"/>
              </w:rPr>
            </w:pPr>
            <w:r w:rsidRPr="00C439A3">
              <w:rPr>
                <w:rFonts w:ascii="Arial" w:hAnsi="Arial" w:cs="Arial"/>
                <w:sz w:val="24"/>
                <w:szCs w:val="24"/>
              </w:rPr>
              <w:t xml:space="preserve">3 </w:t>
            </w:r>
          </w:p>
        </w:tc>
        <w:tc>
          <w:tcPr>
            <w:tcW w:w="0" w:type="auto"/>
          </w:tcPr>
          <w:p w:rsidR="00090366" w:rsidRPr="00C439A3" w:rsidRDefault="00090366" w:rsidP="006623B3">
            <w:pPr>
              <w:rPr>
                <w:rFonts w:ascii="Arial" w:hAnsi="Arial" w:cs="Arial"/>
                <w:sz w:val="24"/>
                <w:szCs w:val="24"/>
              </w:rPr>
            </w:pPr>
            <w:r w:rsidRPr="00C439A3">
              <w:rPr>
                <w:rFonts w:ascii="Arial" w:hAnsi="Arial" w:cs="Arial"/>
                <w:sz w:val="24"/>
                <w:szCs w:val="24"/>
              </w:rPr>
              <w:t xml:space="preserve">&gt;20 </w:t>
            </w:r>
          </w:p>
        </w:tc>
        <w:tc>
          <w:tcPr>
            <w:tcW w:w="0" w:type="auto"/>
            <w:vMerge/>
          </w:tcPr>
          <w:p w:rsidR="00090366" w:rsidRPr="00C439A3" w:rsidRDefault="00090366" w:rsidP="006623B3">
            <w:pPr>
              <w:rPr>
                <w:rFonts w:ascii="Arial" w:hAnsi="Arial" w:cs="Arial"/>
                <w:sz w:val="24"/>
                <w:szCs w:val="24"/>
              </w:rPr>
            </w:pPr>
          </w:p>
        </w:tc>
      </w:tr>
      <w:tr w:rsidR="00C439A3" w:rsidRPr="00C439A3" w:rsidTr="006623B3">
        <w:tc>
          <w:tcPr>
            <w:tcW w:w="0" w:type="auto"/>
            <w:vMerge/>
          </w:tcPr>
          <w:p w:rsidR="00090366" w:rsidRPr="00C439A3" w:rsidRDefault="00090366" w:rsidP="006623B3">
            <w:pPr>
              <w:rPr>
                <w:rFonts w:ascii="Arial" w:hAnsi="Arial" w:cs="Arial"/>
                <w:sz w:val="24"/>
                <w:szCs w:val="24"/>
              </w:rPr>
            </w:pPr>
          </w:p>
        </w:tc>
        <w:tc>
          <w:tcPr>
            <w:tcW w:w="0" w:type="auto"/>
          </w:tcPr>
          <w:p w:rsidR="00090366" w:rsidRPr="00C439A3" w:rsidRDefault="00090366" w:rsidP="006623B3">
            <w:pPr>
              <w:rPr>
                <w:rFonts w:ascii="Arial" w:hAnsi="Arial" w:cs="Arial"/>
                <w:sz w:val="24"/>
                <w:szCs w:val="24"/>
              </w:rPr>
            </w:pPr>
            <w:r w:rsidRPr="00C439A3">
              <w:rPr>
                <w:rFonts w:ascii="Arial" w:hAnsi="Arial" w:cs="Arial"/>
                <w:sz w:val="24"/>
                <w:szCs w:val="24"/>
              </w:rPr>
              <w:t xml:space="preserve">Compound B </w:t>
            </w:r>
          </w:p>
        </w:tc>
        <w:tc>
          <w:tcPr>
            <w:tcW w:w="0" w:type="auto"/>
            <w:vMerge/>
          </w:tcPr>
          <w:p w:rsidR="00090366" w:rsidRPr="00C439A3" w:rsidRDefault="00090366" w:rsidP="006623B3">
            <w:pPr>
              <w:rPr>
                <w:rFonts w:ascii="Arial" w:hAnsi="Arial" w:cs="Arial"/>
                <w:sz w:val="24"/>
                <w:szCs w:val="24"/>
              </w:rPr>
            </w:pPr>
          </w:p>
        </w:tc>
        <w:tc>
          <w:tcPr>
            <w:tcW w:w="0" w:type="auto"/>
          </w:tcPr>
          <w:p w:rsidR="00090366" w:rsidRPr="00C439A3" w:rsidRDefault="00090366" w:rsidP="006623B3">
            <w:pPr>
              <w:rPr>
                <w:rFonts w:ascii="Arial" w:hAnsi="Arial" w:cs="Arial"/>
                <w:sz w:val="24"/>
                <w:szCs w:val="24"/>
              </w:rPr>
            </w:pPr>
            <w:r w:rsidRPr="00C439A3">
              <w:rPr>
                <w:rFonts w:ascii="Arial" w:hAnsi="Arial" w:cs="Arial"/>
                <w:b/>
                <w:sz w:val="24"/>
                <w:szCs w:val="24"/>
              </w:rPr>
              <w:t xml:space="preserve">0.5 </w:t>
            </w:r>
          </w:p>
        </w:tc>
        <w:tc>
          <w:tcPr>
            <w:tcW w:w="0" w:type="auto"/>
            <w:vMerge w:val="restart"/>
          </w:tcPr>
          <w:p w:rsidR="00090366" w:rsidRPr="00C439A3" w:rsidRDefault="00090366" w:rsidP="006623B3">
            <w:pPr>
              <w:rPr>
                <w:rFonts w:ascii="Arial" w:hAnsi="Arial" w:cs="Arial"/>
                <w:sz w:val="24"/>
                <w:szCs w:val="24"/>
              </w:rPr>
            </w:pPr>
            <w:r w:rsidRPr="00C439A3">
              <w:rPr>
                <w:rFonts w:ascii="Arial" w:hAnsi="Arial" w:cs="Arial"/>
                <w:b/>
                <w:sz w:val="24"/>
                <w:szCs w:val="24"/>
              </w:rPr>
              <w:t xml:space="preserve">0.2 0.2 </w:t>
            </w:r>
          </w:p>
        </w:tc>
        <w:tc>
          <w:tcPr>
            <w:tcW w:w="0" w:type="auto"/>
          </w:tcPr>
          <w:p w:rsidR="00090366" w:rsidRPr="00C439A3" w:rsidRDefault="00090366" w:rsidP="006623B3">
            <w:pPr>
              <w:rPr>
                <w:rFonts w:ascii="Arial" w:hAnsi="Arial" w:cs="Arial"/>
                <w:sz w:val="24"/>
                <w:szCs w:val="24"/>
              </w:rPr>
            </w:pPr>
            <w:r w:rsidRPr="00C439A3">
              <w:rPr>
                <w:rFonts w:ascii="Arial" w:hAnsi="Arial" w:cs="Arial"/>
                <w:sz w:val="24"/>
                <w:szCs w:val="24"/>
              </w:rPr>
              <w:t xml:space="preserve">10 </w:t>
            </w:r>
          </w:p>
        </w:tc>
        <w:tc>
          <w:tcPr>
            <w:tcW w:w="0" w:type="auto"/>
          </w:tcPr>
          <w:p w:rsidR="00090366" w:rsidRPr="00C439A3" w:rsidRDefault="00090366" w:rsidP="006623B3">
            <w:pPr>
              <w:rPr>
                <w:rFonts w:ascii="Arial" w:hAnsi="Arial" w:cs="Arial"/>
                <w:sz w:val="24"/>
                <w:szCs w:val="24"/>
              </w:rPr>
            </w:pPr>
            <w:r w:rsidRPr="00C439A3">
              <w:rPr>
                <w:rFonts w:ascii="Arial" w:hAnsi="Arial" w:cs="Arial"/>
                <w:sz w:val="24"/>
                <w:szCs w:val="24"/>
              </w:rPr>
              <w:t xml:space="preserve">15 </w:t>
            </w:r>
          </w:p>
        </w:tc>
        <w:tc>
          <w:tcPr>
            <w:tcW w:w="0" w:type="auto"/>
            <w:vMerge/>
          </w:tcPr>
          <w:p w:rsidR="00090366" w:rsidRPr="00C439A3" w:rsidRDefault="00090366" w:rsidP="006623B3">
            <w:pPr>
              <w:rPr>
                <w:rFonts w:ascii="Arial" w:hAnsi="Arial" w:cs="Arial"/>
                <w:sz w:val="24"/>
                <w:szCs w:val="24"/>
              </w:rPr>
            </w:pPr>
          </w:p>
        </w:tc>
      </w:tr>
      <w:tr w:rsidR="00C439A3" w:rsidRPr="00C439A3" w:rsidTr="006623B3">
        <w:tc>
          <w:tcPr>
            <w:tcW w:w="0" w:type="auto"/>
            <w:vMerge w:val="restart"/>
          </w:tcPr>
          <w:p w:rsidR="00090366" w:rsidRPr="00C439A3" w:rsidRDefault="00090366" w:rsidP="006623B3">
            <w:pPr>
              <w:rPr>
                <w:rFonts w:ascii="Arial" w:hAnsi="Arial" w:cs="Arial"/>
                <w:sz w:val="24"/>
                <w:szCs w:val="24"/>
              </w:rPr>
            </w:pPr>
            <w:r w:rsidRPr="00C439A3">
              <w:rPr>
                <w:rFonts w:ascii="Arial" w:hAnsi="Arial" w:cs="Arial"/>
                <w:sz w:val="24"/>
                <w:szCs w:val="24"/>
              </w:rPr>
              <w:t xml:space="preserve">IKKb </w:t>
            </w:r>
          </w:p>
        </w:tc>
        <w:tc>
          <w:tcPr>
            <w:tcW w:w="0" w:type="auto"/>
          </w:tcPr>
          <w:p w:rsidR="00090366" w:rsidRPr="00C439A3" w:rsidRDefault="00090366" w:rsidP="006623B3">
            <w:pPr>
              <w:rPr>
                <w:rFonts w:ascii="Arial" w:hAnsi="Arial" w:cs="Arial"/>
                <w:sz w:val="24"/>
                <w:szCs w:val="24"/>
              </w:rPr>
            </w:pPr>
            <w:r w:rsidRPr="00C439A3">
              <w:rPr>
                <w:rFonts w:ascii="Arial" w:hAnsi="Arial" w:cs="Arial"/>
                <w:sz w:val="24"/>
                <w:szCs w:val="24"/>
              </w:rPr>
              <w:t xml:space="preserve">Compound A </w:t>
            </w:r>
          </w:p>
        </w:tc>
        <w:tc>
          <w:tcPr>
            <w:tcW w:w="0" w:type="auto"/>
          </w:tcPr>
          <w:p w:rsidR="00090366" w:rsidRPr="00C439A3" w:rsidRDefault="00090366" w:rsidP="006623B3">
            <w:pPr>
              <w:rPr>
                <w:rFonts w:ascii="Arial" w:hAnsi="Arial" w:cs="Arial"/>
                <w:sz w:val="24"/>
                <w:szCs w:val="24"/>
              </w:rPr>
            </w:pPr>
            <w:r w:rsidRPr="00C439A3">
              <w:rPr>
                <w:rFonts w:ascii="Arial" w:hAnsi="Arial" w:cs="Arial"/>
                <w:b/>
                <w:sz w:val="24"/>
                <w:szCs w:val="24"/>
              </w:rPr>
              <w:t xml:space="preserve">0.3 </w:t>
            </w:r>
          </w:p>
        </w:tc>
        <w:tc>
          <w:tcPr>
            <w:tcW w:w="0" w:type="auto"/>
          </w:tcPr>
          <w:p w:rsidR="00090366" w:rsidRPr="00C439A3" w:rsidRDefault="00090366" w:rsidP="006623B3">
            <w:pPr>
              <w:rPr>
                <w:rFonts w:ascii="Arial" w:hAnsi="Arial" w:cs="Arial"/>
                <w:sz w:val="24"/>
                <w:szCs w:val="24"/>
              </w:rPr>
            </w:pPr>
            <w:r w:rsidRPr="00C439A3">
              <w:rPr>
                <w:rFonts w:ascii="Arial" w:hAnsi="Arial" w:cs="Arial"/>
                <w:b/>
                <w:sz w:val="24"/>
                <w:szCs w:val="24"/>
              </w:rPr>
              <w:t xml:space="preserve">2.5 </w:t>
            </w:r>
          </w:p>
        </w:tc>
        <w:tc>
          <w:tcPr>
            <w:tcW w:w="0" w:type="auto"/>
            <w:vMerge/>
          </w:tcPr>
          <w:p w:rsidR="00090366" w:rsidRPr="00C439A3" w:rsidRDefault="00090366" w:rsidP="006623B3">
            <w:pPr>
              <w:rPr>
                <w:rFonts w:ascii="Arial" w:hAnsi="Arial" w:cs="Arial"/>
                <w:sz w:val="24"/>
                <w:szCs w:val="24"/>
              </w:rPr>
            </w:pPr>
          </w:p>
        </w:tc>
        <w:tc>
          <w:tcPr>
            <w:tcW w:w="0" w:type="auto"/>
          </w:tcPr>
          <w:p w:rsidR="00090366" w:rsidRPr="00C439A3" w:rsidRDefault="00090366" w:rsidP="006623B3">
            <w:pPr>
              <w:rPr>
                <w:rFonts w:ascii="Arial" w:hAnsi="Arial" w:cs="Arial"/>
                <w:sz w:val="24"/>
                <w:szCs w:val="24"/>
              </w:rPr>
            </w:pPr>
            <w:r w:rsidRPr="00C439A3">
              <w:rPr>
                <w:rFonts w:ascii="Arial" w:hAnsi="Arial" w:cs="Arial"/>
                <w:sz w:val="24"/>
                <w:szCs w:val="24"/>
              </w:rPr>
              <w:t xml:space="preserve">2.5 </w:t>
            </w:r>
          </w:p>
        </w:tc>
        <w:tc>
          <w:tcPr>
            <w:tcW w:w="0" w:type="auto"/>
          </w:tcPr>
          <w:p w:rsidR="00090366" w:rsidRPr="00C439A3" w:rsidRDefault="00090366" w:rsidP="006623B3">
            <w:pPr>
              <w:rPr>
                <w:rFonts w:ascii="Arial" w:hAnsi="Arial" w:cs="Arial"/>
                <w:sz w:val="24"/>
                <w:szCs w:val="24"/>
              </w:rPr>
            </w:pPr>
            <w:r w:rsidRPr="00C439A3">
              <w:rPr>
                <w:rFonts w:ascii="Arial" w:hAnsi="Arial" w:cs="Arial"/>
                <w:sz w:val="24"/>
                <w:szCs w:val="24"/>
              </w:rPr>
              <w:t xml:space="preserve">15 </w:t>
            </w:r>
          </w:p>
        </w:tc>
        <w:tc>
          <w:tcPr>
            <w:tcW w:w="0" w:type="auto"/>
            <w:vMerge/>
          </w:tcPr>
          <w:p w:rsidR="00090366" w:rsidRPr="00C439A3" w:rsidRDefault="00090366" w:rsidP="006623B3">
            <w:pPr>
              <w:rPr>
                <w:rFonts w:ascii="Arial" w:hAnsi="Arial" w:cs="Arial"/>
                <w:sz w:val="24"/>
                <w:szCs w:val="24"/>
              </w:rPr>
            </w:pPr>
          </w:p>
        </w:tc>
      </w:tr>
      <w:tr w:rsidR="00C439A3" w:rsidRPr="00C439A3" w:rsidTr="006623B3">
        <w:tc>
          <w:tcPr>
            <w:tcW w:w="0" w:type="auto"/>
            <w:vMerge/>
          </w:tcPr>
          <w:p w:rsidR="00090366" w:rsidRPr="00C439A3" w:rsidRDefault="00090366" w:rsidP="006623B3">
            <w:pPr>
              <w:rPr>
                <w:rFonts w:ascii="Arial" w:hAnsi="Arial" w:cs="Arial"/>
                <w:sz w:val="24"/>
                <w:szCs w:val="24"/>
              </w:rPr>
            </w:pPr>
          </w:p>
        </w:tc>
        <w:tc>
          <w:tcPr>
            <w:tcW w:w="0" w:type="auto"/>
          </w:tcPr>
          <w:p w:rsidR="00090366" w:rsidRPr="00C439A3" w:rsidRDefault="00090366" w:rsidP="006623B3">
            <w:pPr>
              <w:rPr>
                <w:rFonts w:ascii="Arial" w:hAnsi="Arial" w:cs="Arial"/>
                <w:sz w:val="24"/>
                <w:szCs w:val="24"/>
              </w:rPr>
            </w:pPr>
            <w:r w:rsidRPr="00C439A3">
              <w:rPr>
                <w:rFonts w:ascii="Arial" w:hAnsi="Arial" w:cs="Arial"/>
                <w:sz w:val="24"/>
                <w:szCs w:val="24"/>
              </w:rPr>
              <w:t xml:space="preserve">MLN120B </w:t>
            </w:r>
          </w:p>
        </w:tc>
        <w:tc>
          <w:tcPr>
            <w:tcW w:w="0" w:type="auto"/>
          </w:tcPr>
          <w:p w:rsidR="00090366" w:rsidRPr="00C439A3" w:rsidRDefault="00090366" w:rsidP="006623B3">
            <w:pPr>
              <w:rPr>
                <w:rFonts w:ascii="Arial" w:hAnsi="Arial" w:cs="Arial"/>
                <w:sz w:val="24"/>
                <w:szCs w:val="24"/>
              </w:rPr>
            </w:pPr>
            <w:r w:rsidRPr="00C439A3">
              <w:rPr>
                <w:rFonts w:ascii="Arial" w:hAnsi="Arial" w:cs="Arial"/>
                <w:b/>
                <w:sz w:val="24"/>
                <w:szCs w:val="24"/>
              </w:rPr>
              <w:t xml:space="preserve">10 </w:t>
            </w:r>
          </w:p>
        </w:tc>
        <w:tc>
          <w:tcPr>
            <w:tcW w:w="0" w:type="auto"/>
          </w:tcPr>
          <w:p w:rsidR="00090366" w:rsidRPr="00C439A3" w:rsidRDefault="00090366" w:rsidP="006623B3">
            <w:pPr>
              <w:rPr>
                <w:rFonts w:ascii="Arial" w:hAnsi="Arial" w:cs="Arial"/>
                <w:sz w:val="24"/>
                <w:szCs w:val="24"/>
              </w:rPr>
            </w:pPr>
            <w:r w:rsidRPr="00C439A3">
              <w:rPr>
                <w:rFonts w:ascii="Arial" w:hAnsi="Arial" w:cs="Arial"/>
                <w:b/>
                <w:sz w:val="24"/>
                <w:szCs w:val="24"/>
              </w:rPr>
              <w:t xml:space="preserve">10 </w:t>
            </w:r>
          </w:p>
        </w:tc>
        <w:tc>
          <w:tcPr>
            <w:tcW w:w="0" w:type="auto"/>
          </w:tcPr>
          <w:p w:rsidR="00090366" w:rsidRPr="00C439A3" w:rsidRDefault="00090366" w:rsidP="006623B3">
            <w:pPr>
              <w:rPr>
                <w:rFonts w:ascii="Arial" w:hAnsi="Arial" w:cs="Arial"/>
                <w:sz w:val="24"/>
                <w:szCs w:val="24"/>
              </w:rPr>
            </w:pPr>
            <w:r w:rsidRPr="00C439A3">
              <w:rPr>
                <w:rFonts w:ascii="Arial" w:hAnsi="Arial" w:cs="Arial"/>
                <w:b/>
                <w:sz w:val="24"/>
                <w:szCs w:val="24"/>
              </w:rPr>
              <w:t xml:space="preserve">10 </w:t>
            </w:r>
          </w:p>
        </w:tc>
        <w:tc>
          <w:tcPr>
            <w:tcW w:w="0" w:type="auto"/>
          </w:tcPr>
          <w:p w:rsidR="00090366" w:rsidRPr="00C439A3" w:rsidRDefault="00090366" w:rsidP="006623B3">
            <w:pPr>
              <w:rPr>
                <w:rFonts w:ascii="Arial" w:hAnsi="Arial" w:cs="Arial"/>
                <w:sz w:val="24"/>
                <w:szCs w:val="24"/>
              </w:rPr>
            </w:pPr>
            <w:r w:rsidRPr="00C439A3">
              <w:rPr>
                <w:rFonts w:ascii="Arial" w:hAnsi="Arial" w:cs="Arial"/>
                <w:sz w:val="24"/>
                <w:szCs w:val="24"/>
              </w:rPr>
              <w:t xml:space="preserve">10 </w:t>
            </w:r>
          </w:p>
        </w:tc>
        <w:tc>
          <w:tcPr>
            <w:tcW w:w="0" w:type="auto"/>
          </w:tcPr>
          <w:p w:rsidR="00090366" w:rsidRPr="00C439A3" w:rsidRDefault="00090366" w:rsidP="006623B3">
            <w:pPr>
              <w:rPr>
                <w:rFonts w:ascii="Arial" w:hAnsi="Arial" w:cs="Arial"/>
                <w:sz w:val="24"/>
                <w:szCs w:val="24"/>
              </w:rPr>
            </w:pPr>
            <w:r w:rsidRPr="00C439A3">
              <w:rPr>
                <w:rFonts w:ascii="Arial" w:hAnsi="Arial" w:cs="Arial"/>
                <w:sz w:val="24"/>
                <w:szCs w:val="24"/>
              </w:rPr>
              <w:t xml:space="preserve">10 </w:t>
            </w:r>
          </w:p>
        </w:tc>
        <w:tc>
          <w:tcPr>
            <w:tcW w:w="0" w:type="auto"/>
            <w:vMerge/>
          </w:tcPr>
          <w:p w:rsidR="00090366" w:rsidRPr="00C439A3" w:rsidRDefault="00090366" w:rsidP="006623B3">
            <w:pPr>
              <w:rPr>
                <w:rFonts w:ascii="Arial" w:hAnsi="Arial" w:cs="Arial"/>
                <w:sz w:val="24"/>
                <w:szCs w:val="24"/>
              </w:rPr>
            </w:pPr>
          </w:p>
        </w:tc>
      </w:tr>
    </w:tbl>
    <w:p w:rsidR="00A21BBF" w:rsidRPr="00C439A3" w:rsidRDefault="00EC57D6" w:rsidP="00861F49">
      <w:pPr>
        <w:pStyle w:val="AppBody-Description"/>
      </w:pPr>
      <w:r w:rsidRPr="00C439A3">
        <w:t>Das ist ein Beispiel.</w:t>
      </w:r>
    </w:p>
    <w:p w:rsidR="00A21BBF" w:rsidRPr="00C439A3" w:rsidRDefault="00A21BBF" w:rsidP="00861F49">
      <w:pPr>
        <w:pStyle w:val="AppBody-Description"/>
      </w:pPr>
      <w:r w:rsidRPr="00C439A3">
        <w:t>Das ist ein Beispiel.</w:t>
      </w:r>
    </w:p>
    <w:p w:rsidR="00CB5C5D" w:rsidRPr="00C439A3" w:rsidRDefault="00CB5C5D" w:rsidP="00861F49">
      <w:pPr>
        <w:pStyle w:val="AppBody-Description"/>
      </w:pPr>
      <w:r w:rsidRPr="00C439A3">
        <w:t>[</w:t>
      </w:r>
      <w:r w:rsidR="005D5FA4" w:rsidRPr="00C439A3">
        <w:t>Tabellen</w:t>
      </w:r>
      <w:r w:rsidRPr="00C439A3">
        <w:t xml:space="preserve"> </w:t>
      </w:r>
      <w:r w:rsidR="005E009D">
        <w:fldChar w:fldCharType="begin"/>
      </w:r>
      <w:r w:rsidR="005E009D">
        <w:instrText xml:space="preserve"> SEQ [Table \* ARABIC </w:instrText>
      </w:r>
      <w:r w:rsidR="005E009D">
        <w:fldChar w:fldCharType="separate"/>
      </w:r>
      <w:r w:rsidRPr="00C439A3">
        <w:rPr>
          <w:noProof/>
        </w:rPr>
        <w:t>2</w:t>
      </w:r>
      <w:r w:rsidR="005E009D">
        <w:rPr>
          <w:noProof/>
        </w:rPr>
        <w:fldChar w:fldCharType="end"/>
      </w:r>
      <w:r w:rsidRPr="00C439A3">
        <w:t>]</w:t>
      </w:r>
    </w:p>
    <w:p w:rsidR="00EE6E94" w:rsidRPr="00C439A3" w:rsidRDefault="00121EA3" w:rsidP="00EE6E94">
      <w:pPr>
        <w:pStyle w:val="AppBody-Table"/>
        <w:rPr>
          <w:rFonts w:ascii="Arial" w:hAnsi="Arial" w:cs="Arial"/>
        </w:rPr>
      </w:pPr>
      <w:r w:rsidRPr="00C439A3">
        <w:rPr>
          <w:rFonts w:ascii="Arial" w:hAnsi="Arial" w:cs="Arial"/>
          <w:noProof/>
          <w:lang w:val="en-GB" w:eastAsia="en-GB"/>
        </w:rPr>
        <w:drawing>
          <wp:inline distT="0" distB="0" distL="0" distR="0">
            <wp:extent cx="5732145" cy="1401036"/>
            <wp:effectExtent l="0" t="0" r="1905" b="8890"/>
            <wp:docPr id="4" name="Picture 4" descr="D:\kartic\19955\xml files_all\application-body-in-xml-german\PCTXMLIB-appb-T0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kartic\19955\xml files_all\application-body-in-xml-german\PCTXMLIB-appb-T00000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2145" cy="1401036"/>
                    </a:xfrm>
                    <a:prstGeom prst="rect">
                      <a:avLst/>
                    </a:prstGeom>
                    <a:noFill/>
                    <a:ln>
                      <a:noFill/>
                    </a:ln>
                  </pic:spPr>
                </pic:pic>
              </a:graphicData>
            </a:graphic>
          </wp:inline>
        </w:drawing>
      </w:r>
    </w:p>
    <w:p w:rsidR="00B37FE6" w:rsidRPr="00C439A3" w:rsidRDefault="005D5FA4" w:rsidP="00861F49">
      <w:pPr>
        <w:pStyle w:val="AppBody-Heading"/>
      </w:pPr>
      <w:r w:rsidRPr="00C439A3">
        <w:t>Gewerbliche Anwendbarkeit</w:t>
      </w:r>
    </w:p>
    <w:p w:rsidR="00B37FE6" w:rsidRPr="00F635C7" w:rsidRDefault="00A21BBF" w:rsidP="00165F7B">
      <w:pPr>
        <w:pStyle w:val="AppBody-Description"/>
        <w:rPr>
          <w:sz w:val="22"/>
          <w:szCs w:val="22"/>
          <w:lang w:val="de-CH"/>
        </w:rPr>
      </w:pPr>
      <w:r w:rsidRPr="00F635C7">
        <w:rPr>
          <w:lang w:val="de-CH"/>
        </w:rPr>
        <w:t>Das ist ein Beispiel</w:t>
      </w:r>
      <w:r w:rsidR="004C0958" w:rsidRPr="00F635C7">
        <w:rPr>
          <w:lang w:val="de-CH"/>
        </w:rPr>
        <w:t xml:space="preserve"> Das Anmeldeamt prüft, ob die internationale Anmeldung einen der nachstehend aufgeführten Mängel aufweist, nämlich ob sie i) nicht entsprechend der Ausführungsordnung unterzeichnet ist; ii) nicht die vorgeschriebenen Angaben über den Anmelder enthält; iii) keine Bezeichnung der Erfindung enthält; iv) keine Zusammenfassung enthält; v) den Formerfordernissen in dem von der Ausführungsordnung vorgesehenen Umfang nicht entspricht. b) Stellt das Anmeldeamt einen dieser Mängel fest, so fordert es den Anmelder auf, die internationale Anmeldung innerhalb der vorgesehenen Frist zu berichtigen; kommt der Anmelder dieser Aufforderung nicht nach, so gilt diese Anmeldung als zurückgenommen und wird vom Anmeldeamt für zurückgenommen erklärt.</w:t>
      </w:r>
    </w:p>
    <w:p w:rsidR="005379F2" w:rsidRPr="00C439A3" w:rsidRDefault="005379F2" w:rsidP="00861F49">
      <w:pPr>
        <w:pStyle w:val="AppBody-Description"/>
      </w:pPr>
      <w:r w:rsidRPr="00F635C7">
        <w:rPr>
          <w:lang w:val="de-CH"/>
        </w:rPr>
        <w:t xml:space="preserve"> </w:t>
      </w:r>
      <w:r w:rsidRPr="00C439A3">
        <w:t xml:space="preserve">[Chem. </w:t>
      </w:r>
      <w:r w:rsidR="005E009D">
        <w:fldChar w:fldCharType="begin"/>
      </w:r>
      <w:r w:rsidR="005E009D">
        <w:instrText xml:space="preserve"> SEQ [Chem. \* ARABI</w:instrText>
      </w:r>
      <w:r w:rsidR="005E009D">
        <w:instrText xml:space="preserve">C </w:instrText>
      </w:r>
      <w:r w:rsidR="005E009D">
        <w:fldChar w:fldCharType="separate"/>
      </w:r>
      <w:r w:rsidRPr="00C439A3">
        <w:rPr>
          <w:noProof/>
        </w:rPr>
        <w:t>1</w:t>
      </w:r>
      <w:r w:rsidR="005E009D">
        <w:rPr>
          <w:noProof/>
        </w:rPr>
        <w:fldChar w:fldCharType="end"/>
      </w:r>
      <w:r w:rsidRPr="00C439A3">
        <w:t>]</w:t>
      </w:r>
    </w:p>
    <w:p w:rsidR="00345051" w:rsidRPr="00C439A3" w:rsidRDefault="00121EA3" w:rsidP="005379F2">
      <w:pPr>
        <w:pStyle w:val="AppBody-Chemical"/>
        <w:rPr>
          <w:rFonts w:ascii="Arial" w:hAnsi="Arial" w:cs="Arial"/>
        </w:rPr>
      </w:pPr>
      <w:r w:rsidRPr="00C439A3">
        <w:rPr>
          <w:rFonts w:ascii="Arial" w:hAnsi="Arial" w:cs="Arial"/>
          <w:noProof/>
          <w:lang w:val="en-GB" w:eastAsia="en-GB"/>
        </w:rPr>
        <w:lastRenderedPageBreak/>
        <w:drawing>
          <wp:inline distT="0" distB="0" distL="0" distR="0">
            <wp:extent cx="1558290" cy="1506855"/>
            <wp:effectExtent l="0" t="0" r="3810" b="0"/>
            <wp:docPr id="8" name="Picture 8" descr="D:\kartic\19955\xml files_all\application-body-in-xml-german\PCTXMLIB-appb-C0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kartic\19955\xml files_all\application-body-in-xml-german\PCTXMLIB-appb-C000001.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58290" cy="1506855"/>
                    </a:xfrm>
                    <a:prstGeom prst="rect">
                      <a:avLst/>
                    </a:prstGeom>
                    <a:noFill/>
                    <a:ln>
                      <a:noFill/>
                    </a:ln>
                  </pic:spPr>
                </pic:pic>
              </a:graphicData>
            </a:graphic>
          </wp:inline>
        </w:drawing>
      </w:r>
    </w:p>
    <w:p w:rsidR="00B37FE6" w:rsidRPr="00C439A3" w:rsidRDefault="005D5FA4" w:rsidP="00861F49">
      <w:pPr>
        <w:pStyle w:val="AppBody-Heading"/>
      </w:pPr>
      <w:r w:rsidRPr="00C439A3">
        <w:t>Liste der Bezugszeichen</w:t>
      </w:r>
    </w:p>
    <w:p w:rsidR="00AD36E6" w:rsidRPr="00F635C7" w:rsidRDefault="00A21BBF" w:rsidP="004C0958">
      <w:pPr>
        <w:pStyle w:val="AppBody-Description"/>
        <w:rPr>
          <w:sz w:val="22"/>
          <w:szCs w:val="22"/>
          <w:lang w:val="de-CH"/>
        </w:rPr>
      </w:pPr>
      <w:r w:rsidRPr="00F635C7">
        <w:rPr>
          <w:lang w:val="de-CH"/>
        </w:rPr>
        <w:t xml:space="preserve">Das ist ein Beispiel. </w:t>
      </w:r>
      <w:r w:rsidR="004C0958" w:rsidRPr="00F635C7">
        <w:rPr>
          <w:lang w:val="de-CH"/>
        </w:rPr>
        <w:t>Webartikel über konventionelles System.</w:t>
      </w:r>
    </w:p>
    <w:p w:rsidR="008845A9" w:rsidRPr="00F635C7" w:rsidRDefault="008845A9" w:rsidP="00861F49">
      <w:pPr>
        <w:pStyle w:val="AppBody-Description"/>
        <w:rPr>
          <w:sz w:val="22"/>
          <w:szCs w:val="22"/>
          <w:lang w:val="de-CH"/>
        </w:rPr>
      </w:pPr>
    </w:p>
    <w:p w:rsidR="004C0958" w:rsidRPr="00C439A3" w:rsidRDefault="004C0958" w:rsidP="004C0958">
      <w:pPr>
        <w:pStyle w:val="AppBody-Description"/>
        <w:numPr>
          <w:ilvl w:val="1"/>
          <w:numId w:val="5"/>
        </w:numPr>
      </w:pPr>
      <w:r w:rsidRPr="00C439A3">
        <w:t>Erster Artikel</w:t>
      </w:r>
    </w:p>
    <w:p w:rsidR="00AD36E6" w:rsidRPr="00C439A3" w:rsidRDefault="004C0958" w:rsidP="004C0958">
      <w:pPr>
        <w:pStyle w:val="AppBody-Description"/>
        <w:numPr>
          <w:ilvl w:val="1"/>
          <w:numId w:val="5"/>
        </w:numPr>
      </w:pPr>
      <w:r w:rsidRPr="00C439A3">
        <w:t>Zweiter Artikel</w:t>
      </w:r>
    </w:p>
    <w:p w:rsidR="00AD36E6" w:rsidRPr="00C439A3" w:rsidRDefault="004C0958" w:rsidP="004C0958">
      <w:pPr>
        <w:pStyle w:val="AppBody-Description"/>
        <w:numPr>
          <w:ilvl w:val="1"/>
          <w:numId w:val="5"/>
        </w:numPr>
      </w:pPr>
      <w:r w:rsidRPr="00C439A3">
        <w:t>Dritter Artikel</w:t>
      </w:r>
    </w:p>
    <w:p w:rsidR="002B7A91" w:rsidRPr="00C439A3" w:rsidRDefault="004C0958" w:rsidP="004C0958">
      <w:pPr>
        <w:pStyle w:val="AppBody-Description"/>
        <w:numPr>
          <w:ilvl w:val="2"/>
          <w:numId w:val="5"/>
        </w:numPr>
      </w:pPr>
      <w:r w:rsidRPr="00C439A3">
        <w:t>Dritter Artikel– Eins</w:t>
      </w:r>
    </w:p>
    <w:p w:rsidR="002B7A91" w:rsidRPr="00C439A3" w:rsidRDefault="004C0958" w:rsidP="004C0958">
      <w:pPr>
        <w:pStyle w:val="AppBody-Description"/>
        <w:numPr>
          <w:ilvl w:val="2"/>
          <w:numId w:val="5"/>
        </w:numPr>
      </w:pPr>
      <w:r w:rsidRPr="00C439A3">
        <w:t>Dritter Artikel</w:t>
      </w:r>
      <w:r w:rsidR="002B7A91" w:rsidRPr="00C439A3">
        <w:t xml:space="preserve"> </w:t>
      </w:r>
      <w:r w:rsidR="006551A3" w:rsidRPr="00C439A3">
        <w:t>–</w:t>
      </w:r>
      <w:r w:rsidR="002B7A91" w:rsidRPr="00C439A3">
        <w:t xml:space="preserve"> </w:t>
      </w:r>
      <w:r w:rsidRPr="00C439A3">
        <w:t>Zwei</w:t>
      </w:r>
    </w:p>
    <w:p w:rsidR="006551A3" w:rsidRPr="00C439A3" w:rsidRDefault="004C0958" w:rsidP="00861F49">
      <w:pPr>
        <w:pStyle w:val="AppBody-Description"/>
        <w:numPr>
          <w:ilvl w:val="3"/>
          <w:numId w:val="6"/>
        </w:numPr>
      </w:pPr>
      <w:r w:rsidRPr="00C439A3">
        <w:t>Artikel</w:t>
      </w:r>
      <w:r w:rsidR="006551A3" w:rsidRPr="00C439A3">
        <w:t xml:space="preserve"> </w:t>
      </w:r>
      <w:r w:rsidR="00554D9D" w:rsidRPr="00C439A3">
        <w:t>A</w:t>
      </w:r>
    </w:p>
    <w:p w:rsidR="006551A3" w:rsidRPr="00C439A3" w:rsidRDefault="004C0958" w:rsidP="00861F49">
      <w:pPr>
        <w:pStyle w:val="AppBody-Description"/>
        <w:numPr>
          <w:ilvl w:val="3"/>
          <w:numId w:val="6"/>
        </w:numPr>
      </w:pPr>
      <w:r w:rsidRPr="00C439A3">
        <w:t>Artikel</w:t>
      </w:r>
      <w:r w:rsidR="00554D9D" w:rsidRPr="00C439A3">
        <w:t xml:space="preserve"> B</w:t>
      </w:r>
    </w:p>
    <w:p w:rsidR="002B7A91" w:rsidRPr="00C439A3" w:rsidRDefault="004C0958" w:rsidP="004C0958">
      <w:pPr>
        <w:pStyle w:val="AppBody-Description"/>
        <w:numPr>
          <w:ilvl w:val="1"/>
          <w:numId w:val="5"/>
        </w:numPr>
      </w:pPr>
      <w:r w:rsidRPr="00C439A3">
        <w:t>Vierter</w:t>
      </w:r>
      <w:r w:rsidR="002B7A91" w:rsidRPr="00C439A3">
        <w:t xml:space="preserve"> </w:t>
      </w:r>
      <w:r w:rsidRPr="00C439A3">
        <w:t>Artikel</w:t>
      </w:r>
    </w:p>
    <w:p w:rsidR="00B37FE6" w:rsidRPr="00F635C7" w:rsidRDefault="00A21BBF" w:rsidP="004C0958">
      <w:pPr>
        <w:pStyle w:val="AppBody-Description"/>
        <w:rPr>
          <w:lang w:val="de-CH"/>
        </w:rPr>
      </w:pPr>
      <w:r w:rsidRPr="00F635C7">
        <w:rPr>
          <w:lang w:val="de-CH"/>
        </w:rPr>
        <w:t xml:space="preserve">Das ist ein Beispiel. </w:t>
      </w:r>
      <w:r w:rsidR="004C0958" w:rsidRPr="00F635C7">
        <w:rPr>
          <w:lang w:val="de-CH"/>
        </w:rPr>
        <w:t>Veröffentlichter Artikel über ein neues System</w:t>
      </w:r>
      <w:r w:rsidR="00B37FE6" w:rsidRPr="00F635C7">
        <w:rPr>
          <w:lang w:val="de-CH"/>
        </w:rPr>
        <w:t>.</w:t>
      </w:r>
    </w:p>
    <w:p w:rsidR="00B37FE6" w:rsidRPr="00C439A3" w:rsidRDefault="005D5FA4" w:rsidP="00861F49">
      <w:pPr>
        <w:pStyle w:val="AppBody-Heading"/>
      </w:pPr>
      <w:r w:rsidRPr="00C439A3">
        <w:t>Bezugnahme auf hinterlegtes biologisches Material</w:t>
      </w:r>
    </w:p>
    <w:p w:rsidR="00B37FE6" w:rsidRPr="00F635C7" w:rsidRDefault="00A21BBF" w:rsidP="00645FA7">
      <w:pPr>
        <w:pStyle w:val="AppBody-Description"/>
        <w:rPr>
          <w:lang w:val="de-CH"/>
        </w:rPr>
      </w:pPr>
      <w:r w:rsidRPr="00F635C7">
        <w:rPr>
          <w:lang w:val="de-CH"/>
        </w:rPr>
        <w:t xml:space="preserve">Das ist ein Beispiel. </w:t>
      </w:r>
      <w:r w:rsidR="00645FA7" w:rsidRPr="00F635C7">
        <w:rPr>
          <w:lang w:val="de-CH"/>
        </w:rPr>
        <w:t>Ist in der internationalen Anmeldung auf Zeichnungen Bezug genommen, die tatsächlich nicht beigefügt sind, so benachrichtigt das Anmeldeamt den Anmelder hiervon; er kann sie innerhalb der vorgeschriebenen Frist nachreichen, und in diesem Falle gilt als internationales Anmeldedatum der Tag, an dem die Zeichnungen beim Anmeldeamt eingehen. Andernfalls gilt jede Bezugnahme auf diese Zeichnungen als nicht erfolgt.</w:t>
      </w:r>
    </w:p>
    <w:p w:rsidR="00B37FE6" w:rsidRPr="00C439A3" w:rsidRDefault="009F2BE5" w:rsidP="00861F49">
      <w:pPr>
        <w:pStyle w:val="AppBody-Heading"/>
      </w:pPr>
      <w:r w:rsidRPr="00C439A3">
        <w:t>Sequenzprotokoll als Freitext</w:t>
      </w:r>
    </w:p>
    <w:p w:rsidR="00B37FE6" w:rsidRPr="00F635C7" w:rsidRDefault="00A21BBF" w:rsidP="00645FA7">
      <w:pPr>
        <w:pStyle w:val="AppBody-Description"/>
        <w:rPr>
          <w:lang w:val="de-CH"/>
        </w:rPr>
      </w:pPr>
      <w:r w:rsidRPr="00F635C7">
        <w:rPr>
          <w:lang w:val="de-CH"/>
        </w:rPr>
        <w:t xml:space="preserve">Das ist ein Beispiel. </w:t>
      </w:r>
      <w:r w:rsidR="00645FA7" w:rsidRPr="00F635C7">
        <w:rPr>
          <w:lang w:val="de-CH"/>
        </w:rPr>
        <w:t xml:space="preserve">Stellt das Anmeldeamt fest, daß die gemäß Artikel 3 Absatz 4 Ziffer iv vorgeschriebenen Gebühren nicht oder die gemäß Artikel 4 </w:t>
      </w:r>
      <w:r w:rsidR="00645FA7" w:rsidRPr="00F635C7">
        <w:rPr>
          <w:lang w:val="de-CH"/>
        </w:rPr>
        <w:lastRenderedPageBreak/>
        <w:t>Absatz 2 vorgeschriebene Gebühr für keinen Bestimmungsstaat innerhalb der vorgeschriebenen Fristen eingezahlt worden sind, so gilt die internationale Anmeldung als zurückgenommen und wird vom Anmeldeamt für zurückgenommen erklärt.</w:t>
      </w:r>
      <w:r w:rsidR="00B37FE6" w:rsidRPr="00F635C7">
        <w:rPr>
          <w:lang w:val="de-CH"/>
        </w:rPr>
        <w:t xml:space="preserve"> </w:t>
      </w:r>
    </w:p>
    <w:p w:rsidR="00B37FE6" w:rsidRPr="00C439A3" w:rsidRDefault="009F2BE5" w:rsidP="00861F49">
      <w:pPr>
        <w:pStyle w:val="AppBody-Heading"/>
      </w:pPr>
      <w:r w:rsidRPr="00C439A3">
        <w:t xml:space="preserve">Liste der angegebenen </w:t>
      </w:r>
      <w:r w:rsidR="00F635C7">
        <w:t>Unterlagen</w:t>
      </w:r>
    </w:p>
    <w:p w:rsidR="00B37FE6" w:rsidRPr="00F635C7" w:rsidRDefault="00645FA7" w:rsidP="00645FA7">
      <w:pPr>
        <w:pStyle w:val="AppBody-Description"/>
        <w:rPr>
          <w:lang w:val="de-CH"/>
        </w:rPr>
      </w:pPr>
      <w:r w:rsidRPr="00F635C7">
        <w:rPr>
          <w:lang w:val="de-CH"/>
        </w:rPr>
        <w:t>Liste der angegebenen Anführungen folgt:</w:t>
      </w:r>
    </w:p>
    <w:p w:rsidR="00B37FE6" w:rsidRPr="00C439A3" w:rsidRDefault="00C571D8" w:rsidP="00861F49">
      <w:pPr>
        <w:pStyle w:val="AppBody-Heading"/>
      </w:pPr>
      <w:r w:rsidRPr="00C439A3">
        <w:t>Pat</w:t>
      </w:r>
      <w:r w:rsidR="00F2462A">
        <w:t>entliteratur</w:t>
      </w:r>
    </w:p>
    <w:p w:rsidR="00B37FE6" w:rsidRPr="00F635C7" w:rsidRDefault="00A21BBF" w:rsidP="00B04CBB">
      <w:pPr>
        <w:pStyle w:val="AppBody-Description"/>
        <w:rPr>
          <w:sz w:val="22"/>
          <w:szCs w:val="22"/>
          <w:lang w:val="de-CH"/>
        </w:rPr>
      </w:pPr>
      <w:r w:rsidRPr="00F635C7">
        <w:rPr>
          <w:lang w:val="de-CH"/>
        </w:rPr>
        <w:t>Das ist ein Beispiel</w:t>
      </w:r>
      <w:r w:rsidR="00645FA7" w:rsidRPr="00F635C7">
        <w:rPr>
          <w:lang w:val="de-CH"/>
        </w:rPr>
        <w:t xml:space="preserve"> Zeichnungen sind vorbehaltlich des Absatzes 2 Ziffer ii erforderlich, wenn sie für das Verständnis der Erfindung notwendig sind. (2) Sind Zeichnungen für das Verständnis der Erfindung nicht notwendig, ist die Erfindung aber ihrer Art nach der Erläuterung durch Zeichnungen zugänglich, i) so kann der Anmelder solche Zeichnungen bei Einreichung der internationalen Anmeldung beifügen, ii) so kann jedes Bestimmungsamt verlangen, daß der Anmelder solche Zeichnungen innerhalb der vorgeschriebenen Frist nachreicht.</w:t>
      </w:r>
    </w:p>
    <w:p w:rsidR="00246BBD" w:rsidRPr="00C439A3" w:rsidRDefault="003B26DF" w:rsidP="00861F49">
      <w:pPr>
        <w:pStyle w:val="AppBody-Description"/>
      </w:pPr>
      <w:r w:rsidRPr="00C439A3">
        <w:t>patcit</w:t>
      </w:r>
      <w:r w:rsidR="00C22322" w:rsidRPr="00C439A3">
        <w:t>1:</w:t>
      </w:r>
      <w:r w:rsidR="00292C8C" w:rsidRPr="00C439A3">
        <w:t xml:space="preserve"> Patent 2014</w:t>
      </w:r>
      <w:r w:rsidR="00246BBD" w:rsidRPr="00C439A3">
        <w:t>-000000</w:t>
      </w:r>
    </w:p>
    <w:p w:rsidR="00292C8C" w:rsidRPr="00C439A3" w:rsidRDefault="003B26DF" w:rsidP="00861F49">
      <w:pPr>
        <w:pStyle w:val="AppBody-Description"/>
        <w:rPr>
          <w:sz w:val="22"/>
          <w:szCs w:val="22"/>
        </w:rPr>
      </w:pPr>
      <w:r w:rsidRPr="00C439A3">
        <w:t>patcit</w:t>
      </w:r>
      <w:r w:rsidR="00C55EEF" w:rsidRPr="00C439A3">
        <w:t>2</w:t>
      </w:r>
      <w:r w:rsidR="00EA1E25" w:rsidRPr="00C439A3">
        <w:t xml:space="preserve">: </w:t>
      </w:r>
      <w:r w:rsidR="00292C8C" w:rsidRPr="00C439A3">
        <w:t>Patent 2014-999999</w:t>
      </w:r>
    </w:p>
    <w:p w:rsidR="00B37FE6" w:rsidRPr="00C439A3" w:rsidRDefault="00C571D8" w:rsidP="00861F49">
      <w:pPr>
        <w:pStyle w:val="AppBody-Heading"/>
      </w:pPr>
      <w:r w:rsidRPr="00C439A3">
        <w:t>Nichtpatentliteratur</w:t>
      </w:r>
    </w:p>
    <w:p w:rsidR="00B37FE6" w:rsidRPr="00F635C7" w:rsidRDefault="00A21BBF" w:rsidP="00645FA7">
      <w:pPr>
        <w:pStyle w:val="AppBody-Description"/>
        <w:rPr>
          <w:lang w:val="de-CH"/>
        </w:rPr>
      </w:pPr>
      <w:r w:rsidRPr="00F635C7">
        <w:rPr>
          <w:lang w:val="de-CH"/>
        </w:rPr>
        <w:t xml:space="preserve">Das ist ein Beispiel. </w:t>
      </w:r>
      <w:r w:rsidR="00645FA7" w:rsidRPr="00F635C7">
        <w:rPr>
          <w:lang w:val="de-CH"/>
        </w:rPr>
        <w:t>Die internationale Anmeldung kann eine Erklärung der in der Ausführungsordnung näher bestimmten Art enthalten, mit der die Priorität einer oder mehrerer in einem oder für einen Mitgliedstaat der Pariser Verbandsübereinkunft zum Schutz des gewerblichen Eigentums eingereichter früherer Anmeldungen beansprucht wird.</w:t>
      </w:r>
    </w:p>
    <w:p w:rsidR="007662F2" w:rsidRPr="00C439A3" w:rsidRDefault="003B26DF" w:rsidP="00645FA7">
      <w:pPr>
        <w:pStyle w:val="AppBody-Description"/>
      </w:pPr>
      <w:r w:rsidRPr="00C439A3">
        <w:t>nplcit</w:t>
      </w:r>
      <w:r w:rsidR="00B17425" w:rsidRPr="00C439A3">
        <w:t xml:space="preserve">1: </w:t>
      </w:r>
      <w:r w:rsidR="00645FA7" w:rsidRPr="00C439A3">
        <w:t>Patentveröffentlichung</w:t>
      </w:r>
      <w:r w:rsidR="007662F2" w:rsidRPr="00C439A3">
        <w:t xml:space="preserve"> "Variations of Hand Scanner" Editor </w:t>
      </w:r>
      <w:r w:rsidR="002E2ACD" w:rsidRPr="00C439A3">
        <w:t>Patent John</w:t>
      </w:r>
    </w:p>
    <w:p w:rsidR="00B7495D" w:rsidRPr="00C439A3" w:rsidRDefault="003B26DF" w:rsidP="00861F49">
      <w:pPr>
        <w:pStyle w:val="AppBody-Description"/>
      </w:pPr>
      <w:r w:rsidRPr="00C439A3">
        <w:t xml:space="preserve">nplcit </w:t>
      </w:r>
      <w:r w:rsidR="00B17425" w:rsidRPr="00C439A3">
        <w:t xml:space="preserve">2: </w:t>
      </w:r>
      <w:r w:rsidR="00B7495D" w:rsidRPr="00C439A3">
        <w:t xml:space="preserve">Patent Cooperation "Variations of Printer" Editor </w:t>
      </w:r>
      <w:r w:rsidR="00BA7086" w:rsidRPr="00C439A3">
        <w:t>PCT John</w:t>
      </w:r>
    </w:p>
    <w:permEnd w:id="1832466905"/>
    <w:p w:rsidR="00FC7818" w:rsidRPr="00C439A3" w:rsidRDefault="00FC7818" w:rsidP="00FC7818">
      <w:pPr>
        <w:rPr>
          <w:rFonts w:ascii="Arial" w:hAnsi="Arial" w:cs="Arial"/>
        </w:rPr>
        <w:sectPr w:rsidR="00FC7818" w:rsidRPr="00C439A3" w:rsidSect="00861F49">
          <w:headerReference w:type="even" r:id="rId11"/>
          <w:headerReference w:type="default" r:id="rId12"/>
          <w:footerReference w:type="even" r:id="rId13"/>
          <w:footerReference w:type="default" r:id="rId14"/>
          <w:headerReference w:type="first" r:id="rId15"/>
          <w:footerReference w:type="first" r:id="rId16"/>
          <w:pgSz w:w="11907" w:h="16840" w:code="9"/>
          <w:pgMar w:top="1440" w:right="1440" w:bottom="1440" w:left="1440" w:header="720" w:footer="720" w:gutter="0"/>
          <w:cols w:space="720"/>
          <w:docGrid w:linePitch="360"/>
        </w:sectPr>
      </w:pPr>
    </w:p>
    <w:p w:rsidR="00FC7818" w:rsidRPr="00C439A3" w:rsidRDefault="00C571D8" w:rsidP="00861F49">
      <w:pPr>
        <w:pStyle w:val="AppBody-Title"/>
      </w:pPr>
      <w:r w:rsidRPr="00C439A3">
        <w:lastRenderedPageBreak/>
        <w:t>Ansprüche</w:t>
      </w:r>
    </w:p>
    <w:p w:rsidR="00275A0C" w:rsidRPr="00F635C7" w:rsidRDefault="00645FA7" w:rsidP="00645FA7">
      <w:pPr>
        <w:pStyle w:val="AppBody-Claim"/>
        <w:rPr>
          <w:lang w:val="de-CH"/>
        </w:rPr>
      </w:pPr>
      <w:permStart w:id="1956998110" w:edGrp="everyone"/>
      <w:r w:rsidRPr="00F635C7">
        <w:rPr>
          <w:lang w:val="de-CH"/>
        </w:rPr>
        <w:t>Das ist ein Beispiel.</w:t>
      </w:r>
      <w:r w:rsidR="009E6331" w:rsidRPr="00F635C7">
        <w:rPr>
          <w:lang w:val="de-CH"/>
        </w:rPr>
        <w:t xml:space="preserve"> </w:t>
      </w:r>
      <w:r w:rsidRPr="00F635C7">
        <w:rPr>
          <w:lang w:val="de-CH"/>
        </w:rPr>
        <w:t>Erster Patentanspruch.</w:t>
      </w:r>
    </w:p>
    <w:p w:rsidR="00FC7818" w:rsidRPr="00F635C7" w:rsidRDefault="00645FA7" w:rsidP="00645FA7">
      <w:pPr>
        <w:pStyle w:val="AppBody-Claim"/>
        <w:rPr>
          <w:lang w:val="de-CH"/>
        </w:rPr>
      </w:pPr>
      <w:r w:rsidRPr="00F635C7">
        <w:rPr>
          <w:lang w:val="de-CH"/>
        </w:rPr>
        <w:t>Das ist ein Beispiel. Der Anspruch oder die Ansprüche haben den Gegenstand anzugeben, für den Schutz begehrt wird. Die Ansprüche sind klar und knapp zu fassen. Sie müssen in vollem Umfang durch die Beschreibung gestützt werden.</w:t>
      </w:r>
    </w:p>
    <w:p w:rsidR="00FC7818" w:rsidRPr="00F635C7" w:rsidRDefault="00645FA7" w:rsidP="00645FA7">
      <w:pPr>
        <w:pStyle w:val="AppBody-Claim"/>
        <w:rPr>
          <w:lang w:val="de-CH"/>
        </w:rPr>
      </w:pPr>
      <w:r w:rsidRPr="00F635C7">
        <w:rPr>
          <w:lang w:val="de-CH"/>
        </w:rPr>
        <w:t>Die internationale Anmeldung kann eine Erklärung der in der Ausführungsordnung näher bestimmten Art enthalten, mit der die Priorität einer oder mehrerer in einem oder für einen Mitgliedstaat der Pariser Verbandsübereinkunft zum Schutz des gewerblichen Eigentums eingereichter früherer Anmeldungen beansprucht wird.</w:t>
      </w:r>
    </w:p>
    <w:p w:rsidR="00FC7818" w:rsidRPr="00F635C7" w:rsidRDefault="00645FA7" w:rsidP="00645FA7">
      <w:pPr>
        <w:pStyle w:val="AppBody-Claim"/>
        <w:rPr>
          <w:lang w:val="de-CH"/>
        </w:rPr>
      </w:pPr>
      <w:r w:rsidRPr="00F635C7">
        <w:rPr>
          <w:lang w:val="de-CH"/>
        </w:rPr>
        <w:t>Das ist ein Beispiel. Die internationale Anmeldung kann eine Erklärung der in der Ausführungsordnung näher bestimmten Art enthalten, mit der die Priorität einer oder mehrerer in einem oder für einen Mitgliedstaat der Pariser Verbandsübereinkunft zum Schutz des gewerblichen Eigentums eingereichter früherer Anmeldungen beansprucht wird.</w:t>
      </w:r>
    </w:p>
    <w:p w:rsidR="00FC7818" w:rsidRPr="00F635C7" w:rsidRDefault="00645FA7" w:rsidP="00645FA7">
      <w:pPr>
        <w:pStyle w:val="AppBody-Claim"/>
        <w:rPr>
          <w:lang w:val="de-CH"/>
        </w:rPr>
      </w:pPr>
      <w:r w:rsidRPr="00F635C7">
        <w:rPr>
          <w:lang w:val="de-CH"/>
        </w:rPr>
        <w:t>Das ist ein Beispiel. In der internationalen Anmeldung, für die die Priorität einer oder mehrerer in einem oder für einen Vertragsstaat eingereichter früherer Anmeldungen beansprucht wird, kann dieser Staat als Bestimmungsstaat benannt werden. Wird für die internationale Anmeldung die Priorität einer oder mehrerer früherer in einem oder für einen Bestimmungsstaat eingereichter nationaler Anmeldungen beansprucht oder wird die Priorität einer internationalen Anmeldung beansprucht, in der nur ein Staat als Bestimmungsstaat benannt ist, so richten sich Voraussetzungen und Wirkung des Prioritätsanspruchs in diesem Staat nach dessen nationalem Recht.</w:t>
      </w:r>
      <w:r w:rsidR="00FC7818" w:rsidRPr="00F635C7">
        <w:rPr>
          <w:lang w:val="de-CH"/>
        </w:rPr>
        <w:t xml:space="preserve"> </w:t>
      </w:r>
    </w:p>
    <w:p w:rsidR="00FC7818" w:rsidRPr="00F635C7" w:rsidRDefault="00645FA7" w:rsidP="00645FA7">
      <w:pPr>
        <w:pStyle w:val="AppBody-Claim"/>
        <w:rPr>
          <w:lang w:val="de-CH"/>
        </w:rPr>
      </w:pPr>
      <w:r w:rsidRPr="00F635C7">
        <w:rPr>
          <w:lang w:val="de-CH"/>
        </w:rPr>
        <w:t>Das ist ein Beispiel. Die Versammlung der Vertragsstaaten kann bestimmen, daß Staatsangehörige von nicht zu den Vertragsstaaten gehörigen Mitgliedstaaten der Pariser Verbandsübereinkunft zum Schutz des gewerblichen Eigentums sowie Personen mit Sitz oder Wohnsitz in solchen Staaten ebenfalls internationale Anmeldungen einreichen können.</w:t>
      </w:r>
    </w:p>
    <w:p w:rsidR="00FC7818" w:rsidRPr="00F635C7" w:rsidRDefault="00645FA7" w:rsidP="00645FA7">
      <w:pPr>
        <w:pStyle w:val="AppBody-Claim"/>
        <w:rPr>
          <w:lang w:val="de-CH"/>
        </w:rPr>
      </w:pPr>
      <w:r w:rsidRPr="00F635C7">
        <w:rPr>
          <w:lang w:val="de-CH"/>
        </w:rPr>
        <w:lastRenderedPageBreak/>
        <w:t xml:space="preserve">Das ist ein Beispiel. </w:t>
      </w:r>
      <w:r w:rsidR="00583A3C" w:rsidRPr="00F635C7">
        <w:rPr>
          <w:lang w:val="de-CH"/>
        </w:rPr>
        <w:t xml:space="preserve"> </w:t>
      </w:r>
      <w:r w:rsidRPr="00F635C7">
        <w:rPr>
          <w:lang w:val="de-CH"/>
        </w:rPr>
        <w:t>Jedes Bestimmungsamt kann das Internationale Büro auffordern, ihm vor der in Artikel 20 vorgesehenen Übermittlung ein Exemplar der internationalen Anmeldung zuzuleiten; das Internationale Büro übermittelt es dem Bestimmungsamt so bald wie möglich nach Ablauf eines Jahres ab Prioritätsdatum.</w:t>
      </w:r>
    </w:p>
    <w:p w:rsidR="00EE334C" w:rsidRPr="00F635C7" w:rsidRDefault="00645FA7" w:rsidP="00645FA7">
      <w:pPr>
        <w:pStyle w:val="AppBody-Claim"/>
        <w:rPr>
          <w:lang w:val="de-CH"/>
        </w:rPr>
      </w:pPr>
      <w:r w:rsidRPr="00F635C7">
        <w:rPr>
          <w:lang w:val="de-CH"/>
        </w:rPr>
        <w:t>Das ist ein Beispiel. Der Anmelder kann jederzeit das Internationale Büro auffordern, ein Exemplar seiner internationalen Anmeldung einem Bestimmungsamt zuzuleiten; das Internationale Büro übermittelt ein solches Exemplar so bald wie möglich dem Bestimmungsamt.</w:t>
      </w:r>
    </w:p>
    <w:p w:rsidR="00EE334C" w:rsidRPr="00F635C7" w:rsidRDefault="00645FA7" w:rsidP="00645FA7">
      <w:pPr>
        <w:pStyle w:val="AppBody-Claim"/>
        <w:rPr>
          <w:b/>
          <w:sz w:val="22"/>
          <w:szCs w:val="22"/>
          <w:lang w:val="de-CH"/>
        </w:rPr>
      </w:pPr>
      <w:r w:rsidRPr="00F635C7">
        <w:rPr>
          <w:lang w:val="de-CH"/>
        </w:rPr>
        <w:t>Jedes nationale Amt kann dem Internationalen Büro notifizieren, daß es nicht wünscht, gemäß Buchstabe b Exemplare der internationalen Anmeldung zu erhalten; in diesem Fall findet Buchstabe b auf dieses Amt keine Anwendung.</w:t>
      </w:r>
    </w:p>
    <w:permEnd w:id="1956998110"/>
    <w:p w:rsidR="0015615A" w:rsidRPr="00F635C7" w:rsidRDefault="0015615A" w:rsidP="00CD4024">
      <w:pPr>
        <w:pStyle w:val="AppBody-Claim"/>
        <w:rPr>
          <w:b/>
          <w:sz w:val="22"/>
          <w:szCs w:val="22"/>
          <w:lang w:val="de-CH"/>
        </w:rPr>
      </w:pPr>
      <w:r w:rsidRPr="00F635C7">
        <w:rPr>
          <w:sz w:val="22"/>
          <w:szCs w:val="22"/>
          <w:lang w:val="de-CH"/>
        </w:rPr>
        <w:br w:type="page"/>
      </w:r>
    </w:p>
    <w:p w:rsidR="00583605" w:rsidRPr="00F635C7" w:rsidRDefault="00583605" w:rsidP="00861F49">
      <w:pPr>
        <w:pStyle w:val="AppBody-Title"/>
        <w:rPr>
          <w:lang w:val="de-CH"/>
        </w:rPr>
        <w:sectPr w:rsidR="00583605" w:rsidRPr="00F635C7" w:rsidSect="00861F49">
          <w:headerReference w:type="default" r:id="rId17"/>
          <w:pgSz w:w="11907" w:h="16840" w:code="9"/>
          <w:pgMar w:top="1440" w:right="1440" w:bottom="1440" w:left="1440" w:header="720" w:footer="720" w:gutter="0"/>
          <w:cols w:space="720"/>
          <w:docGrid w:linePitch="360"/>
        </w:sectPr>
      </w:pPr>
      <w:permStart w:id="1183462194" w:edGrp="everyone"/>
    </w:p>
    <w:permEnd w:id="1183462194"/>
    <w:p w:rsidR="00423CE5" w:rsidRPr="00F635C7" w:rsidRDefault="00583605" w:rsidP="00861F49">
      <w:pPr>
        <w:pStyle w:val="AppBody-Title"/>
        <w:rPr>
          <w:lang w:val="de-CH"/>
        </w:rPr>
      </w:pPr>
      <w:r w:rsidRPr="00F635C7">
        <w:rPr>
          <w:lang w:val="de-CH"/>
        </w:rPr>
        <w:lastRenderedPageBreak/>
        <w:t>Zusammenfassung</w:t>
      </w:r>
    </w:p>
    <w:p w:rsidR="007D6250" w:rsidRPr="00F635C7" w:rsidRDefault="0011679A" w:rsidP="005729D5">
      <w:pPr>
        <w:pStyle w:val="AppBody-Abstract"/>
        <w:rPr>
          <w:lang w:val="de-CH"/>
        </w:rPr>
      </w:pPr>
      <w:permStart w:id="193814474" w:edGrp="everyone"/>
      <w:r w:rsidRPr="00F635C7">
        <w:rPr>
          <w:lang w:val="de-CH"/>
        </w:rPr>
        <w:t>Das ist ein Beispiel</w:t>
      </w:r>
      <w:r w:rsidR="00EB6116" w:rsidRPr="00F635C7">
        <w:rPr>
          <w:rStyle w:val="AppBody-AbstractChar"/>
          <w:lang w:val="de-CH"/>
        </w:rPr>
        <w:t xml:space="preserve">. </w:t>
      </w:r>
      <w:r w:rsidRPr="00F635C7">
        <w:rPr>
          <w:rStyle w:val="AppBody-AbstractChar"/>
          <w:lang w:val="de-CH"/>
        </w:rPr>
        <w:t>Der Anmelder kann jederzeit das Internationale Büro auffordern, ein Exemplar seiner internationalen Anmeldung einem Bestimmungsamt zuzuleiten; das Internationale Büro übermittelt ein solches Exemplar so bald wie möglich dem Bestimmungsamt.</w:t>
      </w:r>
      <w:permEnd w:id="193814474"/>
    </w:p>
    <w:p w:rsidR="007D6250" w:rsidRPr="00F635C7" w:rsidRDefault="007D6250">
      <w:pPr>
        <w:rPr>
          <w:rFonts w:ascii="Arial" w:hAnsi="Arial" w:cs="Arial"/>
          <w:noProof/>
          <w:lang w:val="de-CH"/>
        </w:rPr>
      </w:pPr>
      <w:r w:rsidRPr="00F635C7">
        <w:rPr>
          <w:rFonts w:ascii="Arial" w:hAnsi="Arial" w:cs="Arial"/>
          <w:lang w:val="de-CH"/>
        </w:rPr>
        <w:br w:type="page"/>
      </w:r>
    </w:p>
    <w:p w:rsidR="006D71F0" w:rsidRPr="00F635C7" w:rsidRDefault="006D71F0" w:rsidP="001E7B36">
      <w:pPr>
        <w:pStyle w:val="AppBody-Drawings"/>
        <w:rPr>
          <w:lang w:val="de-CH"/>
        </w:rPr>
        <w:sectPr w:rsidR="006D71F0" w:rsidRPr="00F635C7" w:rsidSect="00861F49">
          <w:headerReference w:type="default" r:id="rId18"/>
          <w:pgSz w:w="11907" w:h="16840" w:code="9"/>
          <w:pgMar w:top="1440" w:right="1440" w:bottom="1440" w:left="1440" w:header="720" w:footer="720" w:gutter="0"/>
          <w:cols w:space="720"/>
          <w:docGrid w:linePitch="360"/>
        </w:sectPr>
      </w:pPr>
      <w:permStart w:id="1079334545" w:edGrp="everyone"/>
      <w:permStart w:id="1728073628" w:ed="ADI\devhasebe"/>
    </w:p>
    <w:p w:rsidR="009A2844" w:rsidRPr="00C439A3" w:rsidRDefault="009A2844" w:rsidP="001E7B36">
      <w:pPr>
        <w:pStyle w:val="AppBody-Drawings"/>
        <w:rPr>
          <w:sz w:val="22"/>
          <w:szCs w:val="22"/>
        </w:rPr>
      </w:pPr>
      <w:r w:rsidRPr="00C439A3">
        <w:rPr>
          <w:sz w:val="22"/>
          <w:szCs w:val="22"/>
        </w:rPr>
        <w:lastRenderedPageBreak/>
        <w:t xml:space="preserve">[Fig. </w:t>
      </w:r>
      <w:r w:rsidR="00633C50" w:rsidRPr="00C439A3">
        <w:rPr>
          <w:sz w:val="22"/>
          <w:szCs w:val="22"/>
        </w:rPr>
        <w:fldChar w:fldCharType="begin"/>
      </w:r>
      <w:r w:rsidR="00633C50" w:rsidRPr="00C439A3">
        <w:rPr>
          <w:sz w:val="22"/>
          <w:szCs w:val="22"/>
        </w:rPr>
        <w:instrText xml:space="preserve"> SEQ [Fig. \* ARABIC </w:instrText>
      </w:r>
      <w:r w:rsidR="00633C50" w:rsidRPr="00C439A3">
        <w:rPr>
          <w:sz w:val="22"/>
          <w:szCs w:val="22"/>
        </w:rPr>
        <w:fldChar w:fldCharType="separate"/>
      </w:r>
      <w:r w:rsidR="00633C50" w:rsidRPr="00C439A3">
        <w:rPr>
          <w:sz w:val="22"/>
          <w:szCs w:val="22"/>
        </w:rPr>
        <w:t>1</w:t>
      </w:r>
      <w:r w:rsidR="00633C50" w:rsidRPr="00C439A3">
        <w:rPr>
          <w:sz w:val="22"/>
          <w:szCs w:val="22"/>
        </w:rPr>
        <w:fldChar w:fldCharType="end"/>
      </w:r>
      <w:r w:rsidRPr="00C439A3">
        <w:rPr>
          <w:sz w:val="22"/>
          <w:szCs w:val="22"/>
        </w:rPr>
        <w:t>]</w:t>
      </w:r>
    </w:p>
    <w:p w:rsidR="00885773" w:rsidRPr="00C439A3" w:rsidRDefault="00121EA3" w:rsidP="007D5D4A">
      <w:pPr>
        <w:pStyle w:val="AppBody-Table"/>
        <w:rPr>
          <w:rFonts w:ascii="Arial" w:hAnsi="Arial" w:cs="Arial"/>
        </w:rPr>
      </w:pPr>
      <w:r w:rsidRPr="00C439A3">
        <w:rPr>
          <w:rFonts w:ascii="Arial" w:hAnsi="Arial" w:cs="Arial"/>
          <w:noProof/>
          <w:lang w:val="en-GB" w:eastAsia="en-GB"/>
        </w:rPr>
        <w:drawing>
          <wp:inline distT="0" distB="0" distL="0" distR="0" wp14:anchorId="2815749D" wp14:editId="5A276BD9">
            <wp:extent cx="5732145" cy="2468895"/>
            <wp:effectExtent l="0" t="0" r="1905" b="7620"/>
            <wp:docPr id="9" name="Picture 9" descr="D:\kartic\19955\xml files_all\application-body-in-xml-german\PCTXMLIB-appb-D0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kartic\19955\xml files_all\application-body-in-xml-german\PCTXMLIB-appb-D000001.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2145" cy="2468895"/>
                    </a:xfrm>
                    <a:prstGeom prst="rect">
                      <a:avLst/>
                    </a:prstGeom>
                    <a:noFill/>
                    <a:ln>
                      <a:noFill/>
                    </a:ln>
                  </pic:spPr>
                </pic:pic>
              </a:graphicData>
            </a:graphic>
          </wp:inline>
        </w:drawing>
      </w:r>
    </w:p>
    <w:p w:rsidR="00633C50" w:rsidRPr="00C439A3" w:rsidRDefault="00633C50" w:rsidP="001E7B36">
      <w:pPr>
        <w:pStyle w:val="AppBody-Drawings"/>
        <w:rPr>
          <w:sz w:val="22"/>
          <w:szCs w:val="22"/>
        </w:rPr>
      </w:pPr>
      <w:r w:rsidRPr="00C439A3">
        <w:rPr>
          <w:sz w:val="22"/>
          <w:szCs w:val="22"/>
        </w:rPr>
        <w:t xml:space="preserve">[Fig. </w:t>
      </w:r>
      <w:r w:rsidRPr="00C439A3">
        <w:rPr>
          <w:sz w:val="22"/>
          <w:szCs w:val="22"/>
        </w:rPr>
        <w:fldChar w:fldCharType="begin"/>
      </w:r>
      <w:r w:rsidRPr="00C439A3">
        <w:rPr>
          <w:sz w:val="22"/>
          <w:szCs w:val="22"/>
        </w:rPr>
        <w:instrText xml:space="preserve"> SEQ [Fig. \* ARABIC </w:instrText>
      </w:r>
      <w:r w:rsidRPr="00C439A3">
        <w:rPr>
          <w:sz w:val="22"/>
          <w:szCs w:val="22"/>
        </w:rPr>
        <w:fldChar w:fldCharType="separate"/>
      </w:r>
      <w:r w:rsidRPr="00C439A3">
        <w:rPr>
          <w:sz w:val="22"/>
          <w:szCs w:val="22"/>
        </w:rPr>
        <w:t>2</w:t>
      </w:r>
      <w:r w:rsidRPr="00C439A3">
        <w:rPr>
          <w:sz w:val="22"/>
          <w:szCs w:val="22"/>
        </w:rPr>
        <w:fldChar w:fldCharType="end"/>
      </w:r>
      <w:r w:rsidRPr="00C439A3">
        <w:rPr>
          <w:sz w:val="22"/>
          <w:szCs w:val="22"/>
        </w:rPr>
        <w:t>]</w:t>
      </w:r>
    </w:p>
    <w:p w:rsidR="00000A10" w:rsidRPr="00C439A3" w:rsidRDefault="00121EA3" w:rsidP="00683BA0">
      <w:pPr>
        <w:pStyle w:val="AppBody-Chemical"/>
        <w:rPr>
          <w:rFonts w:ascii="Arial" w:hAnsi="Arial" w:cs="Arial"/>
        </w:rPr>
      </w:pPr>
      <w:r w:rsidRPr="00C439A3">
        <w:rPr>
          <w:rFonts w:ascii="Arial" w:hAnsi="Arial" w:cs="Arial"/>
          <w:noProof/>
          <w:lang w:val="en-GB" w:eastAsia="en-GB"/>
        </w:rPr>
        <w:drawing>
          <wp:inline distT="0" distB="0" distL="0" distR="0">
            <wp:extent cx="5731099" cy="5164428"/>
            <wp:effectExtent l="0" t="0" r="3175" b="0"/>
            <wp:docPr id="10" name="Picture 10" descr="D:\kartic\19955\xml files_all\application-body-in-xml-german\PCTXMLIB-appb-D00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kartic\19955\xml files_all\application-body-in-xml-german\PCTXMLIB-appb-D000002.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2145" cy="5165371"/>
                    </a:xfrm>
                    <a:prstGeom prst="rect">
                      <a:avLst/>
                    </a:prstGeom>
                    <a:noFill/>
                    <a:ln>
                      <a:noFill/>
                    </a:ln>
                  </pic:spPr>
                </pic:pic>
              </a:graphicData>
            </a:graphic>
          </wp:inline>
        </w:drawing>
      </w:r>
      <w:permEnd w:id="1079334545"/>
      <w:permEnd w:id="1728073628"/>
    </w:p>
    <w:sectPr w:rsidR="00000A10" w:rsidRPr="00C439A3" w:rsidSect="001E7B36">
      <w:headerReference w:type="default" r:id="rId21"/>
      <w:pgSz w:w="11907" w:h="16840"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D5EBE" w:rsidRPr="00DA555E" w:rsidRDefault="000D5EBE" w:rsidP="00DA555E">
      <w:r>
        <w:separator/>
      </w:r>
    </w:p>
  </w:endnote>
  <w:endnote w:type="continuationSeparator" w:id="0">
    <w:p w:rsidR="000D5EBE" w:rsidRPr="00DA555E" w:rsidRDefault="000D5EBE" w:rsidP="00DA55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009D" w:rsidRDefault="005E00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462A" w:rsidRDefault="00F2462A">
    <w:pPr>
      <w:pStyle w:val="Footer"/>
    </w:pPr>
    <w:r>
      <w:rPr>
        <w:noProof/>
        <w:lang w:val="en-GB" w:eastAsia="en-GB"/>
      </w:rPr>
      <mc:AlternateContent>
        <mc:Choice Requires="wps">
          <w:drawing>
            <wp:anchor distT="0" distB="0" distL="114300" distR="114300" simplePos="0" relativeHeight="251659264" behindDoc="0" locked="0" layoutInCell="0" allowOverlap="1">
              <wp:simplePos x="0" y="0"/>
              <wp:positionH relativeFrom="page">
                <wp:posOffset>0</wp:posOffset>
              </wp:positionH>
              <wp:positionV relativeFrom="page">
                <wp:posOffset>10229215</wp:posOffset>
              </wp:positionV>
              <wp:extent cx="7560945" cy="273050"/>
              <wp:effectExtent l="0" t="0" r="0" b="12700"/>
              <wp:wrapNone/>
              <wp:docPr id="2" name="MSIPCM2bec4468ba3c79c64326e0cd" descr="{&quot;HashCode&quot;:2082126947,&quot;Height&quot;:842.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945"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F2462A" w:rsidRPr="00F2462A" w:rsidRDefault="00F2462A" w:rsidP="00F2462A">
                          <w:pPr>
                            <w:spacing w:after="0"/>
                            <w:jc w:val="center"/>
                            <w:rPr>
                              <w:rFonts w:ascii="Calibri" w:hAnsi="Calibri" w:cs="Calibri"/>
                              <w:color w:val="000000"/>
                              <w:sz w:val="20"/>
                            </w:rPr>
                          </w:pPr>
                          <w:r w:rsidRPr="00F2462A">
                            <w:rPr>
                              <w:rFonts w:ascii="Calibri" w:hAnsi="Calibri" w:cs="Calibri"/>
                              <w:color w:val="000000"/>
                              <w:sz w:val="20"/>
                            </w:rPr>
                            <w:t xml:space="preserve">WIPO FOR OFFICIAL USE ONLY </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MSIPCM2bec4468ba3c79c64326e0cd" o:spid="_x0000_s1026" type="#_x0000_t202" alt="{&quot;HashCode&quot;:2082126947,&quot;Height&quot;:842.0,&quot;Width&quot;:595.0,&quot;Placement&quot;:&quot;Footer&quot;,&quot;Index&quot;:&quot;Primary&quot;,&quot;Section&quot;:1,&quot;Top&quot;:0.0,&quot;Left&quot;:0.0}" style="position:absolute;margin-left:0;margin-top:805.45pt;width:595.35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" o:allowincell="f" filled="f" stroked="f" strokeweight=".5pt">
              <v:textbox inset=",0,,0">
                <w:txbxContent>
                  <w:p w:rsidR="00F2462A" w:rsidRPr="00F2462A" w:rsidRDefault="00F2462A" w:rsidP="00F2462A">
                    <w:pPr>
                      <w:spacing w:after="0"/>
                      <w:jc w:val="center"/>
                      <w:rPr>
                        <w:rFonts w:ascii="Calibri" w:hAnsi="Calibri" w:cs="Calibri"/>
                        <w:color w:val="000000"/>
                        <w:sz w:val="20"/>
                      </w:rPr>
                    </w:pPr>
                    <w:r w:rsidRPr="00F2462A">
                      <w:rPr>
                        <w:rFonts w:ascii="Calibri" w:hAnsi="Calibri" w:cs="Calibri"/>
                        <w:color w:val="000000"/>
                        <w:sz w:val="20"/>
                      </w:rPr>
                      <w:t xml:space="preserve">WIPO FOR OFFICIAL USE ONLY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009D" w:rsidRDefault="005E00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D5EBE" w:rsidRPr="00DA555E" w:rsidRDefault="000D5EBE" w:rsidP="00DA555E">
      <w:r>
        <w:separator/>
      </w:r>
    </w:p>
  </w:footnote>
  <w:footnote w:type="continuationSeparator" w:id="0">
    <w:p w:rsidR="000D5EBE" w:rsidRPr="00DA555E" w:rsidRDefault="000D5EBE" w:rsidP="00DA55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009D" w:rsidRDefault="005E00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009D" w:rsidRDefault="005E00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009D" w:rsidRDefault="005E009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0B8A" w:rsidRPr="00583A3C" w:rsidRDefault="00C10B8A" w:rsidP="00583A3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283B" w:rsidRPr="00F0410A" w:rsidRDefault="0060283B" w:rsidP="00D42D1C">
    <w:pPr>
      <w:jc w:val="cente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283B" w:rsidRPr="00F0410A" w:rsidRDefault="0060283B" w:rsidP="00D42D1C">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626E1E"/>
    <w:multiLevelType w:val="hybridMultilevel"/>
    <w:tmpl w:val="D59AFFEE"/>
    <w:lvl w:ilvl="0" w:tplc="DAD22A1E">
      <w:start w:val="1"/>
      <mc:AlternateContent>
        <mc:Choice Requires="w14">
          <w:numFmt w:val="custom" w:format="0001, 0002, 0003, ..."/>
        </mc:Choice>
        <mc:Fallback>
          <w:numFmt w:val="decimal"/>
        </mc:Fallback>
      </mc:AlternateContent>
      <w:pStyle w:val="AppBody-Description"/>
      <w:lvlText w:val="[%1]"/>
      <w:lvlJc w:val="left"/>
      <w:pPr>
        <w:ind w:left="360" w:hanging="360"/>
      </w:pPr>
      <w:rPr>
        <w:rFonts w:hint="default"/>
      </w:rPr>
    </w:lvl>
    <w:lvl w:ilvl="1" w:tplc="04090019">
      <w:start w:val="1"/>
      <w:numFmt w:val="lowerLetter"/>
      <w:lvlText w:val="%2."/>
      <w:lvlJc w:val="left"/>
      <w:pPr>
        <w:ind w:left="126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F180B30"/>
    <w:multiLevelType w:val="hybridMultilevel"/>
    <w:tmpl w:val="71F89B0E"/>
    <w:lvl w:ilvl="0" w:tplc="D2A0FDD6">
      <w:start w:val="1"/>
      <w:numFmt w:val="decimal"/>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3E9525D"/>
    <w:multiLevelType w:val="hybridMultilevel"/>
    <w:tmpl w:val="084A6B92"/>
    <w:lvl w:ilvl="0" w:tplc="1B029EDC">
      <w:start w:val="1"/>
      <w:numFmt w:val="decimal"/>
      <w:lvlText w:val="[Claim %1]"/>
      <w:lvlJc w:val="left"/>
    </w:lvl>
    <w:lvl w:ilvl="1" w:tplc="F672231A">
      <w:start w:val="1"/>
      <w:numFmt w:val="decimal"/>
      <w:lvlText w:val=""/>
      <w:lvlJc w:val="left"/>
    </w:lvl>
    <w:lvl w:ilvl="2" w:tplc="18A4B154">
      <w:start w:val="1"/>
      <w:numFmt w:val="decimal"/>
      <w:lvlText w:val=""/>
      <w:lvlJc w:val="left"/>
    </w:lvl>
    <w:lvl w:ilvl="3" w:tplc="99085FE8">
      <w:start w:val="1"/>
      <w:numFmt w:val="decimal"/>
      <w:lvlText w:val=""/>
      <w:lvlJc w:val="left"/>
    </w:lvl>
    <w:lvl w:ilvl="4" w:tplc="AF781DFA">
      <w:start w:val="1"/>
      <w:numFmt w:val="decimal"/>
      <w:lvlText w:val=""/>
      <w:lvlJc w:val="left"/>
    </w:lvl>
    <w:lvl w:ilvl="5" w:tplc="5C28E9C2">
      <w:start w:val="1"/>
      <w:numFmt w:val="decimal"/>
      <w:lvlText w:val=""/>
      <w:lvlJc w:val="left"/>
    </w:lvl>
    <w:lvl w:ilvl="6" w:tplc="363601CC">
      <w:numFmt w:val="decimal"/>
      <w:lvlText w:val=""/>
      <w:lvlJc w:val="left"/>
    </w:lvl>
    <w:lvl w:ilvl="7" w:tplc="3B4E8B5E">
      <w:numFmt w:val="decimal"/>
      <w:lvlText w:val=""/>
      <w:lvlJc w:val="left"/>
    </w:lvl>
    <w:lvl w:ilvl="8" w:tplc="243A505C">
      <w:numFmt w:val="decimal"/>
      <w:lvlText w:val=""/>
      <w:lvlJc w:val="left"/>
    </w:lvl>
  </w:abstractNum>
  <w:abstractNum w:abstractNumId="3" w15:restartNumberingAfterBreak="0">
    <w:nsid w:val="64BE106B"/>
    <w:multiLevelType w:val="hybridMultilevel"/>
    <w:tmpl w:val="2CA8712E"/>
    <w:lvl w:ilvl="0" w:tplc="6D6411B8">
      <w:start w:val="1"/>
      <mc:AlternateContent>
        <mc:Choice Requires="w14">
          <w:numFmt w:val="custom" w:format="0001, 0002, 0003, ..."/>
        </mc:Choice>
        <mc:Fallback>
          <w:numFmt w:val="decimal"/>
        </mc:Fallback>
      </mc:AlternateContent>
      <w:lvlText w:val="[%1]"/>
      <w:lvlJc w:val="left"/>
      <w:pPr>
        <w:ind w:left="360" w:hanging="360"/>
      </w:pPr>
      <w:rPr>
        <w:rFonts w:hint="default"/>
      </w:rPr>
    </w:lvl>
    <w:lvl w:ilvl="1" w:tplc="0809000F">
      <w:start w:val="1"/>
      <w:numFmt w:val="decimal"/>
      <w:lvlText w:val="%2."/>
      <w:lvlJc w:val="left"/>
      <w:pPr>
        <w:ind w:left="126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C181E4A"/>
    <w:multiLevelType w:val="hybridMultilevel"/>
    <w:tmpl w:val="FCBAF4EE"/>
    <w:lvl w:ilvl="0" w:tplc="DF74FC06">
      <w:start w:val="1"/>
      <w:numFmt w:val="decimal"/>
      <w:pStyle w:val="AppBody-Claim"/>
      <w:lvlText w:val="[Anspruch %1]"/>
      <w:lvlJc w:val="left"/>
      <w:pPr>
        <w:ind w:left="720" w:hanging="360"/>
      </w:pPr>
      <w:rPr>
        <w:rFonts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340FCC"/>
    <w:multiLevelType w:val="hybridMultilevel"/>
    <w:tmpl w:val="895E72D6"/>
    <w:lvl w:ilvl="0" w:tplc="2B06C8F2">
      <w:start w:val="1"/>
      <w:numFmt w:val="decimal"/>
      <w:lvlText w:val="[Table. %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4790D8C"/>
    <w:multiLevelType w:val="hybridMultilevel"/>
    <w:tmpl w:val="BA68DE1A"/>
    <w:lvl w:ilvl="0" w:tplc="6D6411B8">
      <w:start w:val="1"/>
      <mc:AlternateContent>
        <mc:Choice Requires="w14">
          <w:numFmt w:val="custom" w:format="0001, 0002, 0003, ..."/>
        </mc:Choice>
        <mc:Fallback>
          <w:numFmt w:val="decimal"/>
        </mc:Fallback>
      </mc:AlternateContent>
      <w:lvlText w:val="[%1]"/>
      <w:lvlJc w:val="left"/>
      <w:pPr>
        <w:ind w:left="360" w:hanging="360"/>
      </w:pPr>
      <w:rPr>
        <w:rFonts w:hint="default"/>
      </w:rPr>
    </w:lvl>
    <w:lvl w:ilvl="1" w:tplc="0809000F">
      <w:start w:val="1"/>
      <w:numFmt w:val="decimal"/>
      <w:lvlText w:val="%2."/>
      <w:lvlJc w:val="left"/>
      <w:pPr>
        <w:ind w:left="1260" w:hanging="360"/>
      </w:pPr>
    </w:lvl>
    <w:lvl w:ilvl="2" w:tplc="0409001B">
      <w:start w:val="1"/>
      <w:numFmt w:val="lowerRoman"/>
      <w:lvlText w:val="%3."/>
      <w:lvlJc w:val="right"/>
      <w:pPr>
        <w:ind w:left="1800" w:hanging="180"/>
      </w:pPr>
    </w:lvl>
    <w:lvl w:ilvl="3" w:tplc="08090019">
      <w:start w:val="1"/>
      <w:numFmt w:val="lowerLetter"/>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4"/>
  </w:num>
  <w:num w:numId="3">
    <w:abstractNumId w:val="1"/>
  </w:num>
  <w:num w:numId="4">
    <w:abstractNumId w:val="5"/>
  </w:num>
  <w:num w:numId="5">
    <w:abstractNumId w:val="3"/>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hideSpellingErrors/>
  <w:hideGrammaticalErrors/>
  <w:documentProtection w:edit="readOnly" w:enforcement="0"/>
  <w:styleLockTheme/>
  <w:defaultTabStop w:val="720"/>
  <w:characterSpacingControl w:val="doNotCompress"/>
  <w:hdrShapeDefaults>
    <o:shapedefaults v:ext="edit" spidmax="1638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0EEC"/>
    <w:rsid w:val="00000A10"/>
    <w:rsid w:val="00000E59"/>
    <w:rsid w:val="00001EFD"/>
    <w:rsid w:val="000021DF"/>
    <w:rsid w:val="000023C1"/>
    <w:rsid w:val="000023E7"/>
    <w:rsid w:val="000027B8"/>
    <w:rsid w:val="00002ADC"/>
    <w:rsid w:val="0000335F"/>
    <w:rsid w:val="0000485C"/>
    <w:rsid w:val="00006274"/>
    <w:rsid w:val="000063F4"/>
    <w:rsid w:val="00006B71"/>
    <w:rsid w:val="00006E8F"/>
    <w:rsid w:val="000072FF"/>
    <w:rsid w:val="0000749D"/>
    <w:rsid w:val="0001063E"/>
    <w:rsid w:val="00010A1C"/>
    <w:rsid w:val="0001196B"/>
    <w:rsid w:val="0001410B"/>
    <w:rsid w:val="000153C5"/>
    <w:rsid w:val="00015770"/>
    <w:rsid w:val="00015D57"/>
    <w:rsid w:val="000166BD"/>
    <w:rsid w:val="00016FC6"/>
    <w:rsid w:val="00017955"/>
    <w:rsid w:val="00017EEE"/>
    <w:rsid w:val="00020318"/>
    <w:rsid w:val="00021ABC"/>
    <w:rsid w:val="000222B2"/>
    <w:rsid w:val="00022319"/>
    <w:rsid w:val="000255C6"/>
    <w:rsid w:val="00025AD1"/>
    <w:rsid w:val="00025B3F"/>
    <w:rsid w:val="000263C5"/>
    <w:rsid w:val="0002688B"/>
    <w:rsid w:val="00026D77"/>
    <w:rsid w:val="00030528"/>
    <w:rsid w:val="0003114C"/>
    <w:rsid w:val="00031306"/>
    <w:rsid w:val="00033127"/>
    <w:rsid w:val="00033E00"/>
    <w:rsid w:val="0003437F"/>
    <w:rsid w:val="00035DDE"/>
    <w:rsid w:val="000365B9"/>
    <w:rsid w:val="000368DC"/>
    <w:rsid w:val="00040328"/>
    <w:rsid w:val="0004136C"/>
    <w:rsid w:val="00042E8F"/>
    <w:rsid w:val="00044777"/>
    <w:rsid w:val="0004496C"/>
    <w:rsid w:val="00044C55"/>
    <w:rsid w:val="00045403"/>
    <w:rsid w:val="00045496"/>
    <w:rsid w:val="0004588F"/>
    <w:rsid w:val="00046212"/>
    <w:rsid w:val="000463AE"/>
    <w:rsid w:val="00046D41"/>
    <w:rsid w:val="00047673"/>
    <w:rsid w:val="000476F6"/>
    <w:rsid w:val="00051486"/>
    <w:rsid w:val="00052FAB"/>
    <w:rsid w:val="00053DA2"/>
    <w:rsid w:val="00055ABE"/>
    <w:rsid w:val="00055C93"/>
    <w:rsid w:val="00056B46"/>
    <w:rsid w:val="0005762A"/>
    <w:rsid w:val="00057800"/>
    <w:rsid w:val="0006042B"/>
    <w:rsid w:val="000615A3"/>
    <w:rsid w:val="0006168A"/>
    <w:rsid w:val="00061F87"/>
    <w:rsid w:val="00062099"/>
    <w:rsid w:val="000634B8"/>
    <w:rsid w:val="000644DD"/>
    <w:rsid w:val="00065EE2"/>
    <w:rsid w:val="000667B2"/>
    <w:rsid w:val="00066B36"/>
    <w:rsid w:val="00066B47"/>
    <w:rsid w:val="00066DC8"/>
    <w:rsid w:val="00066DD6"/>
    <w:rsid w:val="000673C7"/>
    <w:rsid w:val="00067BCA"/>
    <w:rsid w:val="0007107A"/>
    <w:rsid w:val="00071A96"/>
    <w:rsid w:val="000736BE"/>
    <w:rsid w:val="00073F8B"/>
    <w:rsid w:val="00073FD2"/>
    <w:rsid w:val="00074442"/>
    <w:rsid w:val="0007459B"/>
    <w:rsid w:val="000747E2"/>
    <w:rsid w:val="00074EBC"/>
    <w:rsid w:val="00075B64"/>
    <w:rsid w:val="00076D0E"/>
    <w:rsid w:val="0007760B"/>
    <w:rsid w:val="0008082F"/>
    <w:rsid w:val="00081862"/>
    <w:rsid w:val="00081A4E"/>
    <w:rsid w:val="00083656"/>
    <w:rsid w:val="000843A4"/>
    <w:rsid w:val="0008447E"/>
    <w:rsid w:val="000853BD"/>
    <w:rsid w:val="00085825"/>
    <w:rsid w:val="000859E6"/>
    <w:rsid w:val="00086451"/>
    <w:rsid w:val="00090366"/>
    <w:rsid w:val="00090E4E"/>
    <w:rsid w:val="00090F49"/>
    <w:rsid w:val="0009100D"/>
    <w:rsid w:val="0009107A"/>
    <w:rsid w:val="00091775"/>
    <w:rsid w:val="0009249E"/>
    <w:rsid w:val="0009303D"/>
    <w:rsid w:val="00093268"/>
    <w:rsid w:val="00093DF9"/>
    <w:rsid w:val="00094D97"/>
    <w:rsid w:val="000974EB"/>
    <w:rsid w:val="000A01AC"/>
    <w:rsid w:val="000A0765"/>
    <w:rsid w:val="000A1753"/>
    <w:rsid w:val="000A2CFE"/>
    <w:rsid w:val="000A422D"/>
    <w:rsid w:val="000A4553"/>
    <w:rsid w:val="000A54CC"/>
    <w:rsid w:val="000A57B7"/>
    <w:rsid w:val="000A59BD"/>
    <w:rsid w:val="000B014B"/>
    <w:rsid w:val="000B15E9"/>
    <w:rsid w:val="000B2A61"/>
    <w:rsid w:val="000B47CD"/>
    <w:rsid w:val="000B5847"/>
    <w:rsid w:val="000B5D7A"/>
    <w:rsid w:val="000B617A"/>
    <w:rsid w:val="000C1AFC"/>
    <w:rsid w:val="000C2010"/>
    <w:rsid w:val="000C2519"/>
    <w:rsid w:val="000C2EFB"/>
    <w:rsid w:val="000C4952"/>
    <w:rsid w:val="000C4D8E"/>
    <w:rsid w:val="000C6DF4"/>
    <w:rsid w:val="000C7578"/>
    <w:rsid w:val="000C76B3"/>
    <w:rsid w:val="000D076D"/>
    <w:rsid w:val="000D0A92"/>
    <w:rsid w:val="000D3AE6"/>
    <w:rsid w:val="000D5EBE"/>
    <w:rsid w:val="000D61F4"/>
    <w:rsid w:val="000D6DBE"/>
    <w:rsid w:val="000D702D"/>
    <w:rsid w:val="000D7039"/>
    <w:rsid w:val="000E0167"/>
    <w:rsid w:val="000E0BF9"/>
    <w:rsid w:val="000E296F"/>
    <w:rsid w:val="000E434E"/>
    <w:rsid w:val="000E4F0D"/>
    <w:rsid w:val="000E50A3"/>
    <w:rsid w:val="000E5B16"/>
    <w:rsid w:val="000E64CE"/>
    <w:rsid w:val="000E6964"/>
    <w:rsid w:val="000E6C90"/>
    <w:rsid w:val="000E7562"/>
    <w:rsid w:val="000E791A"/>
    <w:rsid w:val="000F1A42"/>
    <w:rsid w:val="000F1C98"/>
    <w:rsid w:val="000F1F11"/>
    <w:rsid w:val="000F2589"/>
    <w:rsid w:val="000F39E9"/>
    <w:rsid w:val="000F4B31"/>
    <w:rsid w:val="000F5B67"/>
    <w:rsid w:val="000F6522"/>
    <w:rsid w:val="000F6C00"/>
    <w:rsid w:val="000F7452"/>
    <w:rsid w:val="000F7D8D"/>
    <w:rsid w:val="0010049A"/>
    <w:rsid w:val="0010295C"/>
    <w:rsid w:val="00102CE6"/>
    <w:rsid w:val="001038A6"/>
    <w:rsid w:val="00103CA9"/>
    <w:rsid w:val="001043FC"/>
    <w:rsid w:val="00107663"/>
    <w:rsid w:val="00110A7F"/>
    <w:rsid w:val="00111E6F"/>
    <w:rsid w:val="001136F4"/>
    <w:rsid w:val="001137A1"/>
    <w:rsid w:val="00113E4B"/>
    <w:rsid w:val="00113F31"/>
    <w:rsid w:val="00115662"/>
    <w:rsid w:val="00116521"/>
    <w:rsid w:val="0011679A"/>
    <w:rsid w:val="00117828"/>
    <w:rsid w:val="001207E2"/>
    <w:rsid w:val="00120C3D"/>
    <w:rsid w:val="00121E2E"/>
    <w:rsid w:val="00121E97"/>
    <w:rsid w:val="00121EA3"/>
    <w:rsid w:val="001224FA"/>
    <w:rsid w:val="00123970"/>
    <w:rsid w:val="00123F8B"/>
    <w:rsid w:val="001241A4"/>
    <w:rsid w:val="0012480A"/>
    <w:rsid w:val="00126AF0"/>
    <w:rsid w:val="00130BBA"/>
    <w:rsid w:val="0013118A"/>
    <w:rsid w:val="001340C7"/>
    <w:rsid w:val="00134C05"/>
    <w:rsid w:val="00134F40"/>
    <w:rsid w:val="00135EF9"/>
    <w:rsid w:val="00135F98"/>
    <w:rsid w:val="001366B0"/>
    <w:rsid w:val="00136745"/>
    <w:rsid w:val="001367A0"/>
    <w:rsid w:val="00136BCA"/>
    <w:rsid w:val="00141A5A"/>
    <w:rsid w:val="00141A5D"/>
    <w:rsid w:val="00142193"/>
    <w:rsid w:val="001428C5"/>
    <w:rsid w:val="0014325D"/>
    <w:rsid w:val="0014361A"/>
    <w:rsid w:val="00145B79"/>
    <w:rsid w:val="0014711C"/>
    <w:rsid w:val="00147370"/>
    <w:rsid w:val="0014737F"/>
    <w:rsid w:val="001507B1"/>
    <w:rsid w:val="00151857"/>
    <w:rsid w:val="001519A9"/>
    <w:rsid w:val="00152CC2"/>
    <w:rsid w:val="001535E4"/>
    <w:rsid w:val="00153E47"/>
    <w:rsid w:val="00153F29"/>
    <w:rsid w:val="00154BAB"/>
    <w:rsid w:val="0015518F"/>
    <w:rsid w:val="00155347"/>
    <w:rsid w:val="00155AF3"/>
    <w:rsid w:val="0015615A"/>
    <w:rsid w:val="00156467"/>
    <w:rsid w:val="00156C61"/>
    <w:rsid w:val="00156FBE"/>
    <w:rsid w:val="0015709C"/>
    <w:rsid w:val="00157261"/>
    <w:rsid w:val="00157FB0"/>
    <w:rsid w:val="0016103C"/>
    <w:rsid w:val="00161EAB"/>
    <w:rsid w:val="0016232C"/>
    <w:rsid w:val="0016307D"/>
    <w:rsid w:val="0016315D"/>
    <w:rsid w:val="00166D4F"/>
    <w:rsid w:val="00166E4F"/>
    <w:rsid w:val="00167E1F"/>
    <w:rsid w:val="00170AD3"/>
    <w:rsid w:val="0017110B"/>
    <w:rsid w:val="0017121D"/>
    <w:rsid w:val="00171A93"/>
    <w:rsid w:val="00172891"/>
    <w:rsid w:val="00172977"/>
    <w:rsid w:val="00172A1A"/>
    <w:rsid w:val="00172EAD"/>
    <w:rsid w:val="00173693"/>
    <w:rsid w:val="00173D82"/>
    <w:rsid w:val="00174953"/>
    <w:rsid w:val="001769ED"/>
    <w:rsid w:val="00177AC7"/>
    <w:rsid w:val="00180228"/>
    <w:rsid w:val="00181910"/>
    <w:rsid w:val="00181B70"/>
    <w:rsid w:val="00182774"/>
    <w:rsid w:val="001830AC"/>
    <w:rsid w:val="00183158"/>
    <w:rsid w:val="00183C8E"/>
    <w:rsid w:val="001842EC"/>
    <w:rsid w:val="00184A88"/>
    <w:rsid w:val="00184DE6"/>
    <w:rsid w:val="00185090"/>
    <w:rsid w:val="00185BFA"/>
    <w:rsid w:val="00187860"/>
    <w:rsid w:val="00187E45"/>
    <w:rsid w:val="0019087E"/>
    <w:rsid w:val="00190960"/>
    <w:rsid w:val="0019273E"/>
    <w:rsid w:val="001936FA"/>
    <w:rsid w:val="0019380E"/>
    <w:rsid w:val="0019477C"/>
    <w:rsid w:val="0019518B"/>
    <w:rsid w:val="00195596"/>
    <w:rsid w:val="00195C01"/>
    <w:rsid w:val="00195DBB"/>
    <w:rsid w:val="0019692B"/>
    <w:rsid w:val="001976DA"/>
    <w:rsid w:val="0019787D"/>
    <w:rsid w:val="00197C66"/>
    <w:rsid w:val="001A0946"/>
    <w:rsid w:val="001A0C67"/>
    <w:rsid w:val="001A16E8"/>
    <w:rsid w:val="001A1A66"/>
    <w:rsid w:val="001A2949"/>
    <w:rsid w:val="001A2EF7"/>
    <w:rsid w:val="001A2F53"/>
    <w:rsid w:val="001A3C70"/>
    <w:rsid w:val="001A41D6"/>
    <w:rsid w:val="001A4769"/>
    <w:rsid w:val="001A4CA2"/>
    <w:rsid w:val="001A4CD7"/>
    <w:rsid w:val="001A4F6E"/>
    <w:rsid w:val="001B3846"/>
    <w:rsid w:val="001B44A9"/>
    <w:rsid w:val="001B5C73"/>
    <w:rsid w:val="001B629B"/>
    <w:rsid w:val="001B7FE9"/>
    <w:rsid w:val="001C0179"/>
    <w:rsid w:val="001C0947"/>
    <w:rsid w:val="001C1771"/>
    <w:rsid w:val="001C348C"/>
    <w:rsid w:val="001C390B"/>
    <w:rsid w:val="001C3E65"/>
    <w:rsid w:val="001C5353"/>
    <w:rsid w:val="001C57F7"/>
    <w:rsid w:val="001C5EE4"/>
    <w:rsid w:val="001C6B0E"/>
    <w:rsid w:val="001D0366"/>
    <w:rsid w:val="001D07D3"/>
    <w:rsid w:val="001D11FD"/>
    <w:rsid w:val="001D1352"/>
    <w:rsid w:val="001D135E"/>
    <w:rsid w:val="001D19D3"/>
    <w:rsid w:val="001D1AE4"/>
    <w:rsid w:val="001D2867"/>
    <w:rsid w:val="001D2BE1"/>
    <w:rsid w:val="001D35D3"/>
    <w:rsid w:val="001D37DF"/>
    <w:rsid w:val="001D382B"/>
    <w:rsid w:val="001D433C"/>
    <w:rsid w:val="001D4368"/>
    <w:rsid w:val="001D45CF"/>
    <w:rsid w:val="001D5685"/>
    <w:rsid w:val="001D5CC7"/>
    <w:rsid w:val="001D7D9B"/>
    <w:rsid w:val="001E0226"/>
    <w:rsid w:val="001E0396"/>
    <w:rsid w:val="001E0A44"/>
    <w:rsid w:val="001E12F5"/>
    <w:rsid w:val="001E435E"/>
    <w:rsid w:val="001E46C9"/>
    <w:rsid w:val="001E58C3"/>
    <w:rsid w:val="001E605E"/>
    <w:rsid w:val="001E6665"/>
    <w:rsid w:val="001E682A"/>
    <w:rsid w:val="001E7B36"/>
    <w:rsid w:val="001F07FA"/>
    <w:rsid w:val="001F0C30"/>
    <w:rsid w:val="001F1AC4"/>
    <w:rsid w:val="001F6916"/>
    <w:rsid w:val="001F7F0E"/>
    <w:rsid w:val="00202904"/>
    <w:rsid w:val="00202B19"/>
    <w:rsid w:val="00203EB6"/>
    <w:rsid w:val="0020495D"/>
    <w:rsid w:val="00205F60"/>
    <w:rsid w:val="00205F9D"/>
    <w:rsid w:val="00206423"/>
    <w:rsid w:val="002067E8"/>
    <w:rsid w:val="0021071A"/>
    <w:rsid w:val="002113C0"/>
    <w:rsid w:val="00211B0F"/>
    <w:rsid w:val="00211BA8"/>
    <w:rsid w:val="00211E06"/>
    <w:rsid w:val="0021371E"/>
    <w:rsid w:val="0021394A"/>
    <w:rsid w:val="00213AA0"/>
    <w:rsid w:val="00213BF6"/>
    <w:rsid w:val="00214C3E"/>
    <w:rsid w:val="00215003"/>
    <w:rsid w:val="00215157"/>
    <w:rsid w:val="002169E5"/>
    <w:rsid w:val="002175B0"/>
    <w:rsid w:val="00221BE8"/>
    <w:rsid w:val="0022432F"/>
    <w:rsid w:val="0022496A"/>
    <w:rsid w:val="00225118"/>
    <w:rsid w:val="00227C30"/>
    <w:rsid w:val="0023056A"/>
    <w:rsid w:val="002313A2"/>
    <w:rsid w:val="002314C8"/>
    <w:rsid w:val="00233C85"/>
    <w:rsid w:val="00234150"/>
    <w:rsid w:val="00234F4C"/>
    <w:rsid w:val="00235191"/>
    <w:rsid w:val="00236CD5"/>
    <w:rsid w:val="00237851"/>
    <w:rsid w:val="00240249"/>
    <w:rsid w:val="00240B9F"/>
    <w:rsid w:val="00240EEA"/>
    <w:rsid w:val="00243225"/>
    <w:rsid w:val="002433DE"/>
    <w:rsid w:val="0024457D"/>
    <w:rsid w:val="00244970"/>
    <w:rsid w:val="00244B45"/>
    <w:rsid w:val="00246BBD"/>
    <w:rsid w:val="00250775"/>
    <w:rsid w:val="00250889"/>
    <w:rsid w:val="00250C1D"/>
    <w:rsid w:val="002523E0"/>
    <w:rsid w:val="00252B68"/>
    <w:rsid w:val="00252DDF"/>
    <w:rsid w:val="00253398"/>
    <w:rsid w:val="002537A1"/>
    <w:rsid w:val="00254CC5"/>
    <w:rsid w:val="0025673F"/>
    <w:rsid w:val="0026224B"/>
    <w:rsid w:val="002627AA"/>
    <w:rsid w:val="0026430C"/>
    <w:rsid w:val="002644F1"/>
    <w:rsid w:val="002651AD"/>
    <w:rsid w:val="002656BF"/>
    <w:rsid w:val="00265E4C"/>
    <w:rsid w:val="00266038"/>
    <w:rsid w:val="00267314"/>
    <w:rsid w:val="002711FD"/>
    <w:rsid w:val="00271A15"/>
    <w:rsid w:val="0027249F"/>
    <w:rsid w:val="0027297A"/>
    <w:rsid w:val="00273232"/>
    <w:rsid w:val="0027534A"/>
    <w:rsid w:val="00275A0C"/>
    <w:rsid w:val="00275D3A"/>
    <w:rsid w:val="0027788F"/>
    <w:rsid w:val="00277970"/>
    <w:rsid w:val="002800A6"/>
    <w:rsid w:val="00280DFD"/>
    <w:rsid w:val="0028202C"/>
    <w:rsid w:val="002821E2"/>
    <w:rsid w:val="002827B1"/>
    <w:rsid w:val="00282B20"/>
    <w:rsid w:val="00282EBB"/>
    <w:rsid w:val="00283D2F"/>
    <w:rsid w:val="00284A25"/>
    <w:rsid w:val="00284B57"/>
    <w:rsid w:val="00284D7E"/>
    <w:rsid w:val="002855CD"/>
    <w:rsid w:val="00285FAC"/>
    <w:rsid w:val="0028651D"/>
    <w:rsid w:val="00286A32"/>
    <w:rsid w:val="00287644"/>
    <w:rsid w:val="00290D44"/>
    <w:rsid w:val="00291A50"/>
    <w:rsid w:val="00292B78"/>
    <w:rsid w:val="00292C8C"/>
    <w:rsid w:val="00293E0E"/>
    <w:rsid w:val="002941EB"/>
    <w:rsid w:val="00296E27"/>
    <w:rsid w:val="00297975"/>
    <w:rsid w:val="002A0219"/>
    <w:rsid w:val="002A0448"/>
    <w:rsid w:val="002A0843"/>
    <w:rsid w:val="002A2B3B"/>
    <w:rsid w:val="002A4184"/>
    <w:rsid w:val="002A6138"/>
    <w:rsid w:val="002A7E55"/>
    <w:rsid w:val="002B0C41"/>
    <w:rsid w:val="002B1F17"/>
    <w:rsid w:val="002B2002"/>
    <w:rsid w:val="002B20F5"/>
    <w:rsid w:val="002B2CE8"/>
    <w:rsid w:val="002B3782"/>
    <w:rsid w:val="002B56EF"/>
    <w:rsid w:val="002B691F"/>
    <w:rsid w:val="002B6A5B"/>
    <w:rsid w:val="002B7181"/>
    <w:rsid w:val="002B7321"/>
    <w:rsid w:val="002B7869"/>
    <w:rsid w:val="002B7A91"/>
    <w:rsid w:val="002C01BA"/>
    <w:rsid w:val="002C0A5C"/>
    <w:rsid w:val="002C2202"/>
    <w:rsid w:val="002C2860"/>
    <w:rsid w:val="002C30B1"/>
    <w:rsid w:val="002C31EB"/>
    <w:rsid w:val="002C45A3"/>
    <w:rsid w:val="002C4A0D"/>
    <w:rsid w:val="002C661C"/>
    <w:rsid w:val="002C69F0"/>
    <w:rsid w:val="002C6C1D"/>
    <w:rsid w:val="002C785F"/>
    <w:rsid w:val="002D0068"/>
    <w:rsid w:val="002D04F5"/>
    <w:rsid w:val="002D08BD"/>
    <w:rsid w:val="002D11D6"/>
    <w:rsid w:val="002D1C88"/>
    <w:rsid w:val="002D23CB"/>
    <w:rsid w:val="002D261B"/>
    <w:rsid w:val="002D2680"/>
    <w:rsid w:val="002D30F2"/>
    <w:rsid w:val="002D3F13"/>
    <w:rsid w:val="002D4572"/>
    <w:rsid w:val="002D50B6"/>
    <w:rsid w:val="002D50E3"/>
    <w:rsid w:val="002D6026"/>
    <w:rsid w:val="002D71EB"/>
    <w:rsid w:val="002E029A"/>
    <w:rsid w:val="002E21C3"/>
    <w:rsid w:val="002E2ACD"/>
    <w:rsid w:val="002E3324"/>
    <w:rsid w:val="002E375E"/>
    <w:rsid w:val="002E4142"/>
    <w:rsid w:val="002E444C"/>
    <w:rsid w:val="002E4A84"/>
    <w:rsid w:val="002E58E5"/>
    <w:rsid w:val="002E5E02"/>
    <w:rsid w:val="002E6168"/>
    <w:rsid w:val="002E633F"/>
    <w:rsid w:val="002E6615"/>
    <w:rsid w:val="002E661E"/>
    <w:rsid w:val="002E6B24"/>
    <w:rsid w:val="002E7C24"/>
    <w:rsid w:val="002F0D17"/>
    <w:rsid w:val="002F4EB4"/>
    <w:rsid w:val="002F5110"/>
    <w:rsid w:val="002F66BC"/>
    <w:rsid w:val="002F69A0"/>
    <w:rsid w:val="002F72B4"/>
    <w:rsid w:val="002F77D9"/>
    <w:rsid w:val="00301786"/>
    <w:rsid w:val="003017E4"/>
    <w:rsid w:val="00302D78"/>
    <w:rsid w:val="00303716"/>
    <w:rsid w:val="00303EA4"/>
    <w:rsid w:val="00304E04"/>
    <w:rsid w:val="003050BA"/>
    <w:rsid w:val="0030520A"/>
    <w:rsid w:val="00306761"/>
    <w:rsid w:val="00307045"/>
    <w:rsid w:val="003100F8"/>
    <w:rsid w:val="00310B94"/>
    <w:rsid w:val="00311138"/>
    <w:rsid w:val="00311731"/>
    <w:rsid w:val="00311C40"/>
    <w:rsid w:val="00312CFB"/>
    <w:rsid w:val="00314934"/>
    <w:rsid w:val="00314D21"/>
    <w:rsid w:val="0031618B"/>
    <w:rsid w:val="00316851"/>
    <w:rsid w:val="00316D18"/>
    <w:rsid w:val="0031714F"/>
    <w:rsid w:val="00317387"/>
    <w:rsid w:val="00317BF4"/>
    <w:rsid w:val="003200AE"/>
    <w:rsid w:val="00322321"/>
    <w:rsid w:val="00323424"/>
    <w:rsid w:val="00324918"/>
    <w:rsid w:val="00325299"/>
    <w:rsid w:val="0032543A"/>
    <w:rsid w:val="00325872"/>
    <w:rsid w:val="003267F8"/>
    <w:rsid w:val="0032710D"/>
    <w:rsid w:val="0033110C"/>
    <w:rsid w:val="003325A1"/>
    <w:rsid w:val="00332748"/>
    <w:rsid w:val="0033321F"/>
    <w:rsid w:val="00333696"/>
    <w:rsid w:val="00333A5E"/>
    <w:rsid w:val="00333B9F"/>
    <w:rsid w:val="00333E94"/>
    <w:rsid w:val="00335CA8"/>
    <w:rsid w:val="0033702F"/>
    <w:rsid w:val="0033737D"/>
    <w:rsid w:val="00341140"/>
    <w:rsid w:val="0034307E"/>
    <w:rsid w:val="003436C5"/>
    <w:rsid w:val="0034389A"/>
    <w:rsid w:val="00343E93"/>
    <w:rsid w:val="00345051"/>
    <w:rsid w:val="00345193"/>
    <w:rsid w:val="00345321"/>
    <w:rsid w:val="003457A4"/>
    <w:rsid w:val="00345967"/>
    <w:rsid w:val="003468A2"/>
    <w:rsid w:val="0034694C"/>
    <w:rsid w:val="00347307"/>
    <w:rsid w:val="003501AA"/>
    <w:rsid w:val="00350CF1"/>
    <w:rsid w:val="00351224"/>
    <w:rsid w:val="00352634"/>
    <w:rsid w:val="0035266A"/>
    <w:rsid w:val="00352AFE"/>
    <w:rsid w:val="00352F31"/>
    <w:rsid w:val="00356127"/>
    <w:rsid w:val="003561D4"/>
    <w:rsid w:val="0035760E"/>
    <w:rsid w:val="0035795B"/>
    <w:rsid w:val="00357DBA"/>
    <w:rsid w:val="0036045E"/>
    <w:rsid w:val="00362316"/>
    <w:rsid w:val="00364276"/>
    <w:rsid w:val="0036492D"/>
    <w:rsid w:val="00364C8D"/>
    <w:rsid w:val="00364E03"/>
    <w:rsid w:val="00364F04"/>
    <w:rsid w:val="0036609B"/>
    <w:rsid w:val="003665B7"/>
    <w:rsid w:val="0036682C"/>
    <w:rsid w:val="00367B77"/>
    <w:rsid w:val="003703AA"/>
    <w:rsid w:val="00371593"/>
    <w:rsid w:val="003719BC"/>
    <w:rsid w:val="003728E2"/>
    <w:rsid w:val="003728E9"/>
    <w:rsid w:val="003734F4"/>
    <w:rsid w:val="00375024"/>
    <w:rsid w:val="00377176"/>
    <w:rsid w:val="003776D1"/>
    <w:rsid w:val="00382E63"/>
    <w:rsid w:val="0038391E"/>
    <w:rsid w:val="003839CA"/>
    <w:rsid w:val="003843AF"/>
    <w:rsid w:val="003851E8"/>
    <w:rsid w:val="00385399"/>
    <w:rsid w:val="00385F5E"/>
    <w:rsid w:val="00386531"/>
    <w:rsid w:val="003868C8"/>
    <w:rsid w:val="00386D1E"/>
    <w:rsid w:val="00387347"/>
    <w:rsid w:val="00390300"/>
    <w:rsid w:val="00391FD5"/>
    <w:rsid w:val="0039337F"/>
    <w:rsid w:val="003935C2"/>
    <w:rsid w:val="00397023"/>
    <w:rsid w:val="003970CD"/>
    <w:rsid w:val="00397505"/>
    <w:rsid w:val="00397E66"/>
    <w:rsid w:val="003A0739"/>
    <w:rsid w:val="003A0C88"/>
    <w:rsid w:val="003A1E07"/>
    <w:rsid w:val="003A2236"/>
    <w:rsid w:val="003A45F2"/>
    <w:rsid w:val="003A4CD8"/>
    <w:rsid w:val="003A54E5"/>
    <w:rsid w:val="003A5C39"/>
    <w:rsid w:val="003A715A"/>
    <w:rsid w:val="003A71EC"/>
    <w:rsid w:val="003A74EE"/>
    <w:rsid w:val="003B19B2"/>
    <w:rsid w:val="003B26DF"/>
    <w:rsid w:val="003B2EE3"/>
    <w:rsid w:val="003B4136"/>
    <w:rsid w:val="003B4BF0"/>
    <w:rsid w:val="003B6439"/>
    <w:rsid w:val="003B7FA5"/>
    <w:rsid w:val="003C0115"/>
    <w:rsid w:val="003C01BB"/>
    <w:rsid w:val="003C077D"/>
    <w:rsid w:val="003C1D86"/>
    <w:rsid w:val="003C2284"/>
    <w:rsid w:val="003C28B8"/>
    <w:rsid w:val="003C4256"/>
    <w:rsid w:val="003C6075"/>
    <w:rsid w:val="003C6565"/>
    <w:rsid w:val="003C7E46"/>
    <w:rsid w:val="003D0B0E"/>
    <w:rsid w:val="003D1AE8"/>
    <w:rsid w:val="003D2D53"/>
    <w:rsid w:val="003D393C"/>
    <w:rsid w:val="003D3F63"/>
    <w:rsid w:val="003D4F2F"/>
    <w:rsid w:val="003D503D"/>
    <w:rsid w:val="003D568A"/>
    <w:rsid w:val="003D68D4"/>
    <w:rsid w:val="003D6B8E"/>
    <w:rsid w:val="003E03E4"/>
    <w:rsid w:val="003E123E"/>
    <w:rsid w:val="003E14BF"/>
    <w:rsid w:val="003E15F0"/>
    <w:rsid w:val="003E18FB"/>
    <w:rsid w:val="003E2F0A"/>
    <w:rsid w:val="003E5AE6"/>
    <w:rsid w:val="003E66FF"/>
    <w:rsid w:val="003E7F8B"/>
    <w:rsid w:val="003F260E"/>
    <w:rsid w:val="003F2835"/>
    <w:rsid w:val="003F68A8"/>
    <w:rsid w:val="003F77D3"/>
    <w:rsid w:val="003F7B70"/>
    <w:rsid w:val="0040051C"/>
    <w:rsid w:val="0040162C"/>
    <w:rsid w:val="004020D0"/>
    <w:rsid w:val="00402112"/>
    <w:rsid w:val="00403E59"/>
    <w:rsid w:val="00404762"/>
    <w:rsid w:val="00405231"/>
    <w:rsid w:val="004053D1"/>
    <w:rsid w:val="00406E4A"/>
    <w:rsid w:val="0040735C"/>
    <w:rsid w:val="00407E0D"/>
    <w:rsid w:val="0041076C"/>
    <w:rsid w:val="004131BF"/>
    <w:rsid w:val="00413DFD"/>
    <w:rsid w:val="00414D66"/>
    <w:rsid w:val="004158F6"/>
    <w:rsid w:val="004161C1"/>
    <w:rsid w:val="00416B1C"/>
    <w:rsid w:val="0041703A"/>
    <w:rsid w:val="00417410"/>
    <w:rsid w:val="00417841"/>
    <w:rsid w:val="00420162"/>
    <w:rsid w:val="004202E6"/>
    <w:rsid w:val="0042093B"/>
    <w:rsid w:val="00422804"/>
    <w:rsid w:val="004229DA"/>
    <w:rsid w:val="004234E3"/>
    <w:rsid w:val="00423CE5"/>
    <w:rsid w:val="00424685"/>
    <w:rsid w:val="00424B05"/>
    <w:rsid w:val="00424F0E"/>
    <w:rsid w:val="00425A0A"/>
    <w:rsid w:val="0042619E"/>
    <w:rsid w:val="004261A7"/>
    <w:rsid w:val="00426E80"/>
    <w:rsid w:val="00427909"/>
    <w:rsid w:val="00430B6F"/>
    <w:rsid w:val="00430C8A"/>
    <w:rsid w:val="00431143"/>
    <w:rsid w:val="004315B4"/>
    <w:rsid w:val="004322CC"/>
    <w:rsid w:val="004322DD"/>
    <w:rsid w:val="004323CF"/>
    <w:rsid w:val="00432C5C"/>
    <w:rsid w:val="0043414A"/>
    <w:rsid w:val="004348F6"/>
    <w:rsid w:val="00434ACB"/>
    <w:rsid w:val="004352CA"/>
    <w:rsid w:val="00435B75"/>
    <w:rsid w:val="0043608F"/>
    <w:rsid w:val="004374C3"/>
    <w:rsid w:val="004416D2"/>
    <w:rsid w:val="00441AF1"/>
    <w:rsid w:val="00442AF3"/>
    <w:rsid w:val="00443193"/>
    <w:rsid w:val="00443264"/>
    <w:rsid w:val="00443E72"/>
    <w:rsid w:val="00444231"/>
    <w:rsid w:val="0044479E"/>
    <w:rsid w:val="00447295"/>
    <w:rsid w:val="004479A7"/>
    <w:rsid w:val="004479F7"/>
    <w:rsid w:val="004505CC"/>
    <w:rsid w:val="00451048"/>
    <w:rsid w:val="004510EB"/>
    <w:rsid w:val="004521DE"/>
    <w:rsid w:val="00452A90"/>
    <w:rsid w:val="00453CEC"/>
    <w:rsid w:val="00455224"/>
    <w:rsid w:val="00455341"/>
    <w:rsid w:val="0045549D"/>
    <w:rsid w:val="00455802"/>
    <w:rsid w:val="00456444"/>
    <w:rsid w:val="00456C24"/>
    <w:rsid w:val="00457635"/>
    <w:rsid w:val="00457AF4"/>
    <w:rsid w:val="00460086"/>
    <w:rsid w:val="00461149"/>
    <w:rsid w:val="00461230"/>
    <w:rsid w:val="004613F6"/>
    <w:rsid w:val="004628F0"/>
    <w:rsid w:val="00462C6A"/>
    <w:rsid w:val="00463177"/>
    <w:rsid w:val="0046397D"/>
    <w:rsid w:val="00464ECA"/>
    <w:rsid w:val="0046585C"/>
    <w:rsid w:val="00466336"/>
    <w:rsid w:val="00466591"/>
    <w:rsid w:val="004669DF"/>
    <w:rsid w:val="00466D3B"/>
    <w:rsid w:val="0046780A"/>
    <w:rsid w:val="0047023E"/>
    <w:rsid w:val="00470807"/>
    <w:rsid w:val="004735F5"/>
    <w:rsid w:val="004740BC"/>
    <w:rsid w:val="00474324"/>
    <w:rsid w:val="0047508C"/>
    <w:rsid w:val="00475672"/>
    <w:rsid w:val="00477C5A"/>
    <w:rsid w:val="00477C85"/>
    <w:rsid w:val="0048031D"/>
    <w:rsid w:val="00481FF1"/>
    <w:rsid w:val="004821EB"/>
    <w:rsid w:val="004822BB"/>
    <w:rsid w:val="0048333C"/>
    <w:rsid w:val="004833D5"/>
    <w:rsid w:val="00484891"/>
    <w:rsid w:val="00484BEB"/>
    <w:rsid w:val="00484D3B"/>
    <w:rsid w:val="00485AA6"/>
    <w:rsid w:val="00485B3E"/>
    <w:rsid w:val="0048637C"/>
    <w:rsid w:val="00490FA7"/>
    <w:rsid w:val="00491855"/>
    <w:rsid w:val="00492114"/>
    <w:rsid w:val="004925A5"/>
    <w:rsid w:val="0049299B"/>
    <w:rsid w:val="004975AC"/>
    <w:rsid w:val="004A0FB5"/>
    <w:rsid w:val="004A192E"/>
    <w:rsid w:val="004A3C91"/>
    <w:rsid w:val="004A481A"/>
    <w:rsid w:val="004A65D4"/>
    <w:rsid w:val="004A665C"/>
    <w:rsid w:val="004A70A0"/>
    <w:rsid w:val="004B0C9B"/>
    <w:rsid w:val="004B17C4"/>
    <w:rsid w:val="004B2F41"/>
    <w:rsid w:val="004B3D5F"/>
    <w:rsid w:val="004B5666"/>
    <w:rsid w:val="004C0958"/>
    <w:rsid w:val="004C1547"/>
    <w:rsid w:val="004C1B38"/>
    <w:rsid w:val="004C3B77"/>
    <w:rsid w:val="004C41F6"/>
    <w:rsid w:val="004C5905"/>
    <w:rsid w:val="004C5D89"/>
    <w:rsid w:val="004C621A"/>
    <w:rsid w:val="004D1557"/>
    <w:rsid w:val="004D2279"/>
    <w:rsid w:val="004D2517"/>
    <w:rsid w:val="004D485C"/>
    <w:rsid w:val="004D4D9A"/>
    <w:rsid w:val="004D6EF8"/>
    <w:rsid w:val="004D705C"/>
    <w:rsid w:val="004D79DF"/>
    <w:rsid w:val="004E0530"/>
    <w:rsid w:val="004E1518"/>
    <w:rsid w:val="004E1B48"/>
    <w:rsid w:val="004E1E69"/>
    <w:rsid w:val="004E3580"/>
    <w:rsid w:val="004E48FA"/>
    <w:rsid w:val="004E5094"/>
    <w:rsid w:val="004E594D"/>
    <w:rsid w:val="004E5AAD"/>
    <w:rsid w:val="004E5E52"/>
    <w:rsid w:val="004E688E"/>
    <w:rsid w:val="004E68BF"/>
    <w:rsid w:val="004F04A8"/>
    <w:rsid w:val="004F08EB"/>
    <w:rsid w:val="004F0B21"/>
    <w:rsid w:val="004F1715"/>
    <w:rsid w:val="004F1F40"/>
    <w:rsid w:val="004F5F49"/>
    <w:rsid w:val="005008BC"/>
    <w:rsid w:val="005010FE"/>
    <w:rsid w:val="0050181C"/>
    <w:rsid w:val="00502029"/>
    <w:rsid w:val="005021EB"/>
    <w:rsid w:val="0050263B"/>
    <w:rsid w:val="00502DB7"/>
    <w:rsid w:val="0050381A"/>
    <w:rsid w:val="00503FBB"/>
    <w:rsid w:val="00504767"/>
    <w:rsid w:val="00506B22"/>
    <w:rsid w:val="005101D6"/>
    <w:rsid w:val="00510E74"/>
    <w:rsid w:val="00510EEC"/>
    <w:rsid w:val="00511499"/>
    <w:rsid w:val="005133DC"/>
    <w:rsid w:val="0051365A"/>
    <w:rsid w:val="00516B8A"/>
    <w:rsid w:val="00516F06"/>
    <w:rsid w:val="00516F18"/>
    <w:rsid w:val="005207E8"/>
    <w:rsid w:val="00520EC8"/>
    <w:rsid w:val="005210A5"/>
    <w:rsid w:val="0052122B"/>
    <w:rsid w:val="00521606"/>
    <w:rsid w:val="00522903"/>
    <w:rsid w:val="00522AE1"/>
    <w:rsid w:val="00522D21"/>
    <w:rsid w:val="005234E8"/>
    <w:rsid w:val="0052499F"/>
    <w:rsid w:val="00524AE0"/>
    <w:rsid w:val="00524CB3"/>
    <w:rsid w:val="00525113"/>
    <w:rsid w:val="005258F9"/>
    <w:rsid w:val="005268E2"/>
    <w:rsid w:val="005279BE"/>
    <w:rsid w:val="00531981"/>
    <w:rsid w:val="005323B7"/>
    <w:rsid w:val="00532C28"/>
    <w:rsid w:val="00536B4A"/>
    <w:rsid w:val="005379F2"/>
    <w:rsid w:val="00537CE4"/>
    <w:rsid w:val="00540291"/>
    <w:rsid w:val="00540E00"/>
    <w:rsid w:val="00541D2B"/>
    <w:rsid w:val="00541E25"/>
    <w:rsid w:val="00542EF1"/>
    <w:rsid w:val="0054376E"/>
    <w:rsid w:val="00544303"/>
    <w:rsid w:val="0054479A"/>
    <w:rsid w:val="00544B7F"/>
    <w:rsid w:val="00544FD0"/>
    <w:rsid w:val="005456D9"/>
    <w:rsid w:val="00545F26"/>
    <w:rsid w:val="005462B2"/>
    <w:rsid w:val="0054648E"/>
    <w:rsid w:val="0054650C"/>
    <w:rsid w:val="0054687F"/>
    <w:rsid w:val="005468D2"/>
    <w:rsid w:val="00546BE5"/>
    <w:rsid w:val="00550447"/>
    <w:rsid w:val="00551A01"/>
    <w:rsid w:val="005523F0"/>
    <w:rsid w:val="00554045"/>
    <w:rsid w:val="00554D9D"/>
    <w:rsid w:val="00556065"/>
    <w:rsid w:val="00557181"/>
    <w:rsid w:val="00557514"/>
    <w:rsid w:val="00560222"/>
    <w:rsid w:val="00561B36"/>
    <w:rsid w:val="005625C1"/>
    <w:rsid w:val="00562C77"/>
    <w:rsid w:val="00563166"/>
    <w:rsid w:val="00563A56"/>
    <w:rsid w:val="005651C2"/>
    <w:rsid w:val="00565721"/>
    <w:rsid w:val="00565975"/>
    <w:rsid w:val="005662F0"/>
    <w:rsid w:val="00566CA5"/>
    <w:rsid w:val="00567418"/>
    <w:rsid w:val="00567721"/>
    <w:rsid w:val="00570D38"/>
    <w:rsid w:val="00571824"/>
    <w:rsid w:val="005725BA"/>
    <w:rsid w:val="00572630"/>
    <w:rsid w:val="005729D5"/>
    <w:rsid w:val="00572E05"/>
    <w:rsid w:val="0057471D"/>
    <w:rsid w:val="00574B29"/>
    <w:rsid w:val="005751E9"/>
    <w:rsid w:val="005767C2"/>
    <w:rsid w:val="005775FC"/>
    <w:rsid w:val="00577785"/>
    <w:rsid w:val="00577923"/>
    <w:rsid w:val="005800AC"/>
    <w:rsid w:val="00581988"/>
    <w:rsid w:val="005820DD"/>
    <w:rsid w:val="0058241D"/>
    <w:rsid w:val="00583605"/>
    <w:rsid w:val="00583A3C"/>
    <w:rsid w:val="00583C47"/>
    <w:rsid w:val="00584895"/>
    <w:rsid w:val="005850D1"/>
    <w:rsid w:val="00585E29"/>
    <w:rsid w:val="00587697"/>
    <w:rsid w:val="00591786"/>
    <w:rsid w:val="00591D02"/>
    <w:rsid w:val="005923F8"/>
    <w:rsid w:val="00592CDA"/>
    <w:rsid w:val="00593336"/>
    <w:rsid w:val="00593B5A"/>
    <w:rsid w:val="005947B4"/>
    <w:rsid w:val="00594D0D"/>
    <w:rsid w:val="00596F63"/>
    <w:rsid w:val="005976A8"/>
    <w:rsid w:val="005977D6"/>
    <w:rsid w:val="00597EEB"/>
    <w:rsid w:val="005A0355"/>
    <w:rsid w:val="005A082D"/>
    <w:rsid w:val="005A14A8"/>
    <w:rsid w:val="005A1ADC"/>
    <w:rsid w:val="005A2427"/>
    <w:rsid w:val="005A32F8"/>
    <w:rsid w:val="005A4FF4"/>
    <w:rsid w:val="005A53C6"/>
    <w:rsid w:val="005A5826"/>
    <w:rsid w:val="005A60E1"/>
    <w:rsid w:val="005A6145"/>
    <w:rsid w:val="005A6C5B"/>
    <w:rsid w:val="005B07E8"/>
    <w:rsid w:val="005B288D"/>
    <w:rsid w:val="005B2EF3"/>
    <w:rsid w:val="005B43C1"/>
    <w:rsid w:val="005B5A6A"/>
    <w:rsid w:val="005B5B57"/>
    <w:rsid w:val="005B65E5"/>
    <w:rsid w:val="005B694A"/>
    <w:rsid w:val="005B6A98"/>
    <w:rsid w:val="005B6EA9"/>
    <w:rsid w:val="005C00AE"/>
    <w:rsid w:val="005C0977"/>
    <w:rsid w:val="005C2354"/>
    <w:rsid w:val="005C2595"/>
    <w:rsid w:val="005C37B8"/>
    <w:rsid w:val="005C39DC"/>
    <w:rsid w:val="005C39EF"/>
    <w:rsid w:val="005C4464"/>
    <w:rsid w:val="005C4AD0"/>
    <w:rsid w:val="005C4C9A"/>
    <w:rsid w:val="005D0050"/>
    <w:rsid w:val="005D0554"/>
    <w:rsid w:val="005D0B74"/>
    <w:rsid w:val="005D0FBD"/>
    <w:rsid w:val="005D156B"/>
    <w:rsid w:val="005D1BAE"/>
    <w:rsid w:val="005D1E66"/>
    <w:rsid w:val="005D27E7"/>
    <w:rsid w:val="005D4218"/>
    <w:rsid w:val="005D5F49"/>
    <w:rsid w:val="005D5FA4"/>
    <w:rsid w:val="005D60C1"/>
    <w:rsid w:val="005E009D"/>
    <w:rsid w:val="005E2B78"/>
    <w:rsid w:val="005E2CFA"/>
    <w:rsid w:val="005E358B"/>
    <w:rsid w:val="005E41D7"/>
    <w:rsid w:val="005E43DD"/>
    <w:rsid w:val="005E4FEE"/>
    <w:rsid w:val="005E7034"/>
    <w:rsid w:val="005E78BF"/>
    <w:rsid w:val="005F0A3A"/>
    <w:rsid w:val="005F2E53"/>
    <w:rsid w:val="005F2F67"/>
    <w:rsid w:val="005F3EE1"/>
    <w:rsid w:val="005F446C"/>
    <w:rsid w:val="005F5DA7"/>
    <w:rsid w:val="005F6509"/>
    <w:rsid w:val="005F6868"/>
    <w:rsid w:val="005F693E"/>
    <w:rsid w:val="005F6F4B"/>
    <w:rsid w:val="005F71CC"/>
    <w:rsid w:val="0060016B"/>
    <w:rsid w:val="0060034E"/>
    <w:rsid w:val="00601A41"/>
    <w:rsid w:val="0060283B"/>
    <w:rsid w:val="00602F70"/>
    <w:rsid w:val="0060497E"/>
    <w:rsid w:val="00605110"/>
    <w:rsid w:val="006060A8"/>
    <w:rsid w:val="00606C47"/>
    <w:rsid w:val="00607ACD"/>
    <w:rsid w:val="0061040D"/>
    <w:rsid w:val="00615D65"/>
    <w:rsid w:val="00617772"/>
    <w:rsid w:val="00621423"/>
    <w:rsid w:val="00621585"/>
    <w:rsid w:val="00621F68"/>
    <w:rsid w:val="00621FD4"/>
    <w:rsid w:val="0062274C"/>
    <w:rsid w:val="00625E94"/>
    <w:rsid w:val="00626AEC"/>
    <w:rsid w:val="00626AFB"/>
    <w:rsid w:val="0063006E"/>
    <w:rsid w:val="00630582"/>
    <w:rsid w:val="00630C4E"/>
    <w:rsid w:val="00631A66"/>
    <w:rsid w:val="00633C50"/>
    <w:rsid w:val="006351BA"/>
    <w:rsid w:val="00635556"/>
    <w:rsid w:val="00635DB5"/>
    <w:rsid w:val="00636272"/>
    <w:rsid w:val="00636450"/>
    <w:rsid w:val="006403E2"/>
    <w:rsid w:val="00641105"/>
    <w:rsid w:val="00641134"/>
    <w:rsid w:val="00641456"/>
    <w:rsid w:val="00642083"/>
    <w:rsid w:val="00642272"/>
    <w:rsid w:val="00642960"/>
    <w:rsid w:val="006430C5"/>
    <w:rsid w:val="00645FA7"/>
    <w:rsid w:val="006463B7"/>
    <w:rsid w:val="00646A43"/>
    <w:rsid w:val="006507D5"/>
    <w:rsid w:val="006509A4"/>
    <w:rsid w:val="00651A34"/>
    <w:rsid w:val="00652550"/>
    <w:rsid w:val="0065366E"/>
    <w:rsid w:val="00653F3E"/>
    <w:rsid w:val="00654711"/>
    <w:rsid w:val="006551A3"/>
    <w:rsid w:val="00655872"/>
    <w:rsid w:val="006562CA"/>
    <w:rsid w:val="00657FAC"/>
    <w:rsid w:val="006609CF"/>
    <w:rsid w:val="00660BC8"/>
    <w:rsid w:val="00660CD0"/>
    <w:rsid w:val="00660FB3"/>
    <w:rsid w:val="006612DC"/>
    <w:rsid w:val="00661DD7"/>
    <w:rsid w:val="00661F8D"/>
    <w:rsid w:val="006624AE"/>
    <w:rsid w:val="006628F4"/>
    <w:rsid w:val="00663B68"/>
    <w:rsid w:val="00663EAA"/>
    <w:rsid w:val="00665274"/>
    <w:rsid w:val="00665489"/>
    <w:rsid w:val="0066631B"/>
    <w:rsid w:val="006666F2"/>
    <w:rsid w:val="00666C7C"/>
    <w:rsid w:val="006678B9"/>
    <w:rsid w:val="00667C0F"/>
    <w:rsid w:val="00667F18"/>
    <w:rsid w:val="00670052"/>
    <w:rsid w:val="006721B9"/>
    <w:rsid w:val="00675329"/>
    <w:rsid w:val="006759C9"/>
    <w:rsid w:val="00675F0D"/>
    <w:rsid w:val="00676DD6"/>
    <w:rsid w:val="00677006"/>
    <w:rsid w:val="00680212"/>
    <w:rsid w:val="006804A3"/>
    <w:rsid w:val="006804E5"/>
    <w:rsid w:val="006815D4"/>
    <w:rsid w:val="006822E1"/>
    <w:rsid w:val="006825F3"/>
    <w:rsid w:val="00682F55"/>
    <w:rsid w:val="00683494"/>
    <w:rsid w:val="0068356F"/>
    <w:rsid w:val="00683BA0"/>
    <w:rsid w:val="00683EF0"/>
    <w:rsid w:val="006849AF"/>
    <w:rsid w:val="00684C5F"/>
    <w:rsid w:val="0068578D"/>
    <w:rsid w:val="0068587E"/>
    <w:rsid w:val="00685F9D"/>
    <w:rsid w:val="00686AE3"/>
    <w:rsid w:val="00690EE6"/>
    <w:rsid w:val="00691741"/>
    <w:rsid w:val="006923E9"/>
    <w:rsid w:val="006924B4"/>
    <w:rsid w:val="00692908"/>
    <w:rsid w:val="00692B3A"/>
    <w:rsid w:val="00693F65"/>
    <w:rsid w:val="00696190"/>
    <w:rsid w:val="006A04CD"/>
    <w:rsid w:val="006A0E22"/>
    <w:rsid w:val="006A1A1B"/>
    <w:rsid w:val="006A2C40"/>
    <w:rsid w:val="006A3220"/>
    <w:rsid w:val="006A398B"/>
    <w:rsid w:val="006A3F62"/>
    <w:rsid w:val="006A4879"/>
    <w:rsid w:val="006A4E24"/>
    <w:rsid w:val="006A6C96"/>
    <w:rsid w:val="006A73A0"/>
    <w:rsid w:val="006A7DC4"/>
    <w:rsid w:val="006A7E0F"/>
    <w:rsid w:val="006B0748"/>
    <w:rsid w:val="006B184A"/>
    <w:rsid w:val="006B1E57"/>
    <w:rsid w:val="006B27E7"/>
    <w:rsid w:val="006B41ED"/>
    <w:rsid w:val="006B4341"/>
    <w:rsid w:val="006B4784"/>
    <w:rsid w:val="006B7947"/>
    <w:rsid w:val="006C02EA"/>
    <w:rsid w:val="006C064E"/>
    <w:rsid w:val="006C06DF"/>
    <w:rsid w:val="006C166F"/>
    <w:rsid w:val="006C29E7"/>
    <w:rsid w:val="006C2C84"/>
    <w:rsid w:val="006C2CF1"/>
    <w:rsid w:val="006C4686"/>
    <w:rsid w:val="006C5635"/>
    <w:rsid w:val="006C5BA1"/>
    <w:rsid w:val="006C626D"/>
    <w:rsid w:val="006C63C1"/>
    <w:rsid w:val="006C7C58"/>
    <w:rsid w:val="006D0CC9"/>
    <w:rsid w:val="006D2CF3"/>
    <w:rsid w:val="006D3A42"/>
    <w:rsid w:val="006D4D8C"/>
    <w:rsid w:val="006D5261"/>
    <w:rsid w:val="006D71F0"/>
    <w:rsid w:val="006D7E77"/>
    <w:rsid w:val="006E024D"/>
    <w:rsid w:val="006E0293"/>
    <w:rsid w:val="006E20A3"/>
    <w:rsid w:val="006E21A2"/>
    <w:rsid w:val="006E3311"/>
    <w:rsid w:val="006E5B06"/>
    <w:rsid w:val="006E6A72"/>
    <w:rsid w:val="006E775A"/>
    <w:rsid w:val="006F0434"/>
    <w:rsid w:val="006F0920"/>
    <w:rsid w:val="006F0AAD"/>
    <w:rsid w:val="006F12C7"/>
    <w:rsid w:val="006F1F71"/>
    <w:rsid w:val="006F2B13"/>
    <w:rsid w:val="006F3E7B"/>
    <w:rsid w:val="006F519D"/>
    <w:rsid w:val="007008B8"/>
    <w:rsid w:val="007015D4"/>
    <w:rsid w:val="00703A5A"/>
    <w:rsid w:val="00703E66"/>
    <w:rsid w:val="00704083"/>
    <w:rsid w:val="00704DC7"/>
    <w:rsid w:val="00705A19"/>
    <w:rsid w:val="00705EE5"/>
    <w:rsid w:val="00706C79"/>
    <w:rsid w:val="00710F3C"/>
    <w:rsid w:val="00711F2F"/>
    <w:rsid w:val="00715357"/>
    <w:rsid w:val="0071535D"/>
    <w:rsid w:val="007156A2"/>
    <w:rsid w:val="00715D35"/>
    <w:rsid w:val="00716923"/>
    <w:rsid w:val="00716F6B"/>
    <w:rsid w:val="00716F86"/>
    <w:rsid w:val="007173FC"/>
    <w:rsid w:val="007174F3"/>
    <w:rsid w:val="00717976"/>
    <w:rsid w:val="00720A76"/>
    <w:rsid w:val="00721EC0"/>
    <w:rsid w:val="00722133"/>
    <w:rsid w:val="0072292B"/>
    <w:rsid w:val="007230D5"/>
    <w:rsid w:val="00723DF6"/>
    <w:rsid w:val="00725B87"/>
    <w:rsid w:val="007313E4"/>
    <w:rsid w:val="00731C41"/>
    <w:rsid w:val="00733EC4"/>
    <w:rsid w:val="007344BA"/>
    <w:rsid w:val="00735774"/>
    <w:rsid w:val="00735D4F"/>
    <w:rsid w:val="0073616F"/>
    <w:rsid w:val="00737214"/>
    <w:rsid w:val="007374E4"/>
    <w:rsid w:val="00737652"/>
    <w:rsid w:val="00737F42"/>
    <w:rsid w:val="0074062E"/>
    <w:rsid w:val="00740643"/>
    <w:rsid w:val="007411A9"/>
    <w:rsid w:val="0074294B"/>
    <w:rsid w:val="00745271"/>
    <w:rsid w:val="00747D53"/>
    <w:rsid w:val="007501F4"/>
    <w:rsid w:val="0075288D"/>
    <w:rsid w:val="007530C5"/>
    <w:rsid w:val="007534AF"/>
    <w:rsid w:val="0075480E"/>
    <w:rsid w:val="00755255"/>
    <w:rsid w:val="00755760"/>
    <w:rsid w:val="00755B93"/>
    <w:rsid w:val="0075720D"/>
    <w:rsid w:val="00757A83"/>
    <w:rsid w:val="00757E96"/>
    <w:rsid w:val="0076195B"/>
    <w:rsid w:val="007628A4"/>
    <w:rsid w:val="0076357C"/>
    <w:rsid w:val="00763E96"/>
    <w:rsid w:val="007647AF"/>
    <w:rsid w:val="00764D4F"/>
    <w:rsid w:val="00765186"/>
    <w:rsid w:val="0076537B"/>
    <w:rsid w:val="00765A04"/>
    <w:rsid w:val="00765CAA"/>
    <w:rsid w:val="007662F2"/>
    <w:rsid w:val="00770ABC"/>
    <w:rsid w:val="00770D13"/>
    <w:rsid w:val="00770FE0"/>
    <w:rsid w:val="0077104B"/>
    <w:rsid w:val="007711F1"/>
    <w:rsid w:val="0077313E"/>
    <w:rsid w:val="007732E5"/>
    <w:rsid w:val="0077392D"/>
    <w:rsid w:val="00774928"/>
    <w:rsid w:val="007753CC"/>
    <w:rsid w:val="00776E95"/>
    <w:rsid w:val="00777A4E"/>
    <w:rsid w:val="00780C64"/>
    <w:rsid w:val="00781667"/>
    <w:rsid w:val="00781A76"/>
    <w:rsid w:val="00785CEC"/>
    <w:rsid w:val="00787F12"/>
    <w:rsid w:val="00791AE2"/>
    <w:rsid w:val="00792FA9"/>
    <w:rsid w:val="00793F7B"/>
    <w:rsid w:val="00795236"/>
    <w:rsid w:val="007952B9"/>
    <w:rsid w:val="00795949"/>
    <w:rsid w:val="007960C1"/>
    <w:rsid w:val="00796667"/>
    <w:rsid w:val="00796FE4"/>
    <w:rsid w:val="007A0406"/>
    <w:rsid w:val="007A047B"/>
    <w:rsid w:val="007A0986"/>
    <w:rsid w:val="007A09AB"/>
    <w:rsid w:val="007A3AFC"/>
    <w:rsid w:val="007A3DA8"/>
    <w:rsid w:val="007A4C0E"/>
    <w:rsid w:val="007A4C8B"/>
    <w:rsid w:val="007A5F43"/>
    <w:rsid w:val="007A691C"/>
    <w:rsid w:val="007A6DDF"/>
    <w:rsid w:val="007A6F53"/>
    <w:rsid w:val="007A7C15"/>
    <w:rsid w:val="007A7C9A"/>
    <w:rsid w:val="007B0506"/>
    <w:rsid w:val="007B0B68"/>
    <w:rsid w:val="007B0E25"/>
    <w:rsid w:val="007B1C5B"/>
    <w:rsid w:val="007B3360"/>
    <w:rsid w:val="007B34C6"/>
    <w:rsid w:val="007B3CA6"/>
    <w:rsid w:val="007B4389"/>
    <w:rsid w:val="007B522D"/>
    <w:rsid w:val="007C03ED"/>
    <w:rsid w:val="007C0968"/>
    <w:rsid w:val="007C161D"/>
    <w:rsid w:val="007C2474"/>
    <w:rsid w:val="007C2E77"/>
    <w:rsid w:val="007C3055"/>
    <w:rsid w:val="007C4139"/>
    <w:rsid w:val="007C4507"/>
    <w:rsid w:val="007C482E"/>
    <w:rsid w:val="007C49FA"/>
    <w:rsid w:val="007C4B59"/>
    <w:rsid w:val="007C4C89"/>
    <w:rsid w:val="007C4E43"/>
    <w:rsid w:val="007C5AC4"/>
    <w:rsid w:val="007C64C2"/>
    <w:rsid w:val="007C6642"/>
    <w:rsid w:val="007C7C47"/>
    <w:rsid w:val="007C7C65"/>
    <w:rsid w:val="007D047E"/>
    <w:rsid w:val="007D0ABE"/>
    <w:rsid w:val="007D1549"/>
    <w:rsid w:val="007D2310"/>
    <w:rsid w:val="007D2373"/>
    <w:rsid w:val="007D3963"/>
    <w:rsid w:val="007D3AA9"/>
    <w:rsid w:val="007D50CE"/>
    <w:rsid w:val="007D5410"/>
    <w:rsid w:val="007D5D4A"/>
    <w:rsid w:val="007D6250"/>
    <w:rsid w:val="007E11A0"/>
    <w:rsid w:val="007E1940"/>
    <w:rsid w:val="007E2556"/>
    <w:rsid w:val="007E2C16"/>
    <w:rsid w:val="007E5EC8"/>
    <w:rsid w:val="007E6593"/>
    <w:rsid w:val="007E739D"/>
    <w:rsid w:val="007F0C46"/>
    <w:rsid w:val="007F1407"/>
    <w:rsid w:val="007F2A4B"/>
    <w:rsid w:val="007F3D63"/>
    <w:rsid w:val="007F42D6"/>
    <w:rsid w:val="007F48D6"/>
    <w:rsid w:val="007F573A"/>
    <w:rsid w:val="007F5985"/>
    <w:rsid w:val="007F61FD"/>
    <w:rsid w:val="007F7493"/>
    <w:rsid w:val="007F7F9A"/>
    <w:rsid w:val="007F7F9D"/>
    <w:rsid w:val="00801043"/>
    <w:rsid w:val="00801A34"/>
    <w:rsid w:val="00801A6D"/>
    <w:rsid w:val="008021E6"/>
    <w:rsid w:val="008022C6"/>
    <w:rsid w:val="00802929"/>
    <w:rsid w:val="0080294D"/>
    <w:rsid w:val="00802A11"/>
    <w:rsid w:val="00802BE7"/>
    <w:rsid w:val="00803C99"/>
    <w:rsid w:val="00804B3C"/>
    <w:rsid w:val="00804DFC"/>
    <w:rsid w:val="008060CE"/>
    <w:rsid w:val="008069E5"/>
    <w:rsid w:val="00810D06"/>
    <w:rsid w:val="00810FC9"/>
    <w:rsid w:val="00813971"/>
    <w:rsid w:val="0081409A"/>
    <w:rsid w:val="00814337"/>
    <w:rsid w:val="0081433E"/>
    <w:rsid w:val="00814B60"/>
    <w:rsid w:val="00814F83"/>
    <w:rsid w:val="00815084"/>
    <w:rsid w:val="00815A9B"/>
    <w:rsid w:val="00815BE8"/>
    <w:rsid w:val="00815CD6"/>
    <w:rsid w:val="00816D02"/>
    <w:rsid w:val="00816D9C"/>
    <w:rsid w:val="00816EEF"/>
    <w:rsid w:val="0081782A"/>
    <w:rsid w:val="008204E1"/>
    <w:rsid w:val="00820EE5"/>
    <w:rsid w:val="0082100B"/>
    <w:rsid w:val="008211D0"/>
    <w:rsid w:val="008212CD"/>
    <w:rsid w:val="008218C4"/>
    <w:rsid w:val="00824719"/>
    <w:rsid w:val="00824DE8"/>
    <w:rsid w:val="008252D1"/>
    <w:rsid w:val="00825FC6"/>
    <w:rsid w:val="008262A7"/>
    <w:rsid w:val="008262B4"/>
    <w:rsid w:val="00827794"/>
    <w:rsid w:val="008277FA"/>
    <w:rsid w:val="00830ED3"/>
    <w:rsid w:val="0083346B"/>
    <w:rsid w:val="00833542"/>
    <w:rsid w:val="00833E29"/>
    <w:rsid w:val="008346EE"/>
    <w:rsid w:val="0083541A"/>
    <w:rsid w:val="0083627E"/>
    <w:rsid w:val="0083634E"/>
    <w:rsid w:val="00836575"/>
    <w:rsid w:val="0083674C"/>
    <w:rsid w:val="00836982"/>
    <w:rsid w:val="0084009E"/>
    <w:rsid w:val="00840FEF"/>
    <w:rsid w:val="008424BB"/>
    <w:rsid w:val="00843A6C"/>
    <w:rsid w:val="00844A60"/>
    <w:rsid w:val="00844FCB"/>
    <w:rsid w:val="0084587D"/>
    <w:rsid w:val="008462A9"/>
    <w:rsid w:val="008470F1"/>
    <w:rsid w:val="00847B11"/>
    <w:rsid w:val="008510D6"/>
    <w:rsid w:val="00851144"/>
    <w:rsid w:val="008519A0"/>
    <w:rsid w:val="008520F3"/>
    <w:rsid w:val="008539D5"/>
    <w:rsid w:val="00855672"/>
    <w:rsid w:val="00855A3F"/>
    <w:rsid w:val="008571A8"/>
    <w:rsid w:val="008579B3"/>
    <w:rsid w:val="00860475"/>
    <w:rsid w:val="008606E4"/>
    <w:rsid w:val="00860D83"/>
    <w:rsid w:val="00860F76"/>
    <w:rsid w:val="00861F49"/>
    <w:rsid w:val="008626EA"/>
    <w:rsid w:val="0086449E"/>
    <w:rsid w:val="00864C7E"/>
    <w:rsid w:val="00866027"/>
    <w:rsid w:val="00866342"/>
    <w:rsid w:val="00866F1E"/>
    <w:rsid w:val="008674D0"/>
    <w:rsid w:val="0086773C"/>
    <w:rsid w:val="008678BE"/>
    <w:rsid w:val="00870658"/>
    <w:rsid w:val="008707D2"/>
    <w:rsid w:val="00870DC7"/>
    <w:rsid w:val="00870F6F"/>
    <w:rsid w:val="00871832"/>
    <w:rsid w:val="0087188E"/>
    <w:rsid w:val="00872A05"/>
    <w:rsid w:val="0087353B"/>
    <w:rsid w:val="00874171"/>
    <w:rsid w:val="0087456C"/>
    <w:rsid w:val="008745FC"/>
    <w:rsid w:val="00875106"/>
    <w:rsid w:val="0087549E"/>
    <w:rsid w:val="00875566"/>
    <w:rsid w:val="00875891"/>
    <w:rsid w:val="00875C68"/>
    <w:rsid w:val="00876317"/>
    <w:rsid w:val="008763D5"/>
    <w:rsid w:val="0087677E"/>
    <w:rsid w:val="00877611"/>
    <w:rsid w:val="00880C54"/>
    <w:rsid w:val="00881196"/>
    <w:rsid w:val="008830E8"/>
    <w:rsid w:val="00883C22"/>
    <w:rsid w:val="008845A9"/>
    <w:rsid w:val="00885773"/>
    <w:rsid w:val="00886692"/>
    <w:rsid w:val="00886CA1"/>
    <w:rsid w:val="00886D55"/>
    <w:rsid w:val="0089066D"/>
    <w:rsid w:val="00891190"/>
    <w:rsid w:val="008920E0"/>
    <w:rsid w:val="008925AA"/>
    <w:rsid w:val="00892C07"/>
    <w:rsid w:val="00893135"/>
    <w:rsid w:val="00893C91"/>
    <w:rsid w:val="00893DFA"/>
    <w:rsid w:val="00893F3F"/>
    <w:rsid w:val="00895C87"/>
    <w:rsid w:val="00896524"/>
    <w:rsid w:val="008965AD"/>
    <w:rsid w:val="00897912"/>
    <w:rsid w:val="008A083A"/>
    <w:rsid w:val="008A119F"/>
    <w:rsid w:val="008A29AD"/>
    <w:rsid w:val="008A2C4E"/>
    <w:rsid w:val="008A4611"/>
    <w:rsid w:val="008A4839"/>
    <w:rsid w:val="008A4E55"/>
    <w:rsid w:val="008A50A0"/>
    <w:rsid w:val="008A63B6"/>
    <w:rsid w:val="008A6A6F"/>
    <w:rsid w:val="008A6ACF"/>
    <w:rsid w:val="008A7105"/>
    <w:rsid w:val="008A717F"/>
    <w:rsid w:val="008B0582"/>
    <w:rsid w:val="008B12A8"/>
    <w:rsid w:val="008B190C"/>
    <w:rsid w:val="008B27D0"/>
    <w:rsid w:val="008B2F9C"/>
    <w:rsid w:val="008B4166"/>
    <w:rsid w:val="008B42A8"/>
    <w:rsid w:val="008B457E"/>
    <w:rsid w:val="008B5F1E"/>
    <w:rsid w:val="008B64A8"/>
    <w:rsid w:val="008B6615"/>
    <w:rsid w:val="008C0B47"/>
    <w:rsid w:val="008C2140"/>
    <w:rsid w:val="008C2540"/>
    <w:rsid w:val="008C25E2"/>
    <w:rsid w:val="008C290E"/>
    <w:rsid w:val="008C3C61"/>
    <w:rsid w:val="008C76F9"/>
    <w:rsid w:val="008D017D"/>
    <w:rsid w:val="008D06B6"/>
    <w:rsid w:val="008D06C9"/>
    <w:rsid w:val="008D125C"/>
    <w:rsid w:val="008D1554"/>
    <w:rsid w:val="008D2B32"/>
    <w:rsid w:val="008D3A53"/>
    <w:rsid w:val="008D4A06"/>
    <w:rsid w:val="008D54FC"/>
    <w:rsid w:val="008D5FB8"/>
    <w:rsid w:val="008D6529"/>
    <w:rsid w:val="008D685A"/>
    <w:rsid w:val="008D6DBB"/>
    <w:rsid w:val="008E0B9F"/>
    <w:rsid w:val="008E1AEE"/>
    <w:rsid w:val="008E301A"/>
    <w:rsid w:val="008E3FFA"/>
    <w:rsid w:val="008E452F"/>
    <w:rsid w:val="008E4E04"/>
    <w:rsid w:val="008E59C1"/>
    <w:rsid w:val="008E65A3"/>
    <w:rsid w:val="008F0998"/>
    <w:rsid w:val="008F1072"/>
    <w:rsid w:val="008F16B7"/>
    <w:rsid w:val="008F2231"/>
    <w:rsid w:val="008F26C4"/>
    <w:rsid w:val="008F2E54"/>
    <w:rsid w:val="008F35DB"/>
    <w:rsid w:val="008F451F"/>
    <w:rsid w:val="008F4700"/>
    <w:rsid w:val="008F52A4"/>
    <w:rsid w:val="008F599C"/>
    <w:rsid w:val="008F68B6"/>
    <w:rsid w:val="008F740A"/>
    <w:rsid w:val="008F77F8"/>
    <w:rsid w:val="008F7990"/>
    <w:rsid w:val="0090008D"/>
    <w:rsid w:val="009006ED"/>
    <w:rsid w:val="00901745"/>
    <w:rsid w:val="009023FB"/>
    <w:rsid w:val="00902714"/>
    <w:rsid w:val="009030EA"/>
    <w:rsid w:val="00904475"/>
    <w:rsid w:val="0090551E"/>
    <w:rsid w:val="00905BFF"/>
    <w:rsid w:val="0090609B"/>
    <w:rsid w:val="0090770B"/>
    <w:rsid w:val="0090794B"/>
    <w:rsid w:val="00911DEE"/>
    <w:rsid w:val="00912C6F"/>
    <w:rsid w:val="00912FBC"/>
    <w:rsid w:val="00913EC6"/>
    <w:rsid w:val="0091482B"/>
    <w:rsid w:val="009149D8"/>
    <w:rsid w:val="00916B4C"/>
    <w:rsid w:val="00916B65"/>
    <w:rsid w:val="00916C05"/>
    <w:rsid w:val="00917825"/>
    <w:rsid w:val="00920008"/>
    <w:rsid w:val="009206F8"/>
    <w:rsid w:val="009212B8"/>
    <w:rsid w:val="0092236E"/>
    <w:rsid w:val="00922EF6"/>
    <w:rsid w:val="0092360E"/>
    <w:rsid w:val="009236C3"/>
    <w:rsid w:val="00923E06"/>
    <w:rsid w:val="00926734"/>
    <w:rsid w:val="00930023"/>
    <w:rsid w:val="009309BE"/>
    <w:rsid w:val="00931D99"/>
    <w:rsid w:val="00934C87"/>
    <w:rsid w:val="00934D39"/>
    <w:rsid w:val="0093657A"/>
    <w:rsid w:val="00940F62"/>
    <w:rsid w:val="009413A7"/>
    <w:rsid w:val="00942A9D"/>
    <w:rsid w:val="00943116"/>
    <w:rsid w:val="009447C0"/>
    <w:rsid w:val="00944BC7"/>
    <w:rsid w:val="00945143"/>
    <w:rsid w:val="00945DE0"/>
    <w:rsid w:val="0095071A"/>
    <w:rsid w:val="00952433"/>
    <w:rsid w:val="00952EE3"/>
    <w:rsid w:val="00955E77"/>
    <w:rsid w:val="0095693E"/>
    <w:rsid w:val="009569B5"/>
    <w:rsid w:val="00957615"/>
    <w:rsid w:val="00957E14"/>
    <w:rsid w:val="00960FA2"/>
    <w:rsid w:val="00961012"/>
    <w:rsid w:val="00961627"/>
    <w:rsid w:val="009620F4"/>
    <w:rsid w:val="009628E5"/>
    <w:rsid w:val="0096376C"/>
    <w:rsid w:val="00963DB2"/>
    <w:rsid w:val="0096451E"/>
    <w:rsid w:val="00964DCA"/>
    <w:rsid w:val="00966C41"/>
    <w:rsid w:val="009677A1"/>
    <w:rsid w:val="00967BF7"/>
    <w:rsid w:val="009707CA"/>
    <w:rsid w:val="00971BA3"/>
    <w:rsid w:val="00973739"/>
    <w:rsid w:val="0097406B"/>
    <w:rsid w:val="00976887"/>
    <w:rsid w:val="009769E7"/>
    <w:rsid w:val="00976C2E"/>
    <w:rsid w:val="00976FFF"/>
    <w:rsid w:val="0097793E"/>
    <w:rsid w:val="009809CE"/>
    <w:rsid w:val="00982B97"/>
    <w:rsid w:val="00982BA9"/>
    <w:rsid w:val="009841B3"/>
    <w:rsid w:val="009844C6"/>
    <w:rsid w:val="009850BF"/>
    <w:rsid w:val="009853A5"/>
    <w:rsid w:val="00985528"/>
    <w:rsid w:val="00986528"/>
    <w:rsid w:val="0098718D"/>
    <w:rsid w:val="00987975"/>
    <w:rsid w:val="00987C4F"/>
    <w:rsid w:val="00987E62"/>
    <w:rsid w:val="00990204"/>
    <w:rsid w:val="0099047D"/>
    <w:rsid w:val="009909D9"/>
    <w:rsid w:val="00991358"/>
    <w:rsid w:val="00991640"/>
    <w:rsid w:val="00991D36"/>
    <w:rsid w:val="00994486"/>
    <w:rsid w:val="009953D6"/>
    <w:rsid w:val="0099648C"/>
    <w:rsid w:val="0099660C"/>
    <w:rsid w:val="009966AE"/>
    <w:rsid w:val="009970C8"/>
    <w:rsid w:val="00997C61"/>
    <w:rsid w:val="00997F66"/>
    <w:rsid w:val="009A0FBA"/>
    <w:rsid w:val="009A1B0D"/>
    <w:rsid w:val="009A27AF"/>
    <w:rsid w:val="009A2844"/>
    <w:rsid w:val="009A3761"/>
    <w:rsid w:val="009A5E62"/>
    <w:rsid w:val="009A6858"/>
    <w:rsid w:val="009B174B"/>
    <w:rsid w:val="009B19FB"/>
    <w:rsid w:val="009B47A2"/>
    <w:rsid w:val="009B5E65"/>
    <w:rsid w:val="009B60D9"/>
    <w:rsid w:val="009B6A38"/>
    <w:rsid w:val="009C0202"/>
    <w:rsid w:val="009C02E0"/>
    <w:rsid w:val="009C10D7"/>
    <w:rsid w:val="009C241E"/>
    <w:rsid w:val="009C25C4"/>
    <w:rsid w:val="009C264C"/>
    <w:rsid w:val="009C349D"/>
    <w:rsid w:val="009C43EF"/>
    <w:rsid w:val="009C55CA"/>
    <w:rsid w:val="009C7B40"/>
    <w:rsid w:val="009D037B"/>
    <w:rsid w:val="009D0C31"/>
    <w:rsid w:val="009D25B9"/>
    <w:rsid w:val="009D3EBF"/>
    <w:rsid w:val="009D5C9F"/>
    <w:rsid w:val="009D621D"/>
    <w:rsid w:val="009D6CE5"/>
    <w:rsid w:val="009D72C1"/>
    <w:rsid w:val="009D7606"/>
    <w:rsid w:val="009E0141"/>
    <w:rsid w:val="009E0D1A"/>
    <w:rsid w:val="009E1884"/>
    <w:rsid w:val="009E1E53"/>
    <w:rsid w:val="009E29AF"/>
    <w:rsid w:val="009E2BFE"/>
    <w:rsid w:val="009E360F"/>
    <w:rsid w:val="009E6331"/>
    <w:rsid w:val="009E6447"/>
    <w:rsid w:val="009F0274"/>
    <w:rsid w:val="009F07A0"/>
    <w:rsid w:val="009F1866"/>
    <w:rsid w:val="009F1BBB"/>
    <w:rsid w:val="009F1EAB"/>
    <w:rsid w:val="009F28D9"/>
    <w:rsid w:val="009F2BE5"/>
    <w:rsid w:val="009F47EC"/>
    <w:rsid w:val="009F482F"/>
    <w:rsid w:val="009F530A"/>
    <w:rsid w:val="009F63F2"/>
    <w:rsid w:val="009F6588"/>
    <w:rsid w:val="00A00018"/>
    <w:rsid w:val="00A02669"/>
    <w:rsid w:val="00A02B26"/>
    <w:rsid w:val="00A02CF0"/>
    <w:rsid w:val="00A03611"/>
    <w:rsid w:val="00A04493"/>
    <w:rsid w:val="00A04AF9"/>
    <w:rsid w:val="00A0559C"/>
    <w:rsid w:val="00A056BA"/>
    <w:rsid w:val="00A0635D"/>
    <w:rsid w:val="00A069B3"/>
    <w:rsid w:val="00A07C7D"/>
    <w:rsid w:val="00A10942"/>
    <w:rsid w:val="00A1139F"/>
    <w:rsid w:val="00A12219"/>
    <w:rsid w:val="00A12555"/>
    <w:rsid w:val="00A12766"/>
    <w:rsid w:val="00A12AC3"/>
    <w:rsid w:val="00A12ADF"/>
    <w:rsid w:val="00A14AE8"/>
    <w:rsid w:val="00A1551F"/>
    <w:rsid w:val="00A15A7F"/>
    <w:rsid w:val="00A16F57"/>
    <w:rsid w:val="00A17683"/>
    <w:rsid w:val="00A20B18"/>
    <w:rsid w:val="00A215BE"/>
    <w:rsid w:val="00A218E6"/>
    <w:rsid w:val="00A21BBF"/>
    <w:rsid w:val="00A21D14"/>
    <w:rsid w:val="00A222C9"/>
    <w:rsid w:val="00A226AE"/>
    <w:rsid w:val="00A234A8"/>
    <w:rsid w:val="00A25B11"/>
    <w:rsid w:val="00A25DEA"/>
    <w:rsid w:val="00A26117"/>
    <w:rsid w:val="00A264E7"/>
    <w:rsid w:val="00A26C82"/>
    <w:rsid w:val="00A2737F"/>
    <w:rsid w:val="00A27C2E"/>
    <w:rsid w:val="00A27FFE"/>
    <w:rsid w:val="00A31DE2"/>
    <w:rsid w:val="00A34073"/>
    <w:rsid w:val="00A34897"/>
    <w:rsid w:val="00A34B37"/>
    <w:rsid w:val="00A34B72"/>
    <w:rsid w:val="00A354FC"/>
    <w:rsid w:val="00A36126"/>
    <w:rsid w:val="00A368ED"/>
    <w:rsid w:val="00A36CCA"/>
    <w:rsid w:val="00A36E21"/>
    <w:rsid w:val="00A374FD"/>
    <w:rsid w:val="00A40A83"/>
    <w:rsid w:val="00A412CF"/>
    <w:rsid w:val="00A41373"/>
    <w:rsid w:val="00A41E45"/>
    <w:rsid w:val="00A41E7B"/>
    <w:rsid w:val="00A428ED"/>
    <w:rsid w:val="00A4347C"/>
    <w:rsid w:val="00A436F8"/>
    <w:rsid w:val="00A43980"/>
    <w:rsid w:val="00A4443E"/>
    <w:rsid w:val="00A4467A"/>
    <w:rsid w:val="00A44CE3"/>
    <w:rsid w:val="00A44CFD"/>
    <w:rsid w:val="00A45E83"/>
    <w:rsid w:val="00A45F89"/>
    <w:rsid w:val="00A46A39"/>
    <w:rsid w:val="00A4763A"/>
    <w:rsid w:val="00A47E78"/>
    <w:rsid w:val="00A50A43"/>
    <w:rsid w:val="00A50B26"/>
    <w:rsid w:val="00A51FC8"/>
    <w:rsid w:val="00A5223A"/>
    <w:rsid w:val="00A526D9"/>
    <w:rsid w:val="00A53B3C"/>
    <w:rsid w:val="00A55A80"/>
    <w:rsid w:val="00A55D72"/>
    <w:rsid w:val="00A566A2"/>
    <w:rsid w:val="00A56ED2"/>
    <w:rsid w:val="00A56F21"/>
    <w:rsid w:val="00A574CA"/>
    <w:rsid w:val="00A5781D"/>
    <w:rsid w:val="00A57C8A"/>
    <w:rsid w:val="00A60458"/>
    <w:rsid w:val="00A614DC"/>
    <w:rsid w:val="00A615DE"/>
    <w:rsid w:val="00A61DCB"/>
    <w:rsid w:val="00A6352D"/>
    <w:rsid w:val="00A635B0"/>
    <w:rsid w:val="00A6373B"/>
    <w:rsid w:val="00A65DEA"/>
    <w:rsid w:val="00A66363"/>
    <w:rsid w:val="00A66D4E"/>
    <w:rsid w:val="00A66FF1"/>
    <w:rsid w:val="00A678BD"/>
    <w:rsid w:val="00A70AC9"/>
    <w:rsid w:val="00A71657"/>
    <w:rsid w:val="00A726FB"/>
    <w:rsid w:val="00A73AFA"/>
    <w:rsid w:val="00A73CCF"/>
    <w:rsid w:val="00A741E5"/>
    <w:rsid w:val="00A743C1"/>
    <w:rsid w:val="00A74F95"/>
    <w:rsid w:val="00A75497"/>
    <w:rsid w:val="00A75906"/>
    <w:rsid w:val="00A760EA"/>
    <w:rsid w:val="00A765B3"/>
    <w:rsid w:val="00A7698E"/>
    <w:rsid w:val="00A769BD"/>
    <w:rsid w:val="00A77001"/>
    <w:rsid w:val="00A7731C"/>
    <w:rsid w:val="00A77E96"/>
    <w:rsid w:val="00A80F2E"/>
    <w:rsid w:val="00A82367"/>
    <w:rsid w:val="00A83F9B"/>
    <w:rsid w:val="00A844AA"/>
    <w:rsid w:val="00A8452F"/>
    <w:rsid w:val="00A84838"/>
    <w:rsid w:val="00A853F1"/>
    <w:rsid w:val="00A86229"/>
    <w:rsid w:val="00A875CE"/>
    <w:rsid w:val="00A87F6B"/>
    <w:rsid w:val="00A9093E"/>
    <w:rsid w:val="00A91A6C"/>
    <w:rsid w:val="00A92B34"/>
    <w:rsid w:val="00A93292"/>
    <w:rsid w:val="00A95533"/>
    <w:rsid w:val="00A95611"/>
    <w:rsid w:val="00A9767B"/>
    <w:rsid w:val="00AA0A83"/>
    <w:rsid w:val="00AA0E1F"/>
    <w:rsid w:val="00AA20EF"/>
    <w:rsid w:val="00AA34DD"/>
    <w:rsid w:val="00AA3D82"/>
    <w:rsid w:val="00AA3FDF"/>
    <w:rsid w:val="00AA4D87"/>
    <w:rsid w:val="00AA4F7E"/>
    <w:rsid w:val="00AA5167"/>
    <w:rsid w:val="00AA6468"/>
    <w:rsid w:val="00AA66F2"/>
    <w:rsid w:val="00AA6BE4"/>
    <w:rsid w:val="00AA770B"/>
    <w:rsid w:val="00AA7C9C"/>
    <w:rsid w:val="00AB147E"/>
    <w:rsid w:val="00AB177D"/>
    <w:rsid w:val="00AB375B"/>
    <w:rsid w:val="00AB3A57"/>
    <w:rsid w:val="00AB4232"/>
    <w:rsid w:val="00AB4C7C"/>
    <w:rsid w:val="00AB632F"/>
    <w:rsid w:val="00AB6E76"/>
    <w:rsid w:val="00AB7416"/>
    <w:rsid w:val="00AB74F6"/>
    <w:rsid w:val="00AC1518"/>
    <w:rsid w:val="00AC250C"/>
    <w:rsid w:val="00AC3FA7"/>
    <w:rsid w:val="00AC4803"/>
    <w:rsid w:val="00AC798F"/>
    <w:rsid w:val="00AC7C8A"/>
    <w:rsid w:val="00AD36E6"/>
    <w:rsid w:val="00AD5C03"/>
    <w:rsid w:val="00AD5F4F"/>
    <w:rsid w:val="00AE11CB"/>
    <w:rsid w:val="00AE12E4"/>
    <w:rsid w:val="00AE1559"/>
    <w:rsid w:val="00AE258B"/>
    <w:rsid w:val="00AE2C20"/>
    <w:rsid w:val="00AE3AB4"/>
    <w:rsid w:val="00AE454A"/>
    <w:rsid w:val="00AE6FD0"/>
    <w:rsid w:val="00AE71E4"/>
    <w:rsid w:val="00AF1133"/>
    <w:rsid w:val="00AF1EC3"/>
    <w:rsid w:val="00AF26DE"/>
    <w:rsid w:val="00AF3470"/>
    <w:rsid w:val="00AF3FEB"/>
    <w:rsid w:val="00AF44B3"/>
    <w:rsid w:val="00AF4ED7"/>
    <w:rsid w:val="00AF58BF"/>
    <w:rsid w:val="00AF59C6"/>
    <w:rsid w:val="00AF5C39"/>
    <w:rsid w:val="00AF73E4"/>
    <w:rsid w:val="00B00FD1"/>
    <w:rsid w:val="00B046C9"/>
    <w:rsid w:val="00B04793"/>
    <w:rsid w:val="00B068FE"/>
    <w:rsid w:val="00B07B11"/>
    <w:rsid w:val="00B113BC"/>
    <w:rsid w:val="00B11C43"/>
    <w:rsid w:val="00B12063"/>
    <w:rsid w:val="00B1278C"/>
    <w:rsid w:val="00B1294F"/>
    <w:rsid w:val="00B133B0"/>
    <w:rsid w:val="00B13E13"/>
    <w:rsid w:val="00B151F4"/>
    <w:rsid w:val="00B15D42"/>
    <w:rsid w:val="00B15D5B"/>
    <w:rsid w:val="00B16118"/>
    <w:rsid w:val="00B16DAD"/>
    <w:rsid w:val="00B17425"/>
    <w:rsid w:val="00B1750F"/>
    <w:rsid w:val="00B2030E"/>
    <w:rsid w:val="00B21645"/>
    <w:rsid w:val="00B219FB"/>
    <w:rsid w:val="00B22A49"/>
    <w:rsid w:val="00B23BBE"/>
    <w:rsid w:val="00B23C32"/>
    <w:rsid w:val="00B23FA1"/>
    <w:rsid w:val="00B241FE"/>
    <w:rsid w:val="00B24857"/>
    <w:rsid w:val="00B249BA"/>
    <w:rsid w:val="00B24E9B"/>
    <w:rsid w:val="00B2538F"/>
    <w:rsid w:val="00B254C7"/>
    <w:rsid w:val="00B2572A"/>
    <w:rsid w:val="00B25BB3"/>
    <w:rsid w:val="00B26319"/>
    <w:rsid w:val="00B26CAC"/>
    <w:rsid w:val="00B270ED"/>
    <w:rsid w:val="00B27A22"/>
    <w:rsid w:val="00B309F9"/>
    <w:rsid w:val="00B30C88"/>
    <w:rsid w:val="00B30F6F"/>
    <w:rsid w:val="00B32791"/>
    <w:rsid w:val="00B32DF5"/>
    <w:rsid w:val="00B33593"/>
    <w:rsid w:val="00B340E4"/>
    <w:rsid w:val="00B34A31"/>
    <w:rsid w:val="00B3743E"/>
    <w:rsid w:val="00B377DF"/>
    <w:rsid w:val="00B37B05"/>
    <w:rsid w:val="00B37FE6"/>
    <w:rsid w:val="00B40563"/>
    <w:rsid w:val="00B405D7"/>
    <w:rsid w:val="00B4062C"/>
    <w:rsid w:val="00B40BE7"/>
    <w:rsid w:val="00B41015"/>
    <w:rsid w:val="00B41128"/>
    <w:rsid w:val="00B41273"/>
    <w:rsid w:val="00B4146F"/>
    <w:rsid w:val="00B41827"/>
    <w:rsid w:val="00B42CDC"/>
    <w:rsid w:val="00B43444"/>
    <w:rsid w:val="00B43BAD"/>
    <w:rsid w:val="00B44B36"/>
    <w:rsid w:val="00B44CEC"/>
    <w:rsid w:val="00B452AA"/>
    <w:rsid w:val="00B4535F"/>
    <w:rsid w:val="00B46BB7"/>
    <w:rsid w:val="00B47ABA"/>
    <w:rsid w:val="00B47C83"/>
    <w:rsid w:val="00B51A3C"/>
    <w:rsid w:val="00B51E8E"/>
    <w:rsid w:val="00B51EDA"/>
    <w:rsid w:val="00B52643"/>
    <w:rsid w:val="00B5351D"/>
    <w:rsid w:val="00B54020"/>
    <w:rsid w:val="00B54FDB"/>
    <w:rsid w:val="00B558CD"/>
    <w:rsid w:val="00B55F8E"/>
    <w:rsid w:val="00B564DE"/>
    <w:rsid w:val="00B56B32"/>
    <w:rsid w:val="00B60350"/>
    <w:rsid w:val="00B60364"/>
    <w:rsid w:val="00B6171C"/>
    <w:rsid w:val="00B625EF"/>
    <w:rsid w:val="00B63729"/>
    <w:rsid w:val="00B64230"/>
    <w:rsid w:val="00B64BCE"/>
    <w:rsid w:val="00B65107"/>
    <w:rsid w:val="00B67A24"/>
    <w:rsid w:val="00B67A7E"/>
    <w:rsid w:val="00B702C9"/>
    <w:rsid w:val="00B71078"/>
    <w:rsid w:val="00B71F0A"/>
    <w:rsid w:val="00B722B9"/>
    <w:rsid w:val="00B73671"/>
    <w:rsid w:val="00B74489"/>
    <w:rsid w:val="00B7495D"/>
    <w:rsid w:val="00B7740F"/>
    <w:rsid w:val="00B7791C"/>
    <w:rsid w:val="00B806DA"/>
    <w:rsid w:val="00B81105"/>
    <w:rsid w:val="00B82699"/>
    <w:rsid w:val="00B8270A"/>
    <w:rsid w:val="00B8452F"/>
    <w:rsid w:val="00B872D2"/>
    <w:rsid w:val="00B90050"/>
    <w:rsid w:val="00B9202D"/>
    <w:rsid w:val="00B9293A"/>
    <w:rsid w:val="00B92C30"/>
    <w:rsid w:val="00B93112"/>
    <w:rsid w:val="00B94272"/>
    <w:rsid w:val="00B9427A"/>
    <w:rsid w:val="00B94898"/>
    <w:rsid w:val="00B97AE2"/>
    <w:rsid w:val="00BA194D"/>
    <w:rsid w:val="00BA23E9"/>
    <w:rsid w:val="00BA42FE"/>
    <w:rsid w:val="00BA500C"/>
    <w:rsid w:val="00BA620A"/>
    <w:rsid w:val="00BA6A9C"/>
    <w:rsid w:val="00BA7086"/>
    <w:rsid w:val="00BB05E3"/>
    <w:rsid w:val="00BB08BA"/>
    <w:rsid w:val="00BB15EE"/>
    <w:rsid w:val="00BB2AA9"/>
    <w:rsid w:val="00BB2D75"/>
    <w:rsid w:val="00BB4862"/>
    <w:rsid w:val="00BB58CB"/>
    <w:rsid w:val="00BB6DFD"/>
    <w:rsid w:val="00BB6E0B"/>
    <w:rsid w:val="00BB6FE9"/>
    <w:rsid w:val="00BB79D7"/>
    <w:rsid w:val="00BC0112"/>
    <w:rsid w:val="00BC2EB5"/>
    <w:rsid w:val="00BC505A"/>
    <w:rsid w:val="00BC55F0"/>
    <w:rsid w:val="00BC56A3"/>
    <w:rsid w:val="00BC58A4"/>
    <w:rsid w:val="00BC606F"/>
    <w:rsid w:val="00BC6075"/>
    <w:rsid w:val="00BC630F"/>
    <w:rsid w:val="00BC7A72"/>
    <w:rsid w:val="00BD174A"/>
    <w:rsid w:val="00BD27C7"/>
    <w:rsid w:val="00BD5DDD"/>
    <w:rsid w:val="00BD6DF2"/>
    <w:rsid w:val="00BD742E"/>
    <w:rsid w:val="00BD79F3"/>
    <w:rsid w:val="00BE094B"/>
    <w:rsid w:val="00BE0D71"/>
    <w:rsid w:val="00BE1228"/>
    <w:rsid w:val="00BE1263"/>
    <w:rsid w:val="00BE14D6"/>
    <w:rsid w:val="00BE18A6"/>
    <w:rsid w:val="00BE1A6B"/>
    <w:rsid w:val="00BE1E0B"/>
    <w:rsid w:val="00BE2296"/>
    <w:rsid w:val="00BE2F54"/>
    <w:rsid w:val="00BE3C39"/>
    <w:rsid w:val="00BE4928"/>
    <w:rsid w:val="00BE7057"/>
    <w:rsid w:val="00BE7483"/>
    <w:rsid w:val="00BE7603"/>
    <w:rsid w:val="00BF036E"/>
    <w:rsid w:val="00BF0E55"/>
    <w:rsid w:val="00BF1B1C"/>
    <w:rsid w:val="00BF2F11"/>
    <w:rsid w:val="00BF329B"/>
    <w:rsid w:val="00BF3BEA"/>
    <w:rsid w:val="00BF3C7A"/>
    <w:rsid w:val="00BF7379"/>
    <w:rsid w:val="00BF73A3"/>
    <w:rsid w:val="00BF74E4"/>
    <w:rsid w:val="00BF76C2"/>
    <w:rsid w:val="00BF7AF7"/>
    <w:rsid w:val="00C025F6"/>
    <w:rsid w:val="00C03FD1"/>
    <w:rsid w:val="00C04118"/>
    <w:rsid w:val="00C047DD"/>
    <w:rsid w:val="00C04957"/>
    <w:rsid w:val="00C04CCD"/>
    <w:rsid w:val="00C04F89"/>
    <w:rsid w:val="00C10232"/>
    <w:rsid w:val="00C10B8A"/>
    <w:rsid w:val="00C11782"/>
    <w:rsid w:val="00C124BC"/>
    <w:rsid w:val="00C13953"/>
    <w:rsid w:val="00C1406C"/>
    <w:rsid w:val="00C1418E"/>
    <w:rsid w:val="00C160F1"/>
    <w:rsid w:val="00C17275"/>
    <w:rsid w:val="00C20988"/>
    <w:rsid w:val="00C20D87"/>
    <w:rsid w:val="00C211D9"/>
    <w:rsid w:val="00C21F24"/>
    <w:rsid w:val="00C22312"/>
    <w:rsid w:val="00C22322"/>
    <w:rsid w:val="00C22CFC"/>
    <w:rsid w:val="00C2366D"/>
    <w:rsid w:val="00C23F5A"/>
    <w:rsid w:val="00C24010"/>
    <w:rsid w:val="00C24456"/>
    <w:rsid w:val="00C25260"/>
    <w:rsid w:val="00C255ED"/>
    <w:rsid w:val="00C259D4"/>
    <w:rsid w:val="00C26B9F"/>
    <w:rsid w:val="00C26EE3"/>
    <w:rsid w:val="00C27972"/>
    <w:rsid w:val="00C27BC6"/>
    <w:rsid w:val="00C307A5"/>
    <w:rsid w:val="00C30D15"/>
    <w:rsid w:val="00C32D9E"/>
    <w:rsid w:val="00C32E78"/>
    <w:rsid w:val="00C33F6E"/>
    <w:rsid w:val="00C3433C"/>
    <w:rsid w:val="00C34482"/>
    <w:rsid w:val="00C3570D"/>
    <w:rsid w:val="00C35F44"/>
    <w:rsid w:val="00C36C40"/>
    <w:rsid w:val="00C36D90"/>
    <w:rsid w:val="00C376BE"/>
    <w:rsid w:val="00C42F40"/>
    <w:rsid w:val="00C42FBB"/>
    <w:rsid w:val="00C439A3"/>
    <w:rsid w:val="00C43DBB"/>
    <w:rsid w:val="00C45F81"/>
    <w:rsid w:val="00C46206"/>
    <w:rsid w:val="00C46401"/>
    <w:rsid w:val="00C5034B"/>
    <w:rsid w:val="00C50571"/>
    <w:rsid w:val="00C50D37"/>
    <w:rsid w:val="00C51716"/>
    <w:rsid w:val="00C5302A"/>
    <w:rsid w:val="00C536F0"/>
    <w:rsid w:val="00C542C0"/>
    <w:rsid w:val="00C55339"/>
    <w:rsid w:val="00C55447"/>
    <w:rsid w:val="00C55DA7"/>
    <w:rsid w:val="00C55EA9"/>
    <w:rsid w:val="00C55EEF"/>
    <w:rsid w:val="00C56256"/>
    <w:rsid w:val="00C570B9"/>
    <w:rsid w:val="00C571D8"/>
    <w:rsid w:val="00C60DF5"/>
    <w:rsid w:val="00C61243"/>
    <w:rsid w:val="00C61391"/>
    <w:rsid w:val="00C61864"/>
    <w:rsid w:val="00C62096"/>
    <w:rsid w:val="00C63A59"/>
    <w:rsid w:val="00C661E2"/>
    <w:rsid w:val="00C70E18"/>
    <w:rsid w:val="00C72B07"/>
    <w:rsid w:val="00C747B5"/>
    <w:rsid w:val="00C75FE3"/>
    <w:rsid w:val="00C7610D"/>
    <w:rsid w:val="00C762D5"/>
    <w:rsid w:val="00C77916"/>
    <w:rsid w:val="00C77925"/>
    <w:rsid w:val="00C84330"/>
    <w:rsid w:val="00C84524"/>
    <w:rsid w:val="00C85E1D"/>
    <w:rsid w:val="00C86EE3"/>
    <w:rsid w:val="00C90275"/>
    <w:rsid w:val="00C912E6"/>
    <w:rsid w:val="00C91B57"/>
    <w:rsid w:val="00C91D3C"/>
    <w:rsid w:val="00C924AF"/>
    <w:rsid w:val="00C944AD"/>
    <w:rsid w:val="00C94DBC"/>
    <w:rsid w:val="00C951A9"/>
    <w:rsid w:val="00C97D64"/>
    <w:rsid w:val="00CA051D"/>
    <w:rsid w:val="00CA1ED3"/>
    <w:rsid w:val="00CA23E0"/>
    <w:rsid w:val="00CA2A06"/>
    <w:rsid w:val="00CA3ADA"/>
    <w:rsid w:val="00CA43CA"/>
    <w:rsid w:val="00CA45D4"/>
    <w:rsid w:val="00CA57CF"/>
    <w:rsid w:val="00CA5BED"/>
    <w:rsid w:val="00CA695A"/>
    <w:rsid w:val="00CA7010"/>
    <w:rsid w:val="00CA7781"/>
    <w:rsid w:val="00CB0067"/>
    <w:rsid w:val="00CB03C6"/>
    <w:rsid w:val="00CB03F5"/>
    <w:rsid w:val="00CB1041"/>
    <w:rsid w:val="00CB157E"/>
    <w:rsid w:val="00CB1EF8"/>
    <w:rsid w:val="00CB2CB8"/>
    <w:rsid w:val="00CB3445"/>
    <w:rsid w:val="00CB3633"/>
    <w:rsid w:val="00CB366C"/>
    <w:rsid w:val="00CB3A31"/>
    <w:rsid w:val="00CB471F"/>
    <w:rsid w:val="00CB49DF"/>
    <w:rsid w:val="00CB5720"/>
    <w:rsid w:val="00CB5A2D"/>
    <w:rsid w:val="00CB5C5D"/>
    <w:rsid w:val="00CC00A7"/>
    <w:rsid w:val="00CC0DB7"/>
    <w:rsid w:val="00CC26B8"/>
    <w:rsid w:val="00CC2BF0"/>
    <w:rsid w:val="00CC464F"/>
    <w:rsid w:val="00CC4E01"/>
    <w:rsid w:val="00CC525D"/>
    <w:rsid w:val="00CC5D7B"/>
    <w:rsid w:val="00CC62C5"/>
    <w:rsid w:val="00CC6785"/>
    <w:rsid w:val="00CD077D"/>
    <w:rsid w:val="00CD0DB0"/>
    <w:rsid w:val="00CD0F8B"/>
    <w:rsid w:val="00CD13DA"/>
    <w:rsid w:val="00CD13ED"/>
    <w:rsid w:val="00CD2787"/>
    <w:rsid w:val="00CD31B8"/>
    <w:rsid w:val="00CD3895"/>
    <w:rsid w:val="00CD5764"/>
    <w:rsid w:val="00CD62F8"/>
    <w:rsid w:val="00CE00B7"/>
    <w:rsid w:val="00CE00CB"/>
    <w:rsid w:val="00CE0CDE"/>
    <w:rsid w:val="00CE0F5E"/>
    <w:rsid w:val="00CE165E"/>
    <w:rsid w:val="00CE1C6E"/>
    <w:rsid w:val="00CE1D84"/>
    <w:rsid w:val="00CE230C"/>
    <w:rsid w:val="00CE2901"/>
    <w:rsid w:val="00CE31A4"/>
    <w:rsid w:val="00CE33E0"/>
    <w:rsid w:val="00CE363E"/>
    <w:rsid w:val="00CE64B6"/>
    <w:rsid w:val="00CE6F25"/>
    <w:rsid w:val="00CE7279"/>
    <w:rsid w:val="00CE7375"/>
    <w:rsid w:val="00CE7D42"/>
    <w:rsid w:val="00CF02B9"/>
    <w:rsid w:val="00CF1CBE"/>
    <w:rsid w:val="00CF2621"/>
    <w:rsid w:val="00CF2FFF"/>
    <w:rsid w:val="00CF42B2"/>
    <w:rsid w:val="00CF47A7"/>
    <w:rsid w:val="00CF57FF"/>
    <w:rsid w:val="00CF646B"/>
    <w:rsid w:val="00CF6ECD"/>
    <w:rsid w:val="00CF6F09"/>
    <w:rsid w:val="00CF712D"/>
    <w:rsid w:val="00CF738E"/>
    <w:rsid w:val="00D02326"/>
    <w:rsid w:val="00D03D67"/>
    <w:rsid w:val="00D03D8A"/>
    <w:rsid w:val="00D06779"/>
    <w:rsid w:val="00D07410"/>
    <w:rsid w:val="00D079A4"/>
    <w:rsid w:val="00D10BB2"/>
    <w:rsid w:val="00D10BFC"/>
    <w:rsid w:val="00D11BC3"/>
    <w:rsid w:val="00D1219B"/>
    <w:rsid w:val="00D12EAF"/>
    <w:rsid w:val="00D133C1"/>
    <w:rsid w:val="00D13F51"/>
    <w:rsid w:val="00D14A14"/>
    <w:rsid w:val="00D15DA4"/>
    <w:rsid w:val="00D168AB"/>
    <w:rsid w:val="00D17954"/>
    <w:rsid w:val="00D17CEC"/>
    <w:rsid w:val="00D203D4"/>
    <w:rsid w:val="00D20688"/>
    <w:rsid w:val="00D21475"/>
    <w:rsid w:val="00D2165F"/>
    <w:rsid w:val="00D21B1D"/>
    <w:rsid w:val="00D240B3"/>
    <w:rsid w:val="00D2430A"/>
    <w:rsid w:val="00D250C8"/>
    <w:rsid w:val="00D261C6"/>
    <w:rsid w:val="00D262EC"/>
    <w:rsid w:val="00D265CF"/>
    <w:rsid w:val="00D26764"/>
    <w:rsid w:val="00D30B25"/>
    <w:rsid w:val="00D31E3E"/>
    <w:rsid w:val="00D33DE4"/>
    <w:rsid w:val="00D34050"/>
    <w:rsid w:val="00D34346"/>
    <w:rsid w:val="00D355B3"/>
    <w:rsid w:val="00D355EE"/>
    <w:rsid w:val="00D36E00"/>
    <w:rsid w:val="00D37246"/>
    <w:rsid w:val="00D37885"/>
    <w:rsid w:val="00D40BE5"/>
    <w:rsid w:val="00D4158F"/>
    <w:rsid w:val="00D415BB"/>
    <w:rsid w:val="00D41C1D"/>
    <w:rsid w:val="00D4225D"/>
    <w:rsid w:val="00D4247F"/>
    <w:rsid w:val="00D42D1C"/>
    <w:rsid w:val="00D43402"/>
    <w:rsid w:val="00D434CF"/>
    <w:rsid w:val="00D43ECD"/>
    <w:rsid w:val="00D44D21"/>
    <w:rsid w:val="00D44F07"/>
    <w:rsid w:val="00D45D1E"/>
    <w:rsid w:val="00D50DED"/>
    <w:rsid w:val="00D50E8A"/>
    <w:rsid w:val="00D51E3B"/>
    <w:rsid w:val="00D52809"/>
    <w:rsid w:val="00D52F9C"/>
    <w:rsid w:val="00D5394B"/>
    <w:rsid w:val="00D53E38"/>
    <w:rsid w:val="00D557A0"/>
    <w:rsid w:val="00D55BD3"/>
    <w:rsid w:val="00D55E91"/>
    <w:rsid w:val="00D55F22"/>
    <w:rsid w:val="00D568C3"/>
    <w:rsid w:val="00D576A2"/>
    <w:rsid w:val="00D5790B"/>
    <w:rsid w:val="00D60D86"/>
    <w:rsid w:val="00D61C75"/>
    <w:rsid w:val="00D62068"/>
    <w:rsid w:val="00D63813"/>
    <w:rsid w:val="00D639B4"/>
    <w:rsid w:val="00D63CE8"/>
    <w:rsid w:val="00D63FFE"/>
    <w:rsid w:val="00D645D9"/>
    <w:rsid w:val="00D648F9"/>
    <w:rsid w:val="00D64E1C"/>
    <w:rsid w:val="00D67D9D"/>
    <w:rsid w:val="00D7047C"/>
    <w:rsid w:val="00D726CF"/>
    <w:rsid w:val="00D73080"/>
    <w:rsid w:val="00D7349D"/>
    <w:rsid w:val="00D7396D"/>
    <w:rsid w:val="00D74E69"/>
    <w:rsid w:val="00D7550D"/>
    <w:rsid w:val="00D75592"/>
    <w:rsid w:val="00D75825"/>
    <w:rsid w:val="00D762E3"/>
    <w:rsid w:val="00D7642F"/>
    <w:rsid w:val="00D803C7"/>
    <w:rsid w:val="00D8118B"/>
    <w:rsid w:val="00D81810"/>
    <w:rsid w:val="00D82765"/>
    <w:rsid w:val="00D82FBF"/>
    <w:rsid w:val="00D8418E"/>
    <w:rsid w:val="00D844E4"/>
    <w:rsid w:val="00D848A2"/>
    <w:rsid w:val="00D8498D"/>
    <w:rsid w:val="00D85ED1"/>
    <w:rsid w:val="00D87258"/>
    <w:rsid w:val="00D8781E"/>
    <w:rsid w:val="00D90881"/>
    <w:rsid w:val="00D91B67"/>
    <w:rsid w:val="00D92229"/>
    <w:rsid w:val="00D933CB"/>
    <w:rsid w:val="00D9411F"/>
    <w:rsid w:val="00D94B37"/>
    <w:rsid w:val="00D95ABD"/>
    <w:rsid w:val="00D960B1"/>
    <w:rsid w:val="00D962DE"/>
    <w:rsid w:val="00D9694A"/>
    <w:rsid w:val="00D978A1"/>
    <w:rsid w:val="00D97BF0"/>
    <w:rsid w:val="00DA134B"/>
    <w:rsid w:val="00DA1FAC"/>
    <w:rsid w:val="00DA37F9"/>
    <w:rsid w:val="00DA51EB"/>
    <w:rsid w:val="00DA51F0"/>
    <w:rsid w:val="00DA555E"/>
    <w:rsid w:val="00DA607B"/>
    <w:rsid w:val="00DA76F4"/>
    <w:rsid w:val="00DB0454"/>
    <w:rsid w:val="00DB0631"/>
    <w:rsid w:val="00DB3DC1"/>
    <w:rsid w:val="00DB4204"/>
    <w:rsid w:val="00DB4327"/>
    <w:rsid w:val="00DB4E47"/>
    <w:rsid w:val="00DB5699"/>
    <w:rsid w:val="00DB5B71"/>
    <w:rsid w:val="00DB608B"/>
    <w:rsid w:val="00DB6208"/>
    <w:rsid w:val="00DB7651"/>
    <w:rsid w:val="00DB767B"/>
    <w:rsid w:val="00DC0300"/>
    <w:rsid w:val="00DC171B"/>
    <w:rsid w:val="00DC2E79"/>
    <w:rsid w:val="00DC4181"/>
    <w:rsid w:val="00DC48B4"/>
    <w:rsid w:val="00DC528E"/>
    <w:rsid w:val="00DC709D"/>
    <w:rsid w:val="00DC7272"/>
    <w:rsid w:val="00DD053C"/>
    <w:rsid w:val="00DD14B5"/>
    <w:rsid w:val="00DD33BF"/>
    <w:rsid w:val="00DD36B0"/>
    <w:rsid w:val="00DD46E0"/>
    <w:rsid w:val="00DD51EC"/>
    <w:rsid w:val="00DD5556"/>
    <w:rsid w:val="00DD6F91"/>
    <w:rsid w:val="00DD71B9"/>
    <w:rsid w:val="00DD7431"/>
    <w:rsid w:val="00DD7538"/>
    <w:rsid w:val="00DE00FF"/>
    <w:rsid w:val="00DE0231"/>
    <w:rsid w:val="00DE0A5E"/>
    <w:rsid w:val="00DE0FCB"/>
    <w:rsid w:val="00DE11D1"/>
    <w:rsid w:val="00DE1732"/>
    <w:rsid w:val="00DE176E"/>
    <w:rsid w:val="00DE3B8F"/>
    <w:rsid w:val="00DE3BDF"/>
    <w:rsid w:val="00DE3FAC"/>
    <w:rsid w:val="00DE48AA"/>
    <w:rsid w:val="00DE4ABE"/>
    <w:rsid w:val="00DE59C4"/>
    <w:rsid w:val="00DE6167"/>
    <w:rsid w:val="00DE7EA7"/>
    <w:rsid w:val="00DF02D0"/>
    <w:rsid w:val="00DF0C02"/>
    <w:rsid w:val="00DF1091"/>
    <w:rsid w:val="00DF13B3"/>
    <w:rsid w:val="00DF2418"/>
    <w:rsid w:val="00DF4650"/>
    <w:rsid w:val="00DF54C3"/>
    <w:rsid w:val="00DF75EC"/>
    <w:rsid w:val="00E002E0"/>
    <w:rsid w:val="00E0178E"/>
    <w:rsid w:val="00E01AB7"/>
    <w:rsid w:val="00E01F0B"/>
    <w:rsid w:val="00E02765"/>
    <w:rsid w:val="00E03049"/>
    <w:rsid w:val="00E036FA"/>
    <w:rsid w:val="00E03863"/>
    <w:rsid w:val="00E03C60"/>
    <w:rsid w:val="00E0513C"/>
    <w:rsid w:val="00E059AE"/>
    <w:rsid w:val="00E073A7"/>
    <w:rsid w:val="00E07467"/>
    <w:rsid w:val="00E12270"/>
    <w:rsid w:val="00E12C76"/>
    <w:rsid w:val="00E13B55"/>
    <w:rsid w:val="00E148B4"/>
    <w:rsid w:val="00E14D6D"/>
    <w:rsid w:val="00E154BD"/>
    <w:rsid w:val="00E15BD3"/>
    <w:rsid w:val="00E164C3"/>
    <w:rsid w:val="00E179A1"/>
    <w:rsid w:val="00E2046A"/>
    <w:rsid w:val="00E21E03"/>
    <w:rsid w:val="00E24206"/>
    <w:rsid w:val="00E25718"/>
    <w:rsid w:val="00E25E93"/>
    <w:rsid w:val="00E26457"/>
    <w:rsid w:val="00E2761C"/>
    <w:rsid w:val="00E27D35"/>
    <w:rsid w:val="00E3199B"/>
    <w:rsid w:val="00E32474"/>
    <w:rsid w:val="00E3286D"/>
    <w:rsid w:val="00E32F2A"/>
    <w:rsid w:val="00E3354F"/>
    <w:rsid w:val="00E336EB"/>
    <w:rsid w:val="00E346B2"/>
    <w:rsid w:val="00E34B87"/>
    <w:rsid w:val="00E368E3"/>
    <w:rsid w:val="00E36BFE"/>
    <w:rsid w:val="00E37083"/>
    <w:rsid w:val="00E3731C"/>
    <w:rsid w:val="00E3791F"/>
    <w:rsid w:val="00E405D0"/>
    <w:rsid w:val="00E408D6"/>
    <w:rsid w:val="00E40ABF"/>
    <w:rsid w:val="00E413B9"/>
    <w:rsid w:val="00E423F0"/>
    <w:rsid w:val="00E42C29"/>
    <w:rsid w:val="00E4309B"/>
    <w:rsid w:val="00E43130"/>
    <w:rsid w:val="00E44783"/>
    <w:rsid w:val="00E44DD6"/>
    <w:rsid w:val="00E44E92"/>
    <w:rsid w:val="00E45165"/>
    <w:rsid w:val="00E457D3"/>
    <w:rsid w:val="00E465E2"/>
    <w:rsid w:val="00E50229"/>
    <w:rsid w:val="00E50F1B"/>
    <w:rsid w:val="00E51E27"/>
    <w:rsid w:val="00E5287F"/>
    <w:rsid w:val="00E52894"/>
    <w:rsid w:val="00E5297F"/>
    <w:rsid w:val="00E538B2"/>
    <w:rsid w:val="00E557AD"/>
    <w:rsid w:val="00E55825"/>
    <w:rsid w:val="00E55BFE"/>
    <w:rsid w:val="00E56066"/>
    <w:rsid w:val="00E609D1"/>
    <w:rsid w:val="00E6257D"/>
    <w:rsid w:val="00E641B0"/>
    <w:rsid w:val="00E67C6A"/>
    <w:rsid w:val="00E67F48"/>
    <w:rsid w:val="00E70346"/>
    <w:rsid w:val="00E70377"/>
    <w:rsid w:val="00E7129C"/>
    <w:rsid w:val="00E71B6D"/>
    <w:rsid w:val="00E71FA1"/>
    <w:rsid w:val="00E7206D"/>
    <w:rsid w:val="00E7318B"/>
    <w:rsid w:val="00E73F1D"/>
    <w:rsid w:val="00E74775"/>
    <w:rsid w:val="00E74E4C"/>
    <w:rsid w:val="00E7659E"/>
    <w:rsid w:val="00E76F8E"/>
    <w:rsid w:val="00E77926"/>
    <w:rsid w:val="00E77F7D"/>
    <w:rsid w:val="00E80385"/>
    <w:rsid w:val="00E80AAB"/>
    <w:rsid w:val="00E8192B"/>
    <w:rsid w:val="00E81AA0"/>
    <w:rsid w:val="00E820BF"/>
    <w:rsid w:val="00E836EE"/>
    <w:rsid w:val="00E83D7A"/>
    <w:rsid w:val="00E840CF"/>
    <w:rsid w:val="00E84B33"/>
    <w:rsid w:val="00E84B3F"/>
    <w:rsid w:val="00E8547D"/>
    <w:rsid w:val="00E85B8C"/>
    <w:rsid w:val="00E86854"/>
    <w:rsid w:val="00E87720"/>
    <w:rsid w:val="00E92458"/>
    <w:rsid w:val="00E925D2"/>
    <w:rsid w:val="00E92E45"/>
    <w:rsid w:val="00E93334"/>
    <w:rsid w:val="00E95E72"/>
    <w:rsid w:val="00E96A9D"/>
    <w:rsid w:val="00E96C48"/>
    <w:rsid w:val="00E9762E"/>
    <w:rsid w:val="00EA1AD6"/>
    <w:rsid w:val="00EA1E25"/>
    <w:rsid w:val="00EA2591"/>
    <w:rsid w:val="00EA2720"/>
    <w:rsid w:val="00EA2740"/>
    <w:rsid w:val="00EA3207"/>
    <w:rsid w:val="00EA38E6"/>
    <w:rsid w:val="00EA417B"/>
    <w:rsid w:val="00EA477C"/>
    <w:rsid w:val="00EA53EF"/>
    <w:rsid w:val="00EA59D7"/>
    <w:rsid w:val="00EA5B3F"/>
    <w:rsid w:val="00EA5CA5"/>
    <w:rsid w:val="00EA6713"/>
    <w:rsid w:val="00EA69DF"/>
    <w:rsid w:val="00EA720C"/>
    <w:rsid w:val="00EA7452"/>
    <w:rsid w:val="00EB01F0"/>
    <w:rsid w:val="00EB0369"/>
    <w:rsid w:val="00EB1576"/>
    <w:rsid w:val="00EB1F03"/>
    <w:rsid w:val="00EB2249"/>
    <w:rsid w:val="00EB332B"/>
    <w:rsid w:val="00EB35E6"/>
    <w:rsid w:val="00EB410C"/>
    <w:rsid w:val="00EB4262"/>
    <w:rsid w:val="00EB501D"/>
    <w:rsid w:val="00EB5E8C"/>
    <w:rsid w:val="00EB6116"/>
    <w:rsid w:val="00EB7380"/>
    <w:rsid w:val="00EC1310"/>
    <w:rsid w:val="00EC1567"/>
    <w:rsid w:val="00EC1CA6"/>
    <w:rsid w:val="00EC3833"/>
    <w:rsid w:val="00EC57D6"/>
    <w:rsid w:val="00EC6840"/>
    <w:rsid w:val="00EC7709"/>
    <w:rsid w:val="00EC7DB6"/>
    <w:rsid w:val="00EC7E78"/>
    <w:rsid w:val="00ED04E0"/>
    <w:rsid w:val="00ED06E3"/>
    <w:rsid w:val="00ED101B"/>
    <w:rsid w:val="00ED12CC"/>
    <w:rsid w:val="00ED17E2"/>
    <w:rsid w:val="00ED1FDE"/>
    <w:rsid w:val="00ED2C02"/>
    <w:rsid w:val="00ED2DAE"/>
    <w:rsid w:val="00ED4528"/>
    <w:rsid w:val="00ED467A"/>
    <w:rsid w:val="00ED4935"/>
    <w:rsid w:val="00ED5362"/>
    <w:rsid w:val="00ED5F92"/>
    <w:rsid w:val="00ED602D"/>
    <w:rsid w:val="00ED67A4"/>
    <w:rsid w:val="00ED717B"/>
    <w:rsid w:val="00ED7A45"/>
    <w:rsid w:val="00EE0323"/>
    <w:rsid w:val="00EE059B"/>
    <w:rsid w:val="00EE2C25"/>
    <w:rsid w:val="00EE2E25"/>
    <w:rsid w:val="00EE31B3"/>
    <w:rsid w:val="00EE334C"/>
    <w:rsid w:val="00EE3C7C"/>
    <w:rsid w:val="00EE43A8"/>
    <w:rsid w:val="00EE4905"/>
    <w:rsid w:val="00EE4C7F"/>
    <w:rsid w:val="00EE6E94"/>
    <w:rsid w:val="00EE7713"/>
    <w:rsid w:val="00EF0104"/>
    <w:rsid w:val="00EF090E"/>
    <w:rsid w:val="00EF13DC"/>
    <w:rsid w:val="00EF15D6"/>
    <w:rsid w:val="00EF16EB"/>
    <w:rsid w:val="00EF1994"/>
    <w:rsid w:val="00EF2ABB"/>
    <w:rsid w:val="00EF2D3C"/>
    <w:rsid w:val="00EF398B"/>
    <w:rsid w:val="00EF3E52"/>
    <w:rsid w:val="00EF49D7"/>
    <w:rsid w:val="00EF527A"/>
    <w:rsid w:val="00EF52F8"/>
    <w:rsid w:val="00EF5753"/>
    <w:rsid w:val="00EF66D1"/>
    <w:rsid w:val="00F00247"/>
    <w:rsid w:val="00F0085C"/>
    <w:rsid w:val="00F009D7"/>
    <w:rsid w:val="00F00B91"/>
    <w:rsid w:val="00F02D9F"/>
    <w:rsid w:val="00F03864"/>
    <w:rsid w:val="00F038F1"/>
    <w:rsid w:val="00F0410A"/>
    <w:rsid w:val="00F0411F"/>
    <w:rsid w:val="00F04850"/>
    <w:rsid w:val="00F05F5B"/>
    <w:rsid w:val="00F073D2"/>
    <w:rsid w:val="00F0764E"/>
    <w:rsid w:val="00F07AA7"/>
    <w:rsid w:val="00F100F4"/>
    <w:rsid w:val="00F10BF9"/>
    <w:rsid w:val="00F10C44"/>
    <w:rsid w:val="00F112DF"/>
    <w:rsid w:val="00F12E1F"/>
    <w:rsid w:val="00F14A2E"/>
    <w:rsid w:val="00F15D6C"/>
    <w:rsid w:val="00F15DC8"/>
    <w:rsid w:val="00F160B4"/>
    <w:rsid w:val="00F169F6"/>
    <w:rsid w:val="00F16F16"/>
    <w:rsid w:val="00F17D88"/>
    <w:rsid w:val="00F20A9C"/>
    <w:rsid w:val="00F227EF"/>
    <w:rsid w:val="00F236B7"/>
    <w:rsid w:val="00F237D0"/>
    <w:rsid w:val="00F2462A"/>
    <w:rsid w:val="00F2553C"/>
    <w:rsid w:val="00F25B0A"/>
    <w:rsid w:val="00F25B27"/>
    <w:rsid w:val="00F25E7A"/>
    <w:rsid w:val="00F26623"/>
    <w:rsid w:val="00F26885"/>
    <w:rsid w:val="00F27947"/>
    <w:rsid w:val="00F30472"/>
    <w:rsid w:val="00F311E3"/>
    <w:rsid w:val="00F31448"/>
    <w:rsid w:val="00F3292B"/>
    <w:rsid w:val="00F34404"/>
    <w:rsid w:val="00F346AF"/>
    <w:rsid w:val="00F348F0"/>
    <w:rsid w:val="00F360E7"/>
    <w:rsid w:val="00F37288"/>
    <w:rsid w:val="00F37C43"/>
    <w:rsid w:val="00F37F01"/>
    <w:rsid w:val="00F425A4"/>
    <w:rsid w:val="00F430D9"/>
    <w:rsid w:val="00F458E1"/>
    <w:rsid w:val="00F46BE5"/>
    <w:rsid w:val="00F470F3"/>
    <w:rsid w:val="00F4744C"/>
    <w:rsid w:val="00F47B6A"/>
    <w:rsid w:val="00F509B0"/>
    <w:rsid w:val="00F52F2B"/>
    <w:rsid w:val="00F53C53"/>
    <w:rsid w:val="00F5447C"/>
    <w:rsid w:val="00F553AC"/>
    <w:rsid w:val="00F55E15"/>
    <w:rsid w:val="00F569A0"/>
    <w:rsid w:val="00F56B7E"/>
    <w:rsid w:val="00F5747B"/>
    <w:rsid w:val="00F60543"/>
    <w:rsid w:val="00F60916"/>
    <w:rsid w:val="00F61E7B"/>
    <w:rsid w:val="00F635C7"/>
    <w:rsid w:val="00F638BB"/>
    <w:rsid w:val="00F64322"/>
    <w:rsid w:val="00F64BC2"/>
    <w:rsid w:val="00F65372"/>
    <w:rsid w:val="00F65989"/>
    <w:rsid w:val="00F66DAF"/>
    <w:rsid w:val="00F7127A"/>
    <w:rsid w:val="00F71AB5"/>
    <w:rsid w:val="00F73B4D"/>
    <w:rsid w:val="00F74D82"/>
    <w:rsid w:val="00F76C40"/>
    <w:rsid w:val="00F7720E"/>
    <w:rsid w:val="00F77256"/>
    <w:rsid w:val="00F772CF"/>
    <w:rsid w:val="00F80CCC"/>
    <w:rsid w:val="00F81138"/>
    <w:rsid w:val="00F82931"/>
    <w:rsid w:val="00F82D65"/>
    <w:rsid w:val="00F835B2"/>
    <w:rsid w:val="00F83633"/>
    <w:rsid w:val="00F83E83"/>
    <w:rsid w:val="00F858D4"/>
    <w:rsid w:val="00F85BD1"/>
    <w:rsid w:val="00F865C8"/>
    <w:rsid w:val="00F90652"/>
    <w:rsid w:val="00F9066F"/>
    <w:rsid w:val="00F912DA"/>
    <w:rsid w:val="00F92728"/>
    <w:rsid w:val="00F92741"/>
    <w:rsid w:val="00F92F42"/>
    <w:rsid w:val="00F940B4"/>
    <w:rsid w:val="00F947AC"/>
    <w:rsid w:val="00F95AC2"/>
    <w:rsid w:val="00F961EB"/>
    <w:rsid w:val="00FA09C8"/>
    <w:rsid w:val="00FA0BF3"/>
    <w:rsid w:val="00FA1245"/>
    <w:rsid w:val="00FA1B3E"/>
    <w:rsid w:val="00FA2669"/>
    <w:rsid w:val="00FA2821"/>
    <w:rsid w:val="00FA2B5B"/>
    <w:rsid w:val="00FA2C6B"/>
    <w:rsid w:val="00FA46B8"/>
    <w:rsid w:val="00FA4810"/>
    <w:rsid w:val="00FA49AE"/>
    <w:rsid w:val="00FA52AF"/>
    <w:rsid w:val="00FA7CAA"/>
    <w:rsid w:val="00FB0B8C"/>
    <w:rsid w:val="00FB0EEC"/>
    <w:rsid w:val="00FB1D63"/>
    <w:rsid w:val="00FB1EB5"/>
    <w:rsid w:val="00FB2F0E"/>
    <w:rsid w:val="00FB365F"/>
    <w:rsid w:val="00FB59E1"/>
    <w:rsid w:val="00FB64CF"/>
    <w:rsid w:val="00FB67DE"/>
    <w:rsid w:val="00FB6AB0"/>
    <w:rsid w:val="00FB6DCF"/>
    <w:rsid w:val="00FB7AA3"/>
    <w:rsid w:val="00FB7E46"/>
    <w:rsid w:val="00FC0951"/>
    <w:rsid w:val="00FC4240"/>
    <w:rsid w:val="00FC4856"/>
    <w:rsid w:val="00FC4E4F"/>
    <w:rsid w:val="00FC54D0"/>
    <w:rsid w:val="00FC5B5D"/>
    <w:rsid w:val="00FC6D63"/>
    <w:rsid w:val="00FC7818"/>
    <w:rsid w:val="00FD0910"/>
    <w:rsid w:val="00FD123B"/>
    <w:rsid w:val="00FD1B56"/>
    <w:rsid w:val="00FD28D5"/>
    <w:rsid w:val="00FD33F7"/>
    <w:rsid w:val="00FD3D5D"/>
    <w:rsid w:val="00FD4905"/>
    <w:rsid w:val="00FD4CE3"/>
    <w:rsid w:val="00FD5917"/>
    <w:rsid w:val="00FD6349"/>
    <w:rsid w:val="00FD6692"/>
    <w:rsid w:val="00FD6ED5"/>
    <w:rsid w:val="00FE0527"/>
    <w:rsid w:val="00FE112A"/>
    <w:rsid w:val="00FE285B"/>
    <w:rsid w:val="00FE300A"/>
    <w:rsid w:val="00FE34DC"/>
    <w:rsid w:val="00FE3D74"/>
    <w:rsid w:val="00FE5135"/>
    <w:rsid w:val="00FE6308"/>
    <w:rsid w:val="00FE66F9"/>
    <w:rsid w:val="00FE6988"/>
    <w:rsid w:val="00FE71A7"/>
    <w:rsid w:val="00FE7EF0"/>
    <w:rsid w:val="00FF0D48"/>
    <w:rsid w:val="00FF2470"/>
    <w:rsid w:val="00FF2B53"/>
    <w:rsid w:val="00FF2D87"/>
    <w:rsid w:val="00FF3215"/>
    <w:rsid w:val="00FF48FD"/>
    <w:rsid w:val="00FF5589"/>
    <w:rsid w:val="00FF65C6"/>
    <w:rsid w:val="00FF6D0C"/>
    <w:rsid w:val="00FF7898"/>
    <w:rsid w:val="00FF7A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6385"/>
    <o:shapelayout v:ext="edit">
      <o:idmap v:ext="edit" data="1"/>
    </o:shapelayout>
  </w:shapeDefaults>
  <w:decimalSymbol w:val="."/>
  <w:listSeparator w:val=","/>
  <w15:docId w15:val="{C37E593F-F73D-4070-879D-422F219CD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1" w:defUIPriority="99" w:defSemiHidden="0" w:defUnhideWhenUsed="0" w:defQFormat="0" w:count="371">
    <w:lsdException w:name="Normal" w:locked="0"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qFormat/>
    <w:rsid w:val="008A717F"/>
  </w:style>
  <w:style w:type="paragraph" w:styleId="Heading1">
    <w:name w:val="heading 1"/>
    <w:basedOn w:val="Normal"/>
    <w:next w:val="Normal"/>
    <w:link w:val="Heading1Char"/>
    <w:uiPriority w:val="9"/>
    <w:qFormat/>
    <w:locked/>
    <w:rsid w:val="006F12C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locked/>
    <w:rsid w:val="00510EE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10EEC"/>
    <w:rPr>
      <w:rFonts w:asciiTheme="majorHAnsi" w:eastAsiaTheme="majorEastAsia" w:hAnsiTheme="majorHAnsi" w:cstheme="majorBidi"/>
      <w:color w:val="17365D" w:themeColor="text2" w:themeShade="BF"/>
      <w:spacing w:val="5"/>
      <w:kern w:val="28"/>
      <w:sz w:val="52"/>
      <w:szCs w:val="52"/>
    </w:rPr>
  </w:style>
  <w:style w:type="paragraph" w:customStyle="1" w:styleId="AppBody-Title">
    <w:name w:val="AppBody-Title"/>
    <w:basedOn w:val="Normal"/>
    <w:link w:val="AppBody-TitleChar"/>
    <w:qFormat/>
    <w:rsid w:val="00861F49"/>
    <w:pPr>
      <w:spacing w:after="120" w:line="360" w:lineRule="auto"/>
      <w:jc w:val="center"/>
    </w:pPr>
    <w:rPr>
      <w:rFonts w:ascii="Arial" w:hAnsi="Arial" w:cs="Arial"/>
      <w:b/>
      <w:sz w:val="32"/>
      <w:szCs w:val="32"/>
    </w:rPr>
  </w:style>
  <w:style w:type="paragraph" w:styleId="ListParagraph">
    <w:name w:val="List Paragraph"/>
    <w:basedOn w:val="Normal"/>
    <w:link w:val="ListParagraphChar"/>
    <w:uiPriority w:val="34"/>
    <w:qFormat/>
    <w:locked/>
    <w:rsid w:val="00AF59C6"/>
    <w:pPr>
      <w:ind w:left="720"/>
      <w:contextualSpacing/>
    </w:pPr>
  </w:style>
  <w:style w:type="character" w:customStyle="1" w:styleId="AppBody-TitleChar">
    <w:name w:val="AppBody-Title Char"/>
    <w:basedOn w:val="DefaultParagraphFont"/>
    <w:link w:val="AppBody-Title"/>
    <w:rsid w:val="00861F49"/>
    <w:rPr>
      <w:rFonts w:ascii="Arial" w:hAnsi="Arial" w:cs="Arial"/>
      <w:b/>
      <w:sz w:val="32"/>
      <w:szCs w:val="32"/>
    </w:rPr>
  </w:style>
  <w:style w:type="paragraph" w:customStyle="1" w:styleId="AppBody-Heading">
    <w:name w:val="AppBody-Heading"/>
    <w:basedOn w:val="Normal"/>
    <w:link w:val="AppBody-HeadingChar"/>
    <w:qFormat/>
    <w:rsid w:val="00861F49"/>
    <w:pPr>
      <w:spacing w:after="120" w:line="360" w:lineRule="auto"/>
    </w:pPr>
    <w:rPr>
      <w:rFonts w:ascii="Arial" w:hAnsi="Arial" w:cs="Arial"/>
      <w:b/>
      <w:sz w:val="28"/>
      <w:szCs w:val="28"/>
    </w:rPr>
  </w:style>
  <w:style w:type="paragraph" w:customStyle="1" w:styleId="AppBody-Description">
    <w:name w:val="AppBody-Description"/>
    <w:basedOn w:val="ListParagraph"/>
    <w:link w:val="AppBody-DescriptionChar"/>
    <w:qFormat/>
    <w:rsid w:val="00861F49"/>
    <w:pPr>
      <w:numPr>
        <w:numId w:val="1"/>
      </w:numPr>
      <w:spacing w:after="120" w:line="360" w:lineRule="auto"/>
      <w:ind w:left="357" w:hanging="357"/>
      <w:contextualSpacing w:val="0"/>
    </w:pPr>
    <w:rPr>
      <w:rFonts w:ascii="Arial" w:hAnsi="Arial" w:cs="Arial"/>
      <w:sz w:val="24"/>
      <w:szCs w:val="24"/>
    </w:rPr>
  </w:style>
  <w:style w:type="character" w:customStyle="1" w:styleId="AppBody-HeadingChar">
    <w:name w:val="AppBody-Heading Char"/>
    <w:basedOn w:val="DefaultParagraphFont"/>
    <w:link w:val="AppBody-Heading"/>
    <w:rsid w:val="00861F49"/>
    <w:rPr>
      <w:rFonts w:ascii="Arial" w:hAnsi="Arial" w:cs="Arial"/>
      <w:b/>
      <w:sz w:val="28"/>
      <w:szCs w:val="28"/>
    </w:rPr>
  </w:style>
  <w:style w:type="paragraph" w:customStyle="1" w:styleId="AppBody-Claim">
    <w:name w:val="AppBody-Claim"/>
    <w:basedOn w:val="ListParagraph"/>
    <w:link w:val="AppBody-ClaimChar"/>
    <w:qFormat/>
    <w:rsid w:val="005729D5"/>
    <w:pPr>
      <w:numPr>
        <w:numId w:val="2"/>
      </w:numPr>
      <w:spacing w:after="120" w:line="360" w:lineRule="auto"/>
      <w:contextualSpacing w:val="0"/>
    </w:pPr>
    <w:rPr>
      <w:rFonts w:ascii="Arial" w:hAnsi="Arial" w:cs="Arial"/>
      <w:sz w:val="24"/>
      <w:szCs w:val="24"/>
    </w:rPr>
  </w:style>
  <w:style w:type="character" w:customStyle="1" w:styleId="ListParagraphChar">
    <w:name w:val="List Paragraph Char"/>
    <w:basedOn w:val="DefaultParagraphFont"/>
    <w:link w:val="ListParagraph"/>
    <w:uiPriority w:val="34"/>
    <w:rsid w:val="00D75592"/>
  </w:style>
  <w:style w:type="character" w:customStyle="1" w:styleId="AppBody-DescriptionChar">
    <w:name w:val="AppBody-Description Char"/>
    <w:basedOn w:val="ListParagraphChar"/>
    <w:link w:val="AppBody-Description"/>
    <w:rsid w:val="00861F49"/>
    <w:rPr>
      <w:rFonts w:ascii="Arial" w:hAnsi="Arial" w:cs="Arial"/>
      <w:sz w:val="24"/>
      <w:szCs w:val="24"/>
    </w:rPr>
  </w:style>
  <w:style w:type="paragraph" w:styleId="Header">
    <w:name w:val="header"/>
    <w:basedOn w:val="Normal"/>
    <w:link w:val="HeaderChar"/>
    <w:uiPriority w:val="99"/>
    <w:unhideWhenUsed/>
    <w:locked/>
    <w:rsid w:val="008C2140"/>
    <w:pPr>
      <w:tabs>
        <w:tab w:val="center" w:pos="4680"/>
        <w:tab w:val="right" w:pos="9360"/>
      </w:tabs>
      <w:spacing w:after="0" w:line="240" w:lineRule="auto"/>
    </w:pPr>
  </w:style>
  <w:style w:type="character" w:customStyle="1" w:styleId="AppBody-ClaimChar">
    <w:name w:val="AppBody-Claim Char"/>
    <w:basedOn w:val="ListParagraphChar"/>
    <w:link w:val="AppBody-Claim"/>
    <w:rsid w:val="005729D5"/>
    <w:rPr>
      <w:rFonts w:ascii="Arial" w:hAnsi="Arial" w:cs="Arial"/>
      <w:sz w:val="24"/>
      <w:szCs w:val="24"/>
    </w:rPr>
  </w:style>
  <w:style w:type="character" w:customStyle="1" w:styleId="HeaderChar">
    <w:name w:val="Header Char"/>
    <w:basedOn w:val="DefaultParagraphFont"/>
    <w:link w:val="Header"/>
    <w:uiPriority w:val="99"/>
    <w:rsid w:val="008C2140"/>
  </w:style>
  <w:style w:type="paragraph" w:styleId="Footer">
    <w:name w:val="footer"/>
    <w:basedOn w:val="Normal"/>
    <w:link w:val="FooterChar"/>
    <w:uiPriority w:val="99"/>
    <w:unhideWhenUsed/>
    <w:locked/>
    <w:rsid w:val="008C21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2140"/>
  </w:style>
  <w:style w:type="table" w:styleId="TableGrid">
    <w:name w:val="Table Grid"/>
    <w:basedOn w:val="TableNormal"/>
    <w:uiPriority w:val="59"/>
    <w:locked/>
    <w:rsid w:val="000667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locked/>
    <w:rsid w:val="00E703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0346"/>
    <w:rPr>
      <w:rFonts w:ascii="Tahoma" w:hAnsi="Tahoma" w:cs="Tahoma"/>
      <w:sz w:val="16"/>
      <w:szCs w:val="16"/>
    </w:rPr>
  </w:style>
  <w:style w:type="character" w:customStyle="1" w:styleId="Heading1Char">
    <w:name w:val="Heading 1 Char"/>
    <w:basedOn w:val="DefaultParagraphFont"/>
    <w:link w:val="Heading1"/>
    <w:uiPriority w:val="9"/>
    <w:rsid w:val="006F12C7"/>
    <w:rPr>
      <w:rFonts w:asciiTheme="majorHAnsi" w:eastAsiaTheme="majorEastAsia" w:hAnsiTheme="majorHAnsi" w:cstheme="majorBidi"/>
      <w:b/>
      <w:bCs/>
      <w:color w:val="365F91" w:themeColor="accent1" w:themeShade="BF"/>
      <w:sz w:val="28"/>
      <w:szCs w:val="28"/>
    </w:rPr>
  </w:style>
  <w:style w:type="paragraph" w:customStyle="1" w:styleId="AppBody-Table">
    <w:name w:val="AppBody-Table"/>
    <w:basedOn w:val="Normal"/>
    <w:next w:val="AppBody-Description"/>
    <w:qFormat/>
    <w:rsid w:val="008A717F"/>
  </w:style>
  <w:style w:type="paragraph" w:styleId="Caption">
    <w:name w:val="caption"/>
    <w:basedOn w:val="Normal"/>
    <w:next w:val="Normal"/>
    <w:uiPriority w:val="35"/>
    <w:unhideWhenUsed/>
    <w:qFormat/>
    <w:rsid w:val="009F6588"/>
    <w:pPr>
      <w:spacing w:line="240" w:lineRule="auto"/>
    </w:pPr>
    <w:rPr>
      <w:b/>
      <w:bCs/>
      <w:color w:val="4F81BD" w:themeColor="accent1"/>
      <w:sz w:val="18"/>
      <w:szCs w:val="18"/>
    </w:rPr>
  </w:style>
  <w:style w:type="paragraph" w:customStyle="1" w:styleId="AppBody-Abstract">
    <w:name w:val="AppBody-Abstract"/>
    <w:basedOn w:val="Normal"/>
    <w:link w:val="AppBody-AbstractChar"/>
    <w:qFormat/>
    <w:rsid w:val="005729D5"/>
    <w:pPr>
      <w:spacing w:after="120" w:line="360" w:lineRule="auto"/>
    </w:pPr>
    <w:rPr>
      <w:rFonts w:ascii="Arial" w:hAnsi="Arial" w:cs="Arial"/>
      <w:sz w:val="24"/>
      <w:szCs w:val="24"/>
    </w:rPr>
  </w:style>
  <w:style w:type="character" w:customStyle="1" w:styleId="AppBody-AbstractChar">
    <w:name w:val="AppBody-Abstract Char"/>
    <w:basedOn w:val="DefaultParagraphFont"/>
    <w:link w:val="AppBody-Abstract"/>
    <w:rsid w:val="005729D5"/>
    <w:rPr>
      <w:rFonts w:ascii="Arial" w:hAnsi="Arial" w:cs="Arial"/>
      <w:sz w:val="24"/>
      <w:szCs w:val="24"/>
    </w:rPr>
  </w:style>
  <w:style w:type="paragraph" w:styleId="FootnoteText">
    <w:name w:val="footnote text"/>
    <w:basedOn w:val="Normal"/>
    <w:link w:val="FootnoteTextChar"/>
    <w:uiPriority w:val="99"/>
    <w:semiHidden/>
    <w:unhideWhenUsed/>
    <w:locked/>
    <w:rsid w:val="00F169F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169F6"/>
    <w:rPr>
      <w:sz w:val="20"/>
      <w:szCs w:val="20"/>
    </w:rPr>
  </w:style>
  <w:style w:type="character" w:styleId="FootnoteReference">
    <w:name w:val="footnote reference"/>
    <w:basedOn w:val="DefaultParagraphFont"/>
    <w:uiPriority w:val="99"/>
    <w:semiHidden/>
    <w:unhideWhenUsed/>
    <w:locked/>
    <w:rsid w:val="00F169F6"/>
    <w:rPr>
      <w:vertAlign w:val="superscript"/>
    </w:rPr>
  </w:style>
  <w:style w:type="paragraph" w:customStyle="1" w:styleId="AppBody-Drawings">
    <w:name w:val="AppBody-Drawings"/>
    <w:basedOn w:val="Normal"/>
    <w:next w:val="AppBody-Description"/>
    <w:qFormat/>
    <w:rsid w:val="001E7B36"/>
    <w:pPr>
      <w:spacing w:after="120" w:line="360" w:lineRule="auto"/>
    </w:pPr>
    <w:rPr>
      <w:rFonts w:ascii="Arial" w:hAnsi="Arial" w:cs="Arial"/>
      <w:noProof/>
      <w:sz w:val="24"/>
      <w:szCs w:val="24"/>
    </w:rPr>
  </w:style>
  <w:style w:type="paragraph" w:customStyle="1" w:styleId="AppBody-Math">
    <w:name w:val="AppBody-Math"/>
    <w:basedOn w:val="Normal"/>
    <w:next w:val="AppBody-Description"/>
    <w:qFormat/>
    <w:rsid w:val="00893C91"/>
    <w:rPr>
      <w:rFonts w:ascii="Cambria Math" w:hAnsi="Cambria Math"/>
      <w:i/>
    </w:rPr>
  </w:style>
  <w:style w:type="paragraph" w:customStyle="1" w:styleId="AppBody-Chemical">
    <w:name w:val="AppBody-Chemical"/>
    <w:basedOn w:val="Normal"/>
    <w:next w:val="AppBody-Description"/>
    <w:qFormat/>
    <w:rsid w:val="0001063E"/>
  </w:style>
  <w:style w:type="paragraph" w:customStyle="1" w:styleId="DescriptionId">
    <w:name w:val="DescriptionId"/>
    <w:rsid w:val="00403E59"/>
    <w:rPr>
      <w:rFonts w:eastAsiaTheme="minorHAnsi"/>
      <w:lang w:eastAsia="en-US"/>
    </w:rPr>
  </w:style>
  <w:style w:type="paragraph" w:styleId="Subtitle">
    <w:name w:val="Subtitle"/>
    <w:basedOn w:val="Normal"/>
    <w:next w:val="Normal"/>
    <w:link w:val="SubtitleChar"/>
    <w:uiPriority w:val="11"/>
    <w:qFormat/>
    <w:locked/>
    <w:rsid w:val="00FC7818"/>
    <w:pPr>
      <w:numPr>
        <w:ilvl w:val="1"/>
      </w:numPr>
      <w:ind w:left="86"/>
    </w:pPr>
    <w:rPr>
      <w:rFonts w:asciiTheme="majorHAnsi" w:eastAsiaTheme="majorEastAsia" w:hAnsiTheme="majorHAnsi" w:cstheme="majorBidi"/>
      <w:i/>
      <w:iCs/>
      <w:color w:val="4F81BD" w:themeColor="accent1"/>
      <w:spacing w:val="15"/>
      <w:sz w:val="24"/>
      <w:szCs w:val="24"/>
      <w:lang w:eastAsia="en-US"/>
    </w:rPr>
  </w:style>
  <w:style w:type="character" w:customStyle="1" w:styleId="SubtitleChar">
    <w:name w:val="Subtitle Char"/>
    <w:basedOn w:val="DefaultParagraphFont"/>
    <w:link w:val="Subtitle"/>
    <w:uiPriority w:val="11"/>
    <w:rsid w:val="00FC7818"/>
    <w:rPr>
      <w:rFonts w:asciiTheme="majorHAnsi" w:eastAsiaTheme="majorEastAsia" w:hAnsiTheme="majorHAnsi" w:cstheme="majorBidi"/>
      <w:i/>
      <w:iCs/>
      <w:color w:val="4F81BD" w:themeColor="accent1"/>
      <w:spacing w:val="15"/>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2677860">
      <w:bodyDiv w:val="1"/>
      <w:marLeft w:val="0"/>
      <w:marRight w:val="0"/>
      <w:marTop w:val="0"/>
      <w:marBottom w:val="0"/>
      <w:divBdr>
        <w:top w:val="none" w:sz="0" w:space="0" w:color="auto"/>
        <w:left w:val="none" w:sz="0" w:space="0" w:color="auto"/>
        <w:bottom w:val="none" w:sz="0" w:space="0" w:color="auto"/>
        <w:right w:val="none" w:sz="0" w:space="0" w:color="auto"/>
      </w:divBdr>
    </w:div>
    <w:div w:id="1192382772">
      <w:bodyDiv w:val="1"/>
      <w:marLeft w:val="0"/>
      <w:marRight w:val="0"/>
      <w:marTop w:val="0"/>
      <w:marBottom w:val="0"/>
      <w:divBdr>
        <w:top w:val="none" w:sz="0" w:space="0" w:color="auto"/>
        <w:left w:val="none" w:sz="0" w:space="0" w:color="auto"/>
        <w:bottom w:val="none" w:sz="0" w:space="0" w:color="auto"/>
        <w:right w:val="none" w:sz="0" w:space="0" w:color="auto"/>
      </w:divBdr>
    </w:div>
    <w:div w:id="1298998776">
      <w:bodyDiv w:val="1"/>
      <w:marLeft w:val="0"/>
      <w:marRight w:val="0"/>
      <w:marTop w:val="0"/>
      <w:marBottom w:val="0"/>
      <w:divBdr>
        <w:top w:val="none" w:sz="0" w:space="0" w:color="auto"/>
        <w:left w:val="none" w:sz="0" w:space="0" w:color="auto"/>
        <w:bottom w:val="none" w:sz="0" w:space="0" w:color="auto"/>
        <w:right w:val="none" w:sz="0" w:space="0" w:color="auto"/>
      </w:divBdr>
    </w:div>
    <w:div w:id="1978953736">
      <w:bodyDiv w:val="1"/>
      <w:marLeft w:val="0"/>
      <w:marRight w:val="0"/>
      <w:marTop w:val="0"/>
      <w:marBottom w:val="0"/>
      <w:divBdr>
        <w:top w:val="none" w:sz="0" w:space="0" w:color="auto"/>
        <w:left w:val="none" w:sz="0" w:space="0" w:color="auto"/>
        <w:bottom w:val="none" w:sz="0" w:space="0" w:color="auto"/>
        <w:right w:val="none" w:sz="0" w:space="0" w:color="auto"/>
      </w:divBdr>
    </w:div>
    <w:div w:id="2024549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5A26E2-71BD-4849-8FA8-3BD29C23F0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1586</Words>
  <Characters>10122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World Intellectual Property Organization</Company>
  <LinksUpToDate>false</LinksUpToDate>
  <CharactersWithSpaces>11685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Asahi Hasebe</dc:creator>
  <cp:lastModifiedBy>LOMBARDI Tamira</cp:lastModifiedBy>
  <cp:revision>4</cp:revision>
  <dcterms:created xsi:type="dcterms:W3CDTF">2023-06-16T12:07:00Z</dcterms:created>
  <dcterms:modified xsi:type="dcterms:W3CDTF">2023-06-29T06:50:00Z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c084f7-b690-4c43-8ee6-d475b6d3461d_Enabled">
    <vt:lpwstr>true</vt:lpwstr>
  </property>
  <property fmtid="{D5CDD505-2E9C-101B-9397-08002B2CF9AE}" pid="3" name="MSIP_Label_bfc084f7-b690-4c43-8ee6-d475b6d3461d_SetDate">
    <vt:lpwstr>2023-06-29T06:50:59Z</vt:lpwstr>
  </property>
  <property fmtid="{D5CDD505-2E9C-101B-9397-08002B2CF9AE}" pid="4" name="MSIP_Label_bfc084f7-b690-4c43-8ee6-d475b6d3461d_Method">
    <vt:lpwstr>Standard</vt:lpwstr>
  </property>
  <property fmtid="{D5CDD505-2E9C-101B-9397-08002B2CF9AE}" pid="5" name="MSIP_Label_bfc084f7-b690-4c43-8ee6-d475b6d3461d_Name">
    <vt:lpwstr>FOR OFFICIAL USE ONLY</vt:lpwstr>
  </property>
  <property fmtid="{D5CDD505-2E9C-101B-9397-08002B2CF9AE}" pid="6" name="MSIP_Label_bfc084f7-b690-4c43-8ee6-d475b6d3461d_SiteId">
    <vt:lpwstr>faa31b06-8ccc-48c9-867f-f7510dd11c02</vt:lpwstr>
  </property>
  <property fmtid="{D5CDD505-2E9C-101B-9397-08002B2CF9AE}" pid="7" name="MSIP_Label_bfc084f7-b690-4c43-8ee6-d475b6d3461d_ActionId">
    <vt:lpwstr>c7295769-2c99-46fa-804b-746d9b38bbe5</vt:lpwstr>
  </property>
  <property fmtid="{D5CDD505-2E9C-101B-9397-08002B2CF9AE}" pid="8" name="MSIP_Label_bfc084f7-b690-4c43-8ee6-d475b6d3461d_ContentBits">
    <vt:lpwstr>2</vt:lpwstr>
  </property>
</Properties>
</file>