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212D0B" w:rsidRDefault="00510EEC" w:rsidP="00BF4E78">
      <w:pPr>
        <w:pStyle w:val="AppBody-Title"/>
      </w:pPr>
      <w:r w:rsidRPr="00212D0B">
        <w:t>Description</w:t>
      </w:r>
    </w:p>
    <w:p w:rsidR="00510EEC" w:rsidRPr="00212D0B" w:rsidRDefault="00510EEC" w:rsidP="00BF4E78">
      <w:pPr>
        <w:pStyle w:val="AppBody-Title"/>
      </w:pPr>
      <w:r w:rsidRPr="00212D0B">
        <w:t xml:space="preserve">Title of </w:t>
      </w:r>
      <w:proofErr w:type="gramStart"/>
      <w:r w:rsidRPr="00212D0B">
        <w:t>Invention :</w:t>
      </w:r>
      <w:proofErr w:type="gramEnd"/>
      <w:r w:rsidRPr="00212D0B">
        <w:t xml:space="preserve"> </w:t>
      </w:r>
      <w:permStart w:id="1203583127" w:edGrp="everyone"/>
      <w:r w:rsidR="00EE059B" w:rsidRPr="00212D0B">
        <w:t>Sample Application</w:t>
      </w:r>
      <w:r w:rsidR="00566724" w:rsidRPr="00212D0B">
        <w:t xml:space="preserve"> with an empty table i</w:t>
      </w:r>
      <w:bookmarkStart w:id="0" w:name="_GoBack"/>
      <w:bookmarkEnd w:id="0"/>
      <w:r w:rsidR="00566724" w:rsidRPr="00212D0B">
        <w:t>n a table</w:t>
      </w:r>
      <w:permEnd w:id="1203583127"/>
    </w:p>
    <w:p w:rsidR="00212D0B" w:rsidRDefault="001E46C9" w:rsidP="004E414C">
      <w:pPr>
        <w:pStyle w:val="AppBody-Description"/>
        <w:rPr>
          <w:sz w:val="22"/>
          <w:szCs w:val="22"/>
        </w:rPr>
      </w:pPr>
      <w:permStart w:id="55925735" w:edGrp="everyone"/>
      <w:r w:rsidRPr="00212D0B">
        <w:rPr>
          <w:sz w:val="22"/>
          <w:szCs w:val="22"/>
        </w:rPr>
        <w:t xml:space="preserve">This is a sample </w:t>
      </w:r>
      <w:r w:rsidR="00212D0B">
        <w:rPr>
          <w:sz w:val="22"/>
          <w:szCs w:val="22"/>
        </w:rPr>
        <w:t>document</w:t>
      </w:r>
      <w:r w:rsidRPr="00212D0B">
        <w:rPr>
          <w:sz w:val="22"/>
          <w:szCs w:val="22"/>
        </w:rPr>
        <w:t>.</w:t>
      </w:r>
    </w:p>
    <w:p w:rsidR="00566724" w:rsidRPr="00212D0B" w:rsidRDefault="00C30728" w:rsidP="004E414C">
      <w:pPr>
        <w:pStyle w:val="AppBody-Description"/>
        <w:rPr>
          <w:sz w:val="22"/>
          <w:szCs w:val="22"/>
        </w:rPr>
      </w:pPr>
      <w:proofErr w:type="gramStart"/>
      <w:r w:rsidRPr="00212D0B">
        <w:rPr>
          <w:sz w:val="22"/>
          <w:szCs w:val="22"/>
        </w:rPr>
        <w:t>A</w:t>
      </w:r>
      <w:r w:rsidR="00212D0B">
        <w:rPr>
          <w:sz w:val="22"/>
          <w:szCs w:val="22"/>
        </w:rPr>
        <w:t xml:space="preserve"> t</w:t>
      </w:r>
      <w:r w:rsidRPr="00212D0B">
        <w:rPr>
          <w:sz w:val="22"/>
          <w:szCs w:val="22"/>
        </w:rPr>
        <w:t>able</w:t>
      </w:r>
      <w:r w:rsidR="00566724" w:rsidRPr="00212D0B">
        <w:rPr>
          <w:sz w:val="22"/>
          <w:szCs w:val="22"/>
        </w:rPr>
        <w:t xml:space="preserve"> i</w:t>
      </w:r>
      <w:r w:rsidRPr="00212D0B">
        <w:rPr>
          <w:sz w:val="22"/>
          <w:szCs w:val="22"/>
        </w:rPr>
        <w:t>nserted inside another table</w:t>
      </w:r>
      <w:r w:rsidR="00212D0B">
        <w:rPr>
          <w:sz w:val="22"/>
          <w:szCs w:val="22"/>
        </w:rPr>
        <w:t xml:space="preserve"> (also called nested table)</w:t>
      </w:r>
      <w:r w:rsidRPr="00212D0B">
        <w:rPr>
          <w:sz w:val="22"/>
          <w:szCs w:val="22"/>
        </w:rPr>
        <w:t xml:space="preserve"> is</w:t>
      </w:r>
      <w:r w:rsidR="00566724" w:rsidRPr="00212D0B">
        <w:rPr>
          <w:sz w:val="22"/>
          <w:szCs w:val="22"/>
        </w:rPr>
        <w:t xml:space="preserve"> not supported by the converter</w:t>
      </w:r>
      <w:proofErr w:type="gramEnd"/>
      <w:r w:rsidR="00566724" w:rsidRPr="00212D0B">
        <w:rPr>
          <w:sz w:val="22"/>
          <w:szCs w:val="22"/>
        </w:rPr>
        <w:t xml:space="preserve">. If the table in the table </w:t>
      </w:r>
      <w:r w:rsidRPr="00212D0B">
        <w:rPr>
          <w:sz w:val="22"/>
          <w:szCs w:val="22"/>
        </w:rPr>
        <w:t>has</w:t>
      </w:r>
      <w:r w:rsidR="00566724" w:rsidRPr="00212D0B">
        <w:rPr>
          <w:sz w:val="22"/>
          <w:szCs w:val="22"/>
        </w:rPr>
        <w:t xml:space="preserve"> content, </w:t>
      </w:r>
      <w:r w:rsidRPr="00212D0B">
        <w:rPr>
          <w:sz w:val="22"/>
          <w:szCs w:val="22"/>
        </w:rPr>
        <w:t>the document will be rejected by</w:t>
      </w:r>
      <w:r w:rsidR="002469A5" w:rsidRPr="00212D0B">
        <w:rPr>
          <w:sz w:val="22"/>
          <w:szCs w:val="22"/>
        </w:rPr>
        <w:t xml:space="preserve"> the converter with a red error:</w:t>
      </w:r>
    </w:p>
    <w:p w:rsidR="002469A5" w:rsidRPr="00212D0B" w:rsidRDefault="002469A5" w:rsidP="002469A5">
      <w:pPr>
        <w:pStyle w:val="AppBody-Description"/>
        <w:numPr>
          <w:ilvl w:val="0"/>
          <w:numId w:val="0"/>
        </w:numPr>
        <w:rPr>
          <w:sz w:val="22"/>
          <w:szCs w:val="22"/>
        </w:rPr>
      </w:pPr>
      <w:r w:rsidRPr="00212D0B">
        <w:rPr>
          <w:noProof/>
          <w:sz w:val="22"/>
          <w:szCs w:val="22"/>
          <w:lang w:val="en-GB" w:eastAsia="en-GB"/>
        </w:rPr>
        <w:drawing>
          <wp:inline distT="0" distB="0" distL="0" distR="0" wp14:anchorId="4396D19F" wp14:editId="62340202">
            <wp:extent cx="5732145" cy="52133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521335"/>
                    </a:xfrm>
                    <a:prstGeom prst="rect">
                      <a:avLst/>
                    </a:prstGeom>
                  </pic:spPr>
                </pic:pic>
              </a:graphicData>
            </a:graphic>
          </wp:inline>
        </w:drawing>
      </w:r>
    </w:p>
    <w:p w:rsidR="00566724" w:rsidRPr="00212D0B" w:rsidRDefault="00566724" w:rsidP="004E414C">
      <w:pPr>
        <w:pStyle w:val="AppBody-Description"/>
        <w:rPr>
          <w:sz w:val="22"/>
          <w:szCs w:val="22"/>
        </w:rPr>
      </w:pPr>
      <w:r w:rsidRPr="00212D0B">
        <w:rPr>
          <w:sz w:val="22"/>
          <w:szCs w:val="22"/>
        </w:rPr>
        <w:t>Example of table in a table</w:t>
      </w:r>
      <w:r w:rsidR="00C30728" w:rsidRPr="00212D0B">
        <w:rPr>
          <w:sz w:val="22"/>
          <w:szCs w:val="22"/>
        </w:rPr>
        <w:t xml:space="preserve"> that includes contents</w:t>
      </w:r>
      <w:r w:rsidRPr="00212D0B">
        <w:rPr>
          <w:sz w:val="22"/>
          <w:szCs w:val="22"/>
        </w:rPr>
        <w:t>:</w:t>
      </w:r>
    </w:p>
    <w:p w:rsidR="00566724" w:rsidRPr="00212D0B" w:rsidRDefault="00566724" w:rsidP="004E414C">
      <w:pPr>
        <w:pStyle w:val="AppBody-Description"/>
        <w:rPr>
          <w:sz w:val="22"/>
          <w:szCs w:val="22"/>
        </w:rPr>
      </w:pPr>
      <w:r w:rsidRPr="00212D0B">
        <w:rPr>
          <w:sz w:val="22"/>
          <w:szCs w:val="22"/>
        </w:rPr>
        <w:t>Table 1</w:t>
      </w:r>
    </w:p>
    <w:tbl>
      <w:tblPr>
        <w:tblStyle w:val="TableGrid"/>
        <w:tblW w:w="0" w:type="auto"/>
        <w:tblInd w:w="360" w:type="dxa"/>
        <w:tblLook w:val="04A0" w:firstRow="1" w:lastRow="0" w:firstColumn="1" w:lastColumn="0" w:noHBand="0" w:noVBand="1"/>
      </w:tblPr>
      <w:tblGrid>
        <w:gridCol w:w="2915"/>
        <w:gridCol w:w="2871"/>
        <w:gridCol w:w="2871"/>
      </w:tblGrid>
      <w:tr w:rsidR="00566724" w:rsidRPr="00212D0B" w:rsidTr="00566724">
        <w:tc>
          <w:tcPr>
            <w:tcW w:w="3005" w:type="dxa"/>
          </w:tcPr>
          <w:tbl>
            <w:tblPr>
              <w:tblStyle w:val="TableGrid"/>
              <w:tblW w:w="0" w:type="auto"/>
              <w:tblLook w:val="04A0" w:firstRow="1" w:lastRow="0" w:firstColumn="1" w:lastColumn="0" w:noHBand="0" w:noVBand="1"/>
            </w:tblPr>
            <w:tblGrid>
              <w:gridCol w:w="1329"/>
              <w:gridCol w:w="1330"/>
            </w:tblGrid>
            <w:tr w:rsidR="00566724" w:rsidRPr="00212D0B" w:rsidTr="00566724">
              <w:tc>
                <w:tcPr>
                  <w:tcW w:w="1329" w:type="dxa"/>
                </w:tcPr>
                <w:p w:rsidR="00566724" w:rsidRPr="00212D0B" w:rsidRDefault="00C30728" w:rsidP="00566724">
                  <w:pPr>
                    <w:pStyle w:val="AppBody-Description"/>
                    <w:numPr>
                      <w:ilvl w:val="0"/>
                      <w:numId w:val="0"/>
                    </w:numPr>
                    <w:rPr>
                      <w:sz w:val="22"/>
                      <w:szCs w:val="22"/>
                    </w:rPr>
                  </w:pPr>
                  <w:r w:rsidRPr="00212D0B">
                    <w:rPr>
                      <w:sz w:val="22"/>
                      <w:szCs w:val="22"/>
                    </w:rPr>
                    <w:t>Cell with content</w:t>
                  </w:r>
                </w:p>
              </w:tc>
              <w:tc>
                <w:tcPr>
                  <w:tcW w:w="1330" w:type="dxa"/>
                </w:tcPr>
                <w:p w:rsidR="00566724" w:rsidRPr="00212D0B" w:rsidRDefault="00566724" w:rsidP="00566724">
                  <w:pPr>
                    <w:pStyle w:val="AppBody-Description"/>
                    <w:numPr>
                      <w:ilvl w:val="0"/>
                      <w:numId w:val="0"/>
                    </w:numPr>
                    <w:rPr>
                      <w:sz w:val="22"/>
                      <w:szCs w:val="22"/>
                    </w:rPr>
                  </w:pPr>
                </w:p>
              </w:tc>
            </w:tr>
          </w:tbl>
          <w:p w:rsidR="00566724" w:rsidRPr="00212D0B" w:rsidRDefault="00566724" w:rsidP="00566724">
            <w:pPr>
              <w:pStyle w:val="AppBody-Description"/>
              <w:numPr>
                <w:ilvl w:val="0"/>
                <w:numId w:val="0"/>
              </w:numPr>
              <w:rPr>
                <w:sz w:val="22"/>
                <w:szCs w:val="22"/>
              </w:rPr>
            </w:pPr>
          </w:p>
        </w:tc>
        <w:tc>
          <w:tcPr>
            <w:tcW w:w="3006" w:type="dxa"/>
          </w:tcPr>
          <w:p w:rsidR="00566724" w:rsidRPr="00212D0B" w:rsidRDefault="00566724" w:rsidP="00566724">
            <w:pPr>
              <w:pStyle w:val="AppBody-Description"/>
              <w:numPr>
                <w:ilvl w:val="0"/>
                <w:numId w:val="0"/>
              </w:numPr>
              <w:rPr>
                <w:sz w:val="22"/>
                <w:szCs w:val="22"/>
              </w:rPr>
            </w:pPr>
            <w:r w:rsidRPr="00212D0B">
              <w:rPr>
                <w:sz w:val="22"/>
                <w:szCs w:val="22"/>
              </w:rPr>
              <w:t>Cell 1</w:t>
            </w:r>
          </w:p>
        </w:tc>
        <w:tc>
          <w:tcPr>
            <w:tcW w:w="3006" w:type="dxa"/>
          </w:tcPr>
          <w:p w:rsidR="00566724" w:rsidRPr="00212D0B" w:rsidRDefault="00566724" w:rsidP="00566724">
            <w:pPr>
              <w:pStyle w:val="AppBody-Description"/>
              <w:numPr>
                <w:ilvl w:val="0"/>
                <w:numId w:val="0"/>
              </w:numPr>
              <w:rPr>
                <w:sz w:val="22"/>
                <w:szCs w:val="22"/>
              </w:rPr>
            </w:pPr>
            <w:r w:rsidRPr="00212D0B">
              <w:rPr>
                <w:sz w:val="22"/>
                <w:szCs w:val="22"/>
              </w:rPr>
              <w:t>Cell 2</w:t>
            </w:r>
          </w:p>
        </w:tc>
      </w:tr>
      <w:tr w:rsidR="00566724" w:rsidRPr="00212D0B" w:rsidTr="00566724">
        <w:tc>
          <w:tcPr>
            <w:tcW w:w="3005" w:type="dxa"/>
          </w:tcPr>
          <w:p w:rsidR="00566724" w:rsidRPr="00212D0B" w:rsidRDefault="00566724" w:rsidP="00566724">
            <w:pPr>
              <w:pStyle w:val="AppBody-Description"/>
              <w:numPr>
                <w:ilvl w:val="0"/>
                <w:numId w:val="0"/>
              </w:numPr>
              <w:rPr>
                <w:sz w:val="22"/>
                <w:szCs w:val="22"/>
              </w:rPr>
            </w:pPr>
            <w:r w:rsidRPr="00212D0B">
              <w:rPr>
                <w:sz w:val="22"/>
                <w:szCs w:val="22"/>
              </w:rPr>
              <w:t>Cell 3</w:t>
            </w:r>
          </w:p>
        </w:tc>
        <w:tc>
          <w:tcPr>
            <w:tcW w:w="3006" w:type="dxa"/>
          </w:tcPr>
          <w:p w:rsidR="00566724" w:rsidRPr="00212D0B" w:rsidRDefault="00566724" w:rsidP="00566724">
            <w:pPr>
              <w:pStyle w:val="AppBody-Description"/>
              <w:numPr>
                <w:ilvl w:val="0"/>
                <w:numId w:val="0"/>
              </w:numPr>
              <w:rPr>
                <w:sz w:val="22"/>
                <w:szCs w:val="22"/>
              </w:rPr>
            </w:pPr>
            <w:r w:rsidRPr="00212D0B">
              <w:rPr>
                <w:sz w:val="22"/>
                <w:szCs w:val="22"/>
              </w:rPr>
              <w:t>Cell 4</w:t>
            </w:r>
          </w:p>
        </w:tc>
        <w:tc>
          <w:tcPr>
            <w:tcW w:w="3006" w:type="dxa"/>
          </w:tcPr>
          <w:p w:rsidR="00566724" w:rsidRPr="00212D0B" w:rsidRDefault="00566724" w:rsidP="00566724">
            <w:pPr>
              <w:pStyle w:val="AppBody-Description"/>
              <w:numPr>
                <w:ilvl w:val="0"/>
                <w:numId w:val="0"/>
              </w:numPr>
              <w:rPr>
                <w:sz w:val="22"/>
                <w:szCs w:val="22"/>
              </w:rPr>
            </w:pPr>
            <w:r w:rsidRPr="00212D0B">
              <w:rPr>
                <w:sz w:val="22"/>
                <w:szCs w:val="22"/>
              </w:rPr>
              <w:t>Cell 5</w:t>
            </w:r>
          </w:p>
        </w:tc>
      </w:tr>
    </w:tbl>
    <w:p w:rsidR="005258F9" w:rsidRPr="00212D0B" w:rsidRDefault="00EE059B" w:rsidP="00566724">
      <w:pPr>
        <w:pStyle w:val="AppBody-Description"/>
        <w:numPr>
          <w:ilvl w:val="0"/>
          <w:numId w:val="0"/>
        </w:numPr>
        <w:ind w:left="360"/>
        <w:rPr>
          <w:sz w:val="22"/>
          <w:szCs w:val="22"/>
        </w:rPr>
      </w:pPr>
      <w:r w:rsidRPr="00212D0B">
        <w:rPr>
          <w:sz w:val="22"/>
          <w:szCs w:val="22"/>
        </w:rPr>
        <w:t>”</w:t>
      </w:r>
    </w:p>
    <w:p w:rsidR="00CB5C5D" w:rsidRPr="00212D0B" w:rsidRDefault="00566724" w:rsidP="004E414C">
      <w:pPr>
        <w:pStyle w:val="AppBody-Description"/>
        <w:rPr>
          <w:sz w:val="22"/>
          <w:szCs w:val="22"/>
        </w:rPr>
      </w:pPr>
      <w:r w:rsidRPr="00212D0B">
        <w:rPr>
          <w:sz w:val="22"/>
          <w:szCs w:val="22"/>
        </w:rPr>
        <w:t>If you need to insert a table in a table, please insert it as an image, as in the following example:</w:t>
      </w:r>
    </w:p>
    <w:p w:rsidR="00566724" w:rsidRPr="00212D0B" w:rsidRDefault="00566724" w:rsidP="004E414C">
      <w:pPr>
        <w:pStyle w:val="AppBody-Description"/>
        <w:rPr>
          <w:sz w:val="22"/>
          <w:szCs w:val="22"/>
        </w:rPr>
      </w:pPr>
      <w:r w:rsidRPr="00212D0B">
        <w:rPr>
          <w:sz w:val="22"/>
          <w:szCs w:val="22"/>
        </w:rPr>
        <w:t>Table 2</w:t>
      </w:r>
    </w:p>
    <w:p w:rsidR="00EE6E94" w:rsidRPr="00212D0B" w:rsidRDefault="00566724" w:rsidP="0031172A">
      <w:pPr>
        <w:pStyle w:val="AppBody-Table"/>
        <w:spacing w:line="360" w:lineRule="auto"/>
        <w:rPr>
          <w:rFonts w:ascii="Arial" w:hAnsi="Arial" w:cs="Arial"/>
        </w:rPr>
      </w:pPr>
      <w:r w:rsidRPr="00212D0B">
        <w:rPr>
          <w:rFonts w:ascii="Arial" w:hAnsi="Arial" w:cs="Arial"/>
          <w:noProof/>
          <w:lang w:val="en-GB" w:eastAsia="en-GB"/>
        </w:rPr>
        <w:drawing>
          <wp:inline distT="0" distB="0" distL="0" distR="0">
            <wp:extent cx="5732145" cy="12954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_3.JPG"/>
                    <pic:cNvPicPr/>
                  </pic:nvPicPr>
                  <pic:blipFill>
                    <a:blip r:embed="rId9">
                      <a:extLst>
                        <a:ext uri="{28A0092B-C50C-407E-A947-70E740481C1C}">
                          <a14:useLocalDpi xmlns:a14="http://schemas.microsoft.com/office/drawing/2010/main" val="0"/>
                        </a:ext>
                      </a:extLst>
                    </a:blip>
                    <a:stretch>
                      <a:fillRect/>
                    </a:stretch>
                  </pic:blipFill>
                  <pic:spPr>
                    <a:xfrm>
                      <a:off x="0" y="0"/>
                      <a:ext cx="5732145" cy="1295400"/>
                    </a:xfrm>
                    <a:prstGeom prst="rect">
                      <a:avLst/>
                    </a:prstGeom>
                  </pic:spPr>
                </pic:pic>
              </a:graphicData>
            </a:graphic>
          </wp:inline>
        </w:drawing>
      </w:r>
    </w:p>
    <w:p w:rsidR="00566724" w:rsidRPr="00212D0B" w:rsidRDefault="00566724" w:rsidP="00566724">
      <w:pPr>
        <w:pStyle w:val="AppBody-Description"/>
        <w:numPr>
          <w:ilvl w:val="0"/>
          <w:numId w:val="0"/>
        </w:numPr>
        <w:ind w:left="284"/>
        <w:rPr>
          <w:sz w:val="22"/>
          <w:szCs w:val="22"/>
        </w:rPr>
      </w:pPr>
      <w:r w:rsidRPr="00212D0B">
        <w:rPr>
          <w:sz w:val="22"/>
          <w:szCs w:val="22"/>
        </w:rPr>
        <w:t>As tables can be designed in the text editor or added as images, this table will be processed an image of a table and will be converted.</w:t>
      </w:r>
    </w:p>
    <w:p w:rsidR="002201B8" w:rsidRPr="00212D0B" w:rsidRDefault="002201B8" w:rsidP="002201B8">
      <w:pPr>
        <w:pStyle w:val="AppBody-Description"/>
        <w:rPr>
          <w:sz w:val="22"/>
          <w:szCs w:val="22"/>
        </w:rPr>
      </w:pPr>
      <w:r w:rsidRPr="00212D0B">
        <w:rPr>
          <w:sz w:val="22"/>
          <w:szCs w:val="22"/>
        </w:rPr>
        <w:t xml:space="preserve">In the Drawings section, only images are supported, so please insert an image of a table or the </w:t>
      </w:r>
      <w:proofErr w:type="gramStart"/>
      <w:r w:rsidRPr="00212D0B">
        <w:rPr>
          <w:sz w:val="22"/>
          <w:szCs w:val="22"/>
        </w:rPr>
        <w:t>document will be rejected by the converter</w:t>
      </w:r>
      <w:proofErr w:type="gramEnd"/>
      <w:r w:rsidRPr="00212D0B">
        <w:rPr>
          <w:sz w:val="22"/>
          <w:szCs w:val="22"/>
        </w:rPr>
        <w:t>.</w:t>
      </w:r>
    </w:p>
    <w:p w:rsidR="002201B8" w:rsidRPr="00212D0B" w:rsidRDefault="002201B8" w:rsidP="002201B8">
      <w:pPr>
        <w:pStyle w:val="AppBody-Description"/>
        <w:rPr>
          <w:sz w:val="22"/>
          <w:szCs w:val="22"/>
        </w:rPr>
      </w:pPr>
      <w:r w:rsidRPr="00212D0B">
        <w:rPr>
          <w:sz w:val="22"/>
          <w:szCs w:val="22"/>
        </w:rPr>
        <w:t xml:space="preserve"> [fig.1] is the image of a table in a table.</w:t>
      </w:r>
    </w:p>
    <w:p w:rsidR="002201B8" w:rsidRPr="00212D0B" w:rsidRDefault="002201B8" w:rsidP="00566724">
      <w:pPr>
        <w:pStyle w:val="AppBody-Description"/>
        <w:numPr>
          <w:ilvl w:val="0"/>
          <w:numId w:val="0"/>
        </w:numPr>
        <w:ind w:left="284"/>
        <w:rPr>
          <w:sz w:val="22"/>
          <w:szCs w:val="22"/>
        </w:rPr>
      </w:pPr>
    </w:p>
    <w:permEnd w:id="55925735"/>
    <w:p w:rsidR="00FC7818" w:rsidRPr="00212D0B" w:rsidRDefault="00FC7818" w:rsidP="0031172A">
      <w:pPr>
        <w:spacing w:line="360" w:lineRule="auto"/>
        <w:rPr>
          <w:rFonts w:ascii="Arial" w:hAnsi="Arial" w:cs="Arial"/>
        </w:rPr>
        <w:sectPr w:rsidR="00FC7818" w:rsidRPr="00212D0B" w:rsidSect="00075C53">
          <w:pgSz w:w="11907" w:h="16840" w:code="9"/>
          <w:pgMar w:top="1440" w:right="1440" w:bottom="1440" w:left="1440" w:header="720" w:footer="720" w:gutter="0"/>
          <w:cols w:space="720"/>
          <w:docGrid w:linePitch="360"/>
        </w:sectPr>
      </w:pPr>
    </w:p>
    <w:p w:rsidR="00FC7818" w:rsidRPr="00212D0B" w:rsidRDefault="00FC7818" w:rsidP="00BF4E78">
      <w:pPr>
        <w:pStyle w:val="AppBody-Title"/>
      </w:pPr>
      <w:r w:rsidRPr="00212D0B">
        <w:lastRenderedPageBreak/>
        <w:t>Claims</w:t>
      </w:r>
    </w:p>
    <w:p w:rsidR="00C35429" w:rsidRPr="00212D0B" w:rsidRDefault="009E6331" w:rsidP="00B72ABB">
      <w:pPr>
        <w:pStyle w:val="AppBody-Claim"/>
        <w:rPr>
          <w:sz w:val="22"/>
        </w:rPr>
      </w:pPr>
      <w:permStart w:id="561778325" w:edGrp="everyone"/>
      <w:r w:rsidRPr="00212D0B">
        <w:rPr>
          <w:sz w:val="22"/>
        </w:rPr>
        <w:t xml:space="preserve">This is a sample Claim. </w:t>
      </w:r>
      <w:r w:rsidR="00BC58A4" w:rsidRPr="00212D0B">
        <w:rPr>
          <w:sz w:val="22"/>
        </w:rPr>
        <w:t>First Claim.</w:t>
      </w:r>
    </w:p>
    <w:p w:rsidR="00F360E7" w:rsidRPr="00212D0B" w:rsidRDefault="009E6331" w:rsidP="002201B8">
      <w:pPr>
        <w:pStyle w:val="AppBody-Claim"/>
        <w:rPr>
          <w:sz w:val="22"/>
        </w:rPr>
      </w:pPr>
      <w:r w:rsidRPr="00212D0B">
        <w:rPr>
          <w:rFonts w:hint="eastAsia"/>
          <w:sz w:val="22"/>
        </w:rPr>
        <w:t xml:space="preserve">This is a sample Claim. </w:t>
      </w:r>
      <w:r w:rsidR="00FC7818" w:rsidRPr="00212D0B">
        <w:rPr>
          <w:sz w:val="22"/>
        </w:rPr>
        <w:t xml:space="preserve">The claim or claims must “define the matter for which protection is sought.” Claims must be clear and concise. </w:t>
      </w:r>
    </w:p>
    <w:permEnd w:id="561778325"/>
    <w:p w:rsidR="0015615A" w:rsidRPr="00212D0B" w:rsidRDefault="0015615A" w:rsidP="0031172A">
      <w:pPr>
        <w:spacing w:line="360" w:lineRule="auto"/>
        <w:rPr>
          <w:rFonts w:ascii="Arial" w:hAnsi="Arial" w:cs="Arial"/>
          <w:b/>
        </w:rPr>
      </w:pPr>
      <w:r w:rsidRPr="00212D0B">
        <w:rPr>
          <w:rFonts w:ascii="Arial" w:hAnsi="Arial" w:cs="Arial"/>
        </w:rPr>
        <w:br w:type="page"/>
      </w:r>
    </w:p>
    <w:p w:rsidR="00DF44F5" w:rsidRPr="00212D0B" w:rsidRDefault="00DF44F5" w:rsidP="00BF4E78">
      <w:pPr>
        <w:pStyle w:val="AppBody-Title"/>
        <w:rPr>
          <w:sz w:val="22"/>
          <w:szCs w:val="22"/>
        </w:rPr>
        <w:sectPr w:rsidR="00DF44F5" w:rsidRPr="00212D0B" w:rsidSect="00472A23">
          <w:headerReference w:type="default" r:id="rId10"/>
          <w:pgSz w:w="11907" w:h="16840" w:code="9"/>
          <w:pgMar w:top="1440" w:right="1440" w:bottom="1440" w:left="1440" w:header="720" w:footer="720" w:gutter="0"/>
          <w:cols w:space="720"/>
          <w:docGrid w:linePitch="360"/>
        </w:sectPr>
      </w:pPr>
    </w:p>
    <w:p w:rsidR="00423CE5" w:rsidRPr="00212D0B" w:rsidRDefault="00423CE5" w:rsidP="00BF4E78">
      <w:pPr>
        <w:pStyle w:val="AppBody-Title"/>
      </w:pPr>
      <w:r w:rsidRPr="00212D0B">
        <w:lastRenderedPageBreak/>
        <w:t>Abstract</w:t>
      </w:r>
    </w:p>
    <w:p w:rsidR="007D6250" w:rsidRPr="00212D0B" w:rsidRDefault="00EB6116" w:rsidP="00C35429">
      <w:pPr>
        <w:spacing w:line="360" w:lineRule="auto"/>
        <w:rPr>
          <w:rFonts w:ascii="Arial" w:hAnsi="Arial" w:cs="Arial"/>
        </w:rPr>
      </w:pPr>
      <w:permStart w:id="588859617" w:edGrp="everyone"/>
      <w:r w:rsidRPr="00212D0B">
        <w:rPr>
          <w:rFonts w:ascii="Arial" w:hAnsi="Arial" w:cs="Arial"/>
        </w:rPr>
        <w:t xml:space="preserve">This is a sample text. </w:t>
      </w:r>
      <w:r w:rsidR="00FD6349" w:rsidRPr="00212D0B">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588859617"/>
    </w:p>
    <w:p w:rsidR="007D6250" w:rsidRPr="00212D0B" w:rsidRDefault="007D6250" w:rsidP="0031172A">
      <w:pPr>
        <w:spacing w:line="360" w:lineRule="auto"/>
        <w:rPr>
          <w:rFonts w:ascii="Arial" w:hAnsi="Arial" w:cs="Arial"/>
          <w:noProof/>
        </w:rPr>
      </w:pPr>
      <w:r w:rsidRPr="00212D0B">
        <w:rPr>
          <w:rFonts w:ascii="Arial" w:hAnsi="Arial" w:cs="Arial"/>
        </w:rPr>
        <w:br w:type="page"/>
      </w:r>
    </w:p>
    <w:p w:rsidR="00CB0C05" w:rsidRPr="00212D0B" w:rsidRDefault="00CB0C05" w:rsidP="0031172A">
      <w:pPr>
        <w:pStyle w:val="AppBody-Drawings"/>
        <w:spacing w:line="360" w:lineRule="auto"/>
        <w:rPr>
          <w:rFonts w:ascii="Arial" w:hAnsi="Arial" w:cs="Arial"/>
        </w:rPr>
        <w:sectPr w:rsidR="00CB0C05" w:rsidRPr="00212D0B" w:rsidSect="00075C53">
          <w:headerReference w:type="default" r:id="rId11"/>
          <w:pgSz w:w="11907" w:h="16840" w:code="9"/>
          <w:pgMar w:top="1440" w:right="1440" w:bottom="1440" w:left="1440" w:header="720" w:footer="720" w:gutter="0"/>
          <w:cols w:space="720"/>
          <w:docGrid w:linePitch="360"/>
        </w:sectPr>
      </w:pPr>
      <w:permStart w:id="545136719" w:edGrp="everyone"/>
      <w:permStart w:id="1118389851" w:ed="ADI\devhasebe"/>
    </w:p>
    <w:p w:rsidR="009A2844" w:rsidRPr="00212D0B" w:rsidRDefault="009A2844" w:rsidP="0031172A">
      <w:pPr>
        <w:pStyle w:val="AppBody-Drawings"/>
        <w:spacing w:line="360" w:lineRule="auto"/>
        <w:rPr>
          <w:rFonts w:ascii="Arial" w:hAnsi="Arial" w:cs="Arial"/>
        </w:rPr>
      </w:pPr>
      <w:r w:rsidRPr="00212D0B">
        <w:rPr>
          <w:rFonts w:ascii="Arial" w:hAnsi="Arial" w:cs="Arial"/>
        </w:rPr>
        <w:lastRenderedPageBreak/>
        <w:t xml:space="preserve">[Fig. </w:t>
      </w:r>
      <w:r w:rsidR="00633C50" w:rsidRPr="00212D0B">
        <w:rPr>
          <w:rFonts w:ascii="Arial" w:hAnsi="Arial" w:cs="Arial"/>
        </w:rPr>
        <w:fldChar w:fldCharType="begin"/>
      </w:r>
      <w:r w:rsidR="00633C50" w:rsidRPr="00212D0B">
        <w:rPr>
          <w:rFonts w:ascii="Arial" w:hAnsi="Arial" w:cs="Arial"/>
        </w:rPr>
        <w:instrText xml:space="preserve"> SEQ [Fig. \* ARABIC </w:instrText>
      </w:r>
      <w:r w:rsidR="00633C50" w:rsidRPr="00212D0B">
        <w:rPr>
          <w:rFonts w:ascii="Arial" w:hAnsi="Arial" w:cs="Arial"/>
        </w:rPr>
        <w:fldChar w:fldCharType="separate"/>
      </w:r>
      <w:r w:rsidR="00633C50" w:rsidRPr="00212D0B">
        <w:rPr>
          <w:rFonts w:ascii="Arial" w:hAnsi="Arial" w:cs="Arial"/>
        </w:rPr>
        <w:t>1</w:t>
      </w:r>
      <w:r w:rsidR="00633C50" w:rsidRPr="00212D0B">
        <w:rPr>
          <w:rFonts w:ascii="Arial" w:hAnsi="Arial" w:cs="Arial"/>
        </w:rPr>
        <w:fldChar w:fldCharType="end"/>
      </w:r>
      <w:r w:rsidRPr="00212D0B">
        <w:rPr>
          <w:rFonts w:ascii="Arial" w:hAnsi="Arial" w:cs="Arial"/>
        </w:rPr>
        <w:t>]</w:t>
      </w:r>
    </w:p>
    <w:p w:rsidR="00885773" w:rsidRPr="00212D0B" w:rsidRDefault="002201B8" w:rsidP="0031172A">
      <w:pPr>
        <w:pStyle w:val="AppBody-Table"/>
        <w:spacing w:line="360" w:lineRule="auto"/>
        <w:rPr>
          <w:rFonts w:ascii="Arial" w:hAnsi="Arial" w:cs="Arial"/>
        </w:rPr>
      </w:pPr>
      <w:r w:rsidRPr="00212D0B">
        <w:rPr>
          <w:rFonts w:ascii="Arial" w:hAnsi="Arial" w:cs="Arial"/>
          <w:noProof/>
          <w:lang w:val="en-GB" w:eastAsia="en-GB"/>
        </w:rPr>
        <w:drawing>
          <wp:inline distT="0" distB="0" distL="0" distR="0">
            <wp:extent cx="5732145" cy="1295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_3.JPG"/>
                    <pic:cNvPicPr/>
                  </pic:nvPicPr>
                  <pic:blipFill>
                    <a:blip r:embed="rId9">
                      <a:extLst>
                        <a:ext uri="{28A0092B-C50C-407E-A947-70E740481C1C}">
                          <a14:useLocalDpi xmlns:a14="http://schemas.microsoft.com/office/drawing/2010/main" val="0"/>
                        </a:ext>
                      </a:extLst>
                    </a:blip>
                    <a:stretch>
                      <a:fillRect/>
                    </a:stretch>
                  </pic:blipFill>
                  <pic:spPr>
                    <a:xfrm>
                      <a:off x="0" y="0"/>
                      <a:ext cx="5732145" cy="1295400"/>
                    </a:xfrm>
                    <a:prstGeom prst="rect">
                      <a:avLst/>
                    </a:prstGeom>
                  </pic:spPr>
                </pic:pic>
              </a:graphicData>
            </a:graphic>
          </wp:inline>
        </w:drawing>
      </w:r>
    </w:p>
    <w:permEnd w:id="545136719"/>
    <w:permEnd w:id="1118389851"/>
    <w:sectPr w:rsidR="00885773" w:rsidRPr="00212D0B" w:rsidSect="00075C53">
      <w:headerReference w:type="default" r:id="rId12"/>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212D0B" w:rsidRDefault="00CB0C05" w:rsidP="00212D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212D0B" w:rsidP="00D42D1C">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2D0B"/>
    <w:rsid w:val="0021371E"/>
    <w:rsid w:val="0021394A"/>
    <w:rsid w:val="00213AA0"/>
    <w:rsid w:val="00213BF6"/>
    <w:rsid w:val="00214C3E"/>
    <w:rsid w:val="00215003"/>
    <w:rsid w:val="00215157"/>
    <w:rsid w:val="002169E5"/>
    <w:rsid w:val="002175B0"/>
    <w:rsid w:val="002201B8"/>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9A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5AC9"/>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68B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724"/>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4F3"/>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28"/>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14316AAF"/>
  <w15:docId w15:val="{82695C15-8FC9-40EC-8FCE-818ACD08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FE23C-318F-4394-A863-D1E85E5E1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273</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5</cp:revision>
  <dcterms:created xsi:type="dcterms:W3CDTF">2023-02-09T10:35:00Z</dcterms:created>
  <dcterms:modified xsi:type="dcterms:W3CDTF">2023-02-10T13:12:00Z</dcterms:modified>
</cp:coreProperties>
</file>