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B5721F" w:rsidRDefault="00510EEC" w:rsidP="00BF4E78">
      <w:pPr>
        <w:pStyle w:val="AppBody-Title"/>
        <w:rPr>
          <w:sz w:val="28"/>
          <w:szCs w:val="28"/>
        </w:rPr>
      </w:pPr>
      <w:r w:rsidRPr="00B5721F">
        <w:rPr>
          <w:sz w:val="28"/>
          <w:szCs w:val="28"/>
        </w:rPr>
        <w:t>Descripti</w:t>
      </w:r>
      <w:bookmarkStart w:id="0" w:name="_GoBack"/>
      <w:bookmarkEnd w:id="0"/>
      <w:r w:rsidRPr="00B5721F">
        <w:rPr>
          <w:sz w:val="28"/>
          <w:szCs w:val="28"/>
        </w:rPr>
        <w:t>on</w:t>
      </w:r>
    </w:p>
    <w:p w:rsidR="00510EEC" w:rsidRPr="00B5721F" w:rsidRDefault="00510EEC" w:rsidP="00BF4E78">
      <w:pPr>
        <w:pStyle w:val="AppBody-Title"/>
        <w:rPr>
          <w:sz w:val="28"/>
          <w:szCs w:val="28"/>
        </w:rPr>
      </w:pPr>
      <w:r w:rsidRPr="00B5721F">
        <w:rPr>
          <w:sz w:val="28"/>
          <w:szCs w:val="28"/>
        </w:rPr>
        <w:t xml:space="preserve">Title of </w:t>
      </w:r>
      <w:proofErr w:type="gramStart"/>
      <w:r w:rsidRPr="00B5721F">
        <w:rPr>
          <w:sz w:val="28"/>
          <w:szCs w:val="28"/>
        </w:rPr>
        <w:t>Invention :</w:t>
      </w:r>
      <w:proofErr w:type="gramEnd"/>
      <w:r w:rsidRPr="00B5721F">
        <w:rPr>
          <w:sz w:val="28"/>
          <w:szCs w:val="28"/>
        </w:rPr>
        <w:t xml:space="preserve"> </w:t>
      </w:r>
      <w:permStart w:id="431698857" w:edGrp="everyone"/>
      <w:r w:rsidR="00EE059B" w:rsidRPr="00B5721F">
        <w:rPr>
          <w:sz w:val="28"/>
          <w:szCs w:val="28"/>
        </w:rPr>
        <w:t>Sample Application</w:t>
      </w:r>
      <w:permEnd w:id="431698857"/>
    </w:p>
    <w:p w:rsidR="008B61B3" w:rsidRPr="008B61B3" w:rsidRDefault="001E46C9" w:rsidP="004E414C">
      <w:pPr>
        <w:pStyle w:val="AppBody-Description"/>
        <w:rPr>
          <w:sz w:val="22"/>
          <w:szCs w:val="22"/>
        </w:rPr>
      </w:pPr>
      <w:permStart w:id="2140818987" w:edGrp="everyone"/>
      <w:r w:rsidRPr="00B5721F">
        <w:rPr>
          <w:color w:val="4F81BD" w:themeColor="accent1"/>
          <w:sz w:val="22"/>
          <w:szCs w:val="22"/>
        </w:rPr>
        <w:t xml:space="preserve">This is a sample </w:t>
      </w:r>
      <w:r w:rsidR="008B61B3">
        <w:rPr>
          <w:color w:val="4F81BD" w:themeColor="accent1"/>
          <w:sz w:val="22"/>
          <w:szCs w:val="22"/>
        </w:rPr>
        <w:t>document.</w:t>
      </w:r>
    </w:p>
    <w:p w:rsidR="005258F9" w:rsidRPr="00B5721F" w:rsidRDefault="003A758B" w:rsidP="004E414C">
      <w:pPr>
        <w:pStyle w:val="AppBody-Description"/>
        <w:rPr>
          <w:sz w:val="22"/>
          <w:szCs w:val="22"/>
        </w:rPr>
      </w:pPr>
      <w:r w:rsidRPr="00B5721F">
        <w:rPr>
          <w:color w:val="4F81BD" w:themeColor="accent1"/>
          <w:sz w:val="22"/>
          <w:szCs w:val="22"/>
        </w:rPr>
        <w:t xml:space="preserve">Text in color </w:t>
      </w:r>
      <w:proofErr w:type="gramStart"/>
      <w:r w:rsidRPr="00B5721F">
        <w:rPr>
          <w:color w:val="4F81BD" w:themeColor="accent1"/>
          <w:sz w:val="22"/>
          <w:szCs w:val="22"/>
        </w:rPr>
        <w:t>is not supported</w:t>
      </w:r>
      <w:proofErr w:type="gramEnd"/>
      <w:r w:rsidRPr="00B5721F">
        <w:rPr>
          <w:color w:val="4F81BD" w:themeColor="accent1"/>
          <w:sz w:val="22"/>
          <w:szCs w:val="22"/>
        </w:rPr>
        <w:t xml:space="preserve"> by the converter and will be ignored during conversion with a warning. </w:t>
      </w:r>
      <w:proofErr w:type="gramStart"/>
      <w:r w:rsidRPr="00B5721F">
        <w:rPr>
          <w:color w:val="4F81BD" w:themeColor="accent1"/>
          <w:sz w:val="22"/>
          <w:szCs w:val="22"/>
        </w:rPr>
        <w:t>For example, this paragraph is in blue and will converted into black.</w:t>
      </w:r>
      <w:proofErr w:type="gramEnd"/>
      <w:r w:rsidRPr="00B5721F">
        <w:rPr>
          <w:sz w:val="22"/>
          <w:szCs w:val="22"/>
        </w:rPr>
        <w:t xml:space="preserve"> </w:t>
      </w:r>
    </w:p>
    <w:p w:rsidR="003A758B" w:rsidRPr="00B5721F" w:rsidRDefault="003A758B" w:rsidP="004E414C">
      <w:pPr>
        <w:pStyle w:val="AppBody-Description"/>
        <w:rPr>
          <w:sz w:val="22"/>
          <w:szCs w:val="22"/>
        </w:rPr>
      </w:pPr>
      <w:r w:rsidRPr="00B5721F">
        <w:rPr>
          <w:sz w:val="22"/>
          <w:szCs w:val="22"/>
          <w:highlight w:val="yellow"/>
        </w:rPr>
        <w:t>Text highlight is not supported either.</w:t>
      </w:r>
    </w:p>
    <w:p w:rsidR="003A758B" w:rsidRPr="00B5721F" w:rsidRDefault="003A758B" w:rsidP="004E414C">
      <w:pPr>
        <w:pStyle w:val="AppBody-Description"/>
        <w:rPr>
          <w:sz w:val="22"/>
          <w:szCs w:val="22"/>
        </w:rPr>
      </w:pPr>
      <w:r w:rsidRPr="00B5721F">
        <w:rPr>
          <w:sz w:val="22"/>
          <w:szCs w:val="22"/>
          <w:highlight w:val="yellow"/>
        </w:rPr>
        <w:t xml:space="preserve">Hidden words or </w:t>
      </w:r>
      <w:proofErr w:type="gramStart"/>
      <w:r w:rsidRPr="00B5721F">
        <w:rPr>
          <w:sz w:val="22"/>
          <w:szCs w:val="22"/>
          <w:highlight w:val="yellow"/>
        </w:rPr>
        <w:t>text are</w:t>
      </w:r>
      <w:proofErr w:type="gramEnd"/>
      <w:r w:rsidRPr="00B5721F">
        <w:rPr>
          <w:sz w:val="22"/>
          <w:szCs w:val="22"/>
          <w:highlight w:val="yellow"/>
        </w:rPr>
        <w:t xml:space="preserve"> not supported and </w:t>
      </w:r>
      <w:r w:rsidRPr="00B5721F">
        <w:rPr>
          <w:vanish/>
          <w:sz w:val="22"/>
          <w:szCs w:val="22"/>
          <w:highlight w:val="yellow"/>
        </w:rPr>
        <w:t>hidden words will be ignored during conversion</w:t>
      </w:r>
      <w:r w:rsidRPr="00B5721F">
        <w:rPr>
          <w:sz w:val="22"/>
          <w:szCs w:val="22"/>
          <w:highlight w:val="yellow"/>
        </w:rPr>
        <w:t xml:space="preserve">. </w:t>
      </w:r>
      <w:r w:rsidR="0031172A" w:rsidRPr="00B5721F">
        <w:rPr>
          <w:sz w:val="22"/>
          <w:szCs w:val="22"/>
        </w:rPr>
        <w:t xml:space="preserve"> </w:t>
      </w:r>
      <w:r w:rsidRPr="00B5721F">
        <w:rPr>
          <w:sz w:val="22"/>
          <w:szCs w:val="22"/>
        </w:rPr>
        <w:t xml:space="preserve">Only </w:t>
      </w:r>
      <w:r w:rsidRPr="00B5721F">
        <w:rPr>
          <w:b/>
          <w:sz w:val="22"/>
          <w:szCs w:val="22"/>
        </w:rPr>
        <w:t xml:space="preserve">bold, </w:t>
      </w:r>
      <w:r w:rsidRPr="00B5721F">
        <w:rPr>
          <w:b/>
          <w:sz w:val="22"/>
          <w:szCs w:val="22"/>
          <w:u w:val="single"/>
        </w:rPr>
        <w:t>underlined</w:t>
      </w:r>
      <w:r w:rsidRPr="00B5721F">
        <w:rPr>
          <w:sz w:val="22"/>
          <w:szCs w:val="22"/>
        </w:rPr>
        <w:t xml:space="preserve"> and </w:t>
      </w:r>
      <w:r w:rsidRPr="00B5721F">
        <w:rPr>
          <w:i/>
          <w:sz w:val="22"/>
          <w:szCs w:val="22"/>
        </w:rPr>
        <w:t>italics will be reflected during conversion.</w:t>
      </w:r>
    </w:p>
    <w:p w:rsidR="0031172A" w:rsidRPr="00B5721F" w:rsidRDefault="003A758B" w:rsidP="004E414C">
      <w:pPr>
        <w:pStyle w:val="AppBody-Description"/>
        <w:rPr>
          <w:sz w:val="22"/>
          <w:szCs w:val="22"/>
        </w:rPr>
      </w:pPr>
      <w:r w:rsidRPr="00B5721F">
        <w:rPr>
          <w:strike/>
          <w:sz w:val="22"/>
          <w:szCs w:val="22"/>
        </w:rPr>
        <w:t>Other text effects</w:t>
      </w:r>
      <w:r w:rsidRPr="00B5721F">
        <w:rPr>
          <w:sz w:val="22"/>
          <w:szCs w:val="22"/>
        </w:rPr>
        <w:t xml:space="preserve"> such as strikethrough </w:t>
      </w:r>
      <w:proofErr w:type="gramStart"/>
      <w:r w:rsidRPr="00B5721F">
        <w:rPr>
          <w:sz w:val="22"/>
          <w:szCs w:val="22"/>
        </w:rPr>
        <w:t>will be ignored</w:t>
      </w:r>
      <w:proofErr w:type="gramEnd"/>
      <w:r w:rsidRPr="00B5721F">
        <w:rPr>
          <w:sz w:val="22"/>
          <w:szCs w:val="22"/>
        </w:rPr>
        <w:t xml:space="preserve"> with a warning.</w:t>
      </w:r>
    </w:p>
    <w:p w:rsidR="003A758B" w:rsidRPr="00B5721F" w:rsidRDefault="003A758B" w:rsidP="004E414C">
      <w:pPr>
        <w:pStyle w:val="AppBody-Description"/>
        <w:rPr>
          <w:sz w:val="22"/>
          <w:szCs w:val="22"/>
        </w:rPr>
      </w:pPr>
      <w:r w:rsidRPr="00B5721F">
        <w:rPr>
          <w:sz w:val="22"/>
          <w:szCs w:val="22"/>
        </w:rPr>
        <w:t>The rest of the description is dummy text.</w:t>
      </w:r>
    </w:p>
    <w:p w:rsidR="00785579" w:rsidRPr="00B5721F" w:rsidRDefault="00785579" w:rsidP="004E414C">
      <w:pPr>
        <w:pStyle w:val="AppBody-Description"/>
        <w:rPr>
          <w:sz w:val="22"/>
          <w:szCs w:val="22"/>
        </w:rPr>
      </w:pPr>
      <w:r w:rsidRPr="00B5721F">
        <w:rPr>
          <w:sz w:val="22"/>
          <w:szCs w:val="22"/>
        </w:rPr>
        <w:t xml:space="preserve">This is a sample text. The description must disclose the invention in a manner sufficiently clear and complete for it to </w:t>
      </w:r>
      <w:proofErr w:type="gramStart"/>
      <w:r w:rsidRPr="00B5721F">
        <w:rPr>
          <w:sz w:val="22"/>
          <w:szCs w:val="22"/>
        </w:rPr>
        <w:t>be carried out</w:t>
      </w:r>
      <w:proofErr w:type="gramEnd"/>
      <w:r w:rsidRPr="00B5721F">
        <w:rPr>
          <w:sz w:val="22"/>
          <w:szCs w:val="22"/>
        </w:rPr>
        <w:t xml:space="preserve"> by a person skilled in the art. It must start with the title of the invention as appearing in Box No. I of the request. Rule 5 contains detailed requirements as to the “manner and order” of the </w:t>
      </w:r>
      <w:proofErr w:type="spellStart"/>
      <w:r w:rsidRPr="00B5721F">
        <w:rPr>
          <w:sz w:val="22"/>
          <w:szCs w:val="22"/>
        </w:rPr>
        <w:t>sdescription</w:t>
      </w:r>
      <w:proofErr w:type="spellEnd"/>
      <w:r w:rsidRPr="00B5721F">
        <w:rPr>
          <w:sz w:val="22"/>
          <w:szCs w:val="22"/>
        </w:rPr>
        <w:t>, which, generally, should be in six parts. Those parts should have the following headings:</w:t>
      </w:r>
    </w:p>
    <w:permEnd w:id="2140818987"/>
    <w:p w:rsidR="00FC7818" w:rsidRPr="00B5721F" w:rsidRDefault="00FC7818" w:rsidP="0031172A">
      <w:pPr>
        <w:spacing w:line="360" w:lineRule="auto"/>
        <w:rPr>
          <w:rFonts w:ascii="Arial" w:hAnsi="Arial" w:cs="Arial"/>
        </w:rPr>
        <w:sectPr w:rsidR="00FC7818" w:rsidRPr="00B5721F" w:rsidSect="00075C53">
          <w:pgSz w:w="11907" w:h="16840" w:code="9"/>
          <w:pgMar w:top="1440" w:right="1440" w:bottom="1440" w:left="1440" w:header="720" w:footer="720" w:gutter="0"/>
          <w:cols w:space="720"/>
          <w:docGrid w:linePitch="360"/>
        </w:sectPr>
      </w:pPr>
    </w:p>
    <w:p w:rsidR="00FC7818" w:rsidRPr="00C70925" w:rsidRDefault="00FC7818" w:rsidP="00BF4E78">
      <w:pPr>
        <w:pStyle w:val="AppBody-Title"/>
        <w:rPr>
          <w:sz w:val="28"/>
          <w:szCs w:val="28"/>
        </w:rPr>
      </w:pPr>
      <w:r w:rsidRPr="00C70925">
        <w:rPr>
          <w:sz w:val="28"/>
          <w:szCs w:val="28"/>
        </w:rPr>
        <w:lastRenderedPageBreak/>
        <w:t>Claims</w:t>
      </w:r>
    </w:p>
    <w:p w:rsidR="00C35429" w:rsidRPr="00B5721F" w:rsidRDefault="009E6331" w:rsidP="00B72ABB">
      <w:pPr>
        <w:pStyle w:val="AppBody-Claim"/>
        <w:rPr>
          <w:sz w:val="22"/>
        </w:rPr>
      </w:pPr>
      <w:permStart w:id="750715861" w:edGrp="everyone"/>
      <w:r w:rsidRPr="00B5721F">
        <w:rPr>
          <w:color w:val="00B050"/>
          <w:sz w:val="22"/>
        </w:rPr>
        <w:t>This is a sample Claim</w:t>
      </w:r>
      <w:r w:rsidRPr="00B5721F">
        <w:rPr>
          <w:sz w:val="22"/>
        </w:rPr>
        <w:t xml:space="preserve">. </w:t>
      </w:r>
      <w:r w:rsidR="00BC58A4" w:rsidRPr="00B5721F">
        <w:rPr>
          <w:sz w:val="22"/>
        </w:rPr>
        <w:t>First Claim.</w:t>
      </w:r>
    </w:p>
    <w:p w:rsidR="00F360E7" w:rsidRPr="00B5721F" w:rsidRDefault="009E6331" w:rsidP="003A758B">
      <w:pPr>
        <w:pStyle w:val="AppBody-Claim"/>
        <w:rPr>
          <w:sz w:val="22"/>
        </w:rPr>
      </w:pPr>
      <w:r w:rsidRPr="00B5721F">
        <w:rPr>
          <w:rFonts w:hint="eastAsia"/>
          <w:sz w:val="22"/>
        </w:rPr>
        <w:t xml:space="preserve">This is a sample Claim. </w:t>
      </w:r>
      <w:r w:rsidR="00FC7818" w:rsidRPr="00B5721F">
        <w:rPr>
          <w:b/>
          <w:color w:val="00B050"/>
          <w:sz w:val="22"/>
        </w:rPr>
        <w:t>The claim or claims must “define the matter for which protection is sought.” Claims must be clear and concise</w:t>
      </w:r>
      <w:r w:rsidR="00FC7818" w:rsidRPr="00B5721F">
        <w:rPr>
          <w:sz w:val="22"/>
        </w:rPr>
        <w:t xml:space="preserve">. </w:t>
      </w:r>
    </w:p>
    <w:permEnd w:id="750715861"/>
    <w:p w:rsidR="0015615A" w:rsidRPr="00B5721F" w:rsidRDefault="0015615A" w:rsidP="0031172A">
      <w:pPr>
        <w:spacing w:line="360" w:lineRule="auto"/>
        <w:rPr>
          <w:rFonts w:ascii="Arial" w:hAnsi="Arial" w:cs="Arial"/>
          <w:b/>
        </w:rPr>
      </w:pPr>
      <w:r w:rsidRPr="00B5721F">
        <w:rPr>
          <w:rFonts w:ascii="Arial" w:hAnsi="Arial" w:cs="Arial"/>
        </w:rPr>
        <w:br w:type="page"/>
      </w:r>
    </w:p>
    <w:p w:rsidR="00DF44F5" w:rsidRPr="00B5721F" w:rsidRDefault="00DF44F5" w:rsidP="00BF4E78">
      <w:pPr>
        <w:pStyle w:val="AppBody-Title"/>
        <w:rPr>
          <w:sz w:val="22"/>
          <w:szCs w:val="22"/>
        </w:rPr>
        <w:sectPr w:rsidR="00DF44F5" w:rsidRPr="00B5721F" w:rsidSect="00472A23">
          <w:headerReference w:type="default" r:id="rId8"/>
          <w:pgSz w:w="11907" w:h="16840" w:code="9"/>
          <w:pgMar w:top="1440" w:right="1440" w:bottom="1440" w:left="1440" w:header="720" w:footer="720" w:gutter="0"/>
          <w:cols w:space="720"/>
          <w:docGrid w:linePitch="360"/>
        </w:sectPr>
      </w:pPr>
    </w:p>
    <w:p w:rsidR="00423CE5" w:rsidRPr="00C70925" w:rsidRDefault="00423CE5" w:rsidP="00BF4E78">
      <w:pPr>
        <w:pStyle w:val="AppBody-Title"/>
        <w:rPr>
          <w:sz w:val="28"/>
          <w:szCs w:val="28"/>
        </w:rPr>
      </w:pPr>
      <w:r w:rsidRPr="00C70925">
        <w:rPr>
          <w:sz w:val="28"/>
          <w:szCs w:val="28"/>
        </w:rPr>
        <w:lastRenderedPageBreak/>
        <w:t>Abstract</w:t>
      </w:r>
    </w:p>
    <w:p w:rsidR="00020318" w:rsidRPr="00B5721F" w:rsidRDefault="00EB6116" w:rsidP="003A758B">
      <w:pPr>
        <w:spacing w:line="360" w:lineRule="auto"/>
        <w:rPr>
          <w:rFonts w:ascii="Arial" w:hAnsi="Arial" w:cs="Arial"/>
          <w:noProof/>
        </w:rPr>
      </w:pPr>
      <w:permStart w:id="1623613114" w:edGrp="everyone"/>
      <w:r w:rsidRPr="00B5721F">
        <w:rPr>
          <w:rFonts w:ascii="Arial" w:hAnsi="Arial" w:cs="Arial"/>
        </w:rPr>
        <w:t xml:space="preserve">This is a sample text. </w:t>
      </w:r>
      <w:r w:rsidR="00FD6349" w:rsidRPr="008B61B3">
        <w:rPr>
          <w:rFonts w:ascii="Arial" w:hAnsi="Arial" w:cs="Arial"/>
          <w:color w:val="00B050"/>
        </w:rPr>
        <w:t xml:space="preserve">The abstract must consist of </w:t>
      </w:r>
      <w:r w:rsidR="00FD6349" w:rsidRPr="00B5721F">
        <w:rPr>
          <w:rFonts w:ascii="Arial" w:hAnsi="Arial" w:cs="Arial"/>
        </w:rPr>
        <w:t xml:space="preserve">a </w:t>
      </w:r>
      <w:r w:rsidR="00FD6349" w:rsidRPr="008B61B3">
        <w:rPr>
          <w:rFonts w:ascii="Arial" w:hAnsi="Arial" w:cs="Arial"/>
          <w:highlight w:val="yellow"/>
        </w:rPr>
        <w:t>summary of the disclosure</w:t>
      </w:r>
      <w:r w:rsidR="00FD6349" w:rsidRPr="00B5721F">
        <w:rPr>
          <w:rFonts w:ascii="Arial" w:hAnsi="Arial" w:cs="Arial"/>
        </w:rPr>
        <w:t xml:space="preserv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1623613114"/>
    </w:p>
    <w:sectPr w:rsidR="00020318" w:rsidRPr="00B5721F" w:rsidSect="00075C53">
      <w:headerReference w:type="default" r:id="rId9"/>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Default="00C10B8A" w:rsidP="00F0410A"/>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852EFA" w:rsidP="00F0410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EDA0B8E2"/>
    <w:lvl w:ilvl="0" w:tplc="390E4DC6">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ocumentProtection w:edit="readOnly" w:enforcement="0"/>
  <w:styleLockTheme/>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A758B"/>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1B3"/>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752"/>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5721F"/>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925"/>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3D7B"/>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5:docId w15:val="{A92DEC10-2ADD-4461-AECF-128AF2FB0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B06E3B-3F51-455A-B7AE-5E5518DD2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269</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7</cp:revision>
  <dcterms:created xsi:type="dcterms:W3CDTF">2023-02-09T13:50:00Z</dcterms:created>
  <dcterms:modified xsi:type="dcterms:W3CDTF">2023-02-13T14:43:00Z</dcterms:modified>
</cp:coreProperties>
</file>