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E09" w:rsidRDefault="002C354C" w:rsidP="002C354C">
      <w:pPr>
        <w:jc w:val="center"/>
        <w:rPr>
          <w:rFonts w:ascii="HelveticaNeueLT Std" w:hAnsi="HelveticaNeueLT Std"/>
          <w:b/>
          <w:sz w:val="22"/>
          <w:szCs w:val="22"/>
        </w:rPr>
      </w:pPr>
      <w:r>
        <w:rPr>
          <w:noProof/>
          <w:sz w:val="21"/>
          <w:szCs w:val="21"/>
        </w:rPr>
        <w:drawing>
          <wp:inline distT="0" distB="0" distL="0" distR="0">
            <wp:extent cx="1913436" cy="847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436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09" w:rsidRDefault="00052E09" w:rsidP="00052E09">
      <w:pPr>
        <w:rPr>
          <w:rFonts w:ascii="HelveticaNeueLT Std" w:hAnsi="HelveticaNeueLT Std"/>
          <w:b/>
          <w:sz w:val="22"/>
          <w:szCs w:val="22"/>
        </w:rPr>
      </w:pPr>
    </w:p>
    <w:p w:rsidR="00052E09" w:rsidRDefault="00052E09" w:rsidP="002C354C">
      <w:pPr>
        <w:rPr>
          <w:rFonts w:ascii="HelveticaNeueLT Std" w:hAnsi="HelveticaNeueLT Std"/>
          <w:b/>
          <w:sz w:val="22"/>
          <w:szCs w:val="22"/>
        </w:rPr>
      </w:pPr>
    </w:p>
    <w:p w:rsidR="00052E09" w:rsidRPr="00052E09" w:rsidRDefault="00052E09" w:rsidP="00052E09">
      <w:pPr>
        <w:jc w:val="center"/>
        <w:rPr>
          <w:rFonts w:ascii="HelveticaNeueLT Std" w:hAnsi="HelveticaNeueLT Std"/>
          <w:b/>
          <w:sz w:val="40"/>
          <w:szCs w:val="40"/>
        </w:rPr>
      </w:pPr>
      <w:r w:rsidRPr="00052E09">
        <w:rPr>
          <w:rFonts w:ascii="HelveticaNeueLT Std" w:hAnsi="HelveticaNeueLT Std"/>
          <w:b/>
          <w:sz w:val="40"/>
          <w:szCs w:val="40"/>
        </w:rPr>
        <w:t>Evaluation Form</w:t>
      </w:r>
    </w:p>
    <w:p w:rsidR="00052E09" w:rsidRDefault="00052E09" w:rsidP="00052E09">
      <w:pPr>
        <w:rPr>
          <w:rFonts w:ascii="HelveticaNeueLT Std" w:hAnsi="HelveticaNeueLT Std"/>
          <w:b/>
          <w:sz w:val="22"/>
          <w:szCs w:val="22"/>
        </w:rPr>
      </w:pPr>
    </w:p>
    <w:p w:rsidR="00052E09" w:rsidRDefault="00052E09" w:rsidP="00052E09">
      <w:pPr>
        <w:rPr>
          <w:rFonts w:ascii="HelveticaNeueLT Std" w:hAnsi="HelveticaNeueLT Std"/>
          <w:b/>
          <w:sz w:val="22"/>
          <w:szCs w:val="22"/>
        </w:rPr>
      </w:pPr>
    </w:p>
    <w:p w:rsidR="00052E09" w:rsidRPr="003F313A" w:rsidRDefault="00052E09" w:rsidP="00052E09">
      <w:pPr>
        <w:rPr>
          <w:rFonts w:ascii="HelveticaNeueLT Std" w:hAnsi="HelveticaNeueLT Std"/>
          <w:b/>
          <w:sz w:val="22"/>
          <w:szCs w:val="22"/>
        </w:rPr>
      </w:pPr>
      <w:r w:rsidRPr="003F313A">
        <w:rPr>
          <w:rFonts w:ascii="HelveticaNeueLT Std" w:hAnsi="HelveticaNeueLT Std"/>
          <w:b/>
          <w:sz w:val="22"/>
          <w:szCs w:val="22"/>
        </w:rPr>
        <w:t xml:space="preserve">Date: </w:t>
      </w:r>
      <w:r>
        <w:rPr>
          <w:rFonts w:ascii="HelveticaNeueLT Std" w:hAnsi="HelveticaNeueLT Std"/>
          <w:b/>
          <w:sz w:val="22"/>
          <w:szCs w:val="22"/>
        </w:rPr>
        <w:t>__________________________________</w:t>
      </w:r>
    </w:p>
    <w:p w:rsidR="00052E09" w:rsidRDefault="00052E09" w:rsidP="00052E09">
      <w:pPr>
        <w:rPr>
          <w:rFonts w:ascii="HelveticaNeueLT Std" w:hAnsi="HelveticaNeueLT Std"/>
          <w:b/>
          <w:sz w:val="22"/>
          <w:szCs w:val="22"/>
        </w:rPr>
      </w:pPr>
    </w:p>
    <w:p w:rsidR="00052E09" w:rsidRPr="003F313A" w:rsidRDefault="00052E09" w:rsidP="00052E09">
      <w:pPr>
        <w:rPr>
          <w:rFonts w:ascii="HelveticaNeueLT Std" w:hAnsi="HelveticaNeueLT Std"/>
          <w:b/>
          <w:sz w:val="22"/>
          <w:szCs w:val="22"/>
        </w:rPr>
      </w:pPr>
      <w:r w:rsidRPr="003F313A">
        <w:rPr>
          <w:rFonts w:ascii="HelveticaNeueLT Std" w:hAnsi="HelveticaNeueLT Std"/>
          <w:b/>
          <w:sz w:val="22"/>
          <w:szCs w:val="22"/>
        </w:rPr>
        <w:t xml:space="preserve">Location: </w:t>
      </w:r>
      <w:r>
        <w:rPr>
          <w:rFonts w:ascii="HelveticaNeueLT Std" w:hAnsi="HelveticaNeueLT Std"/>
          <w:b/>
          <w:sz w:val="22"/>
          <w:szCs w:val="22"/>
        </w:rPr>
        <w:t>____________________________</w:t>
      </w:r>
    </w:p>
    <w:p w:rsidR="00052E09" w:rsidRDefault="00052E09" w:rsidP="00052E09">
      <w:pPr>
        <w:rPr>
          <w:rFonts w:ascii="HelveticaNeueLT Std" w:hAnsi="HelveticaNeueLT Std"/>
          <w:b/>
          <w:sz w:val="22"/>
          <w:szCs w:val="22"/>
        </w:rPr>
      </w:pPr>
    </w:p>
    <w:p w:rsidR="00052E09" w:rsidRPr="003F313A" w:rsidRDefault="00052E09" w:rsidP="00052E09">
      <w:pPr>
        <w:rPr>
          <w:rFonts w:ascii="HelveticaNeueLT Std" w:hAnsi="HelveticaNeueLT Std"/>
          <w:b/>
          <w:sz w:val="22"/>
          <w:szCs w:val="22"/>
        </w:rPr>
      </w:pPr>
      <w:r w:rsidRPr="003F313A">
        <w:rPr>
          <w:rFonts w:ascii="HelveticaNeueLT Std" w:hAnsi="HelveticaNeueLT Std"/>
          <w:b/>
          <w:sz w:val="22"/>
          <w:szCs w:val="22"/>
        </w:rPr>
        <w:t xml:space="preserve">Instructors: </w:t>
      </w:r>
      <w:r>
        <w:rPr>
          <w:rFonts w:ascii="HelveticaNeueLT Std" w:hAnsi="HelveticaNeueLT Std"/>
          <w:b/>
          <w:sz w:val="22"/>
          <w:szCs w:val="22"/>
        </w:rPr>
        <w:t>_______________________________</w:t>
      </w:r>
    </w:p>
    <w:p w:rsidR="00052E09" w:rsidRPr="003F313A" w:rsidRDefault="00052E09" w:rsidP="00052E09">
      <w:pPr>
        <w:rPr>
          <w:rFonts w:ascii="HelveticaNeueLT Std" w:hAnsi="HelveticaNeueLT Std"/>
          <w:sz w:val="22"/>
          <w:szCs w:val="22"/>
        </w:rPr>
      </w:pPr>
    </w:p>
    <w:p w:rsidR="00052E09" w:rsidRPr="003F313A" w:rsidRDefault="00052E09" w:rsidP="00052E09">
      <w:pPr>
        <w:rPr>
          <w:rFonts w:ascii="HelveticaNeueLT Std" w:hAnsi="HelveticaNeueLT Std"/>
          <w:sz w:val="22"/>
          <w:szCs w:val="22"/>
        </w:rPr>
      </w:pPr>
      <w:r w:rsidRPr="003F313A">
        <w:rPr>
          <w:rFonts w:ascii="HelveticaNeueLT Std" w:hAnsi="HelveticaNeueLT Std"/>
          <w:sz w:val="22"/>
          <w:szCs w:val="22"/>
        </w:rPr>
        <w:t>Please complete this</w:t>
      </w:r>
      <w:r>
        <w:rPr>
          <w:rFonts w:ascii="HelveticaNeueLT Std" w:hAnsi="HelveticaNeueLT Std"/>
          <w:sz w:val="22"/>
          <w:szCs w:val="22"/>
        </w:rPr>
        <w:t xml:space="preserve"> evaluation form. </w:t>
      </w:r>
      <w:r w:rsidRPr="003F313A">
        <w:rPr>
          <w:rFonts w:ascii="HelveticaNeueLT Std" w:hAnsi="HelveticaNeueLT Std"/>
          <w:sz w:val="22"/>
          <w:szCs w:val="22"/>
        </w:rPr>
        <w:t>For each of the following questions, mark (X) the column that best represents your</w:t>
      </w:r>
      <w:r>
        <w:rPr>
          <w:rFonts w:ascii="HelveticaNeueLT Std" w:hAnsi="HelveticaNeueLT Std"/>
          <w:sz w:val="22"/>
          <w:szCs w:val="22"/>
        </w:rPr>
        <w:t xml:space="preserve"> opinion. </w:t>
      </w:r>
      <w:proofErr w:type="gramStart"/>
      <w:r>
        <w:rPr>
          <w:rFonts w:ascii="HelveticaNeueLT Std" w:hAnsi="HelveticaNeueLT Std"/>
          <w:sz w:val="22"/>
          <w:szCs w:val="22"/>
        </w:rPr>
        <w:t>A rating of 1 means that you strongly disagree with the statement.</w:t>
      </w:r>
      <w:proofErr w:type="gramEnd"/>
      <w:r>
        <w:rPr>
          <w:rFonts w:ascii="HelveticaNeueLT Std" w:hAnsi="HelveticaNeueLT Std"/>
          <w:sz w:val="22"/>
          <w:szCs w:val="22"/>
        </w:rPr>
        <w:t xml:space="preserve"> </w:t>
      </w:r>
      <w:proofErr w:type="gramStart"/>
      <w:r>
        <w:rPr>
          <w:rFonts w:ascii="HelveticaNeueLT Std" w:hAnsi="HelveticaNeueLT Std"/>
          <w:sz w:val="22"/>
          <w:szCs w:val="22"/>
        </w:rPr>
        <w:t>A rating of 5 means that you strongly agree</w:t>
      </w:r>
      <w:r w:rsidRPr="003F313A">
        <w:rPr>
          <w:rFonts w:ascii="HelveticaNeueLT Std" w:hAnsi="HelveticaNeueLT Std"/>
          <w:sz w:val="22"/>
          <w:szCs w:val="22"/>
        </w:rPr>
        <w:t>.</w:t>
      </w:r>
      <w:proofErr w:type="gramEnd"/>
      <w:r w:rsidRPr="003F313A">
        <w:rPr>
          <w:rFonts w:ascii="HelveticaNeueLT Std" w:hAnsi="HelveticaNeueLT Std"/>
          <w:sz w:val="22"/>
          <w:szCs w:val="22"/>
        </w:rPr>
        <w:t xml:space="preserve"> THIS FORM IS CONFIDENTIAL; YOU DO NOT NEED TO WRITE DOWN YOUR NAME.</w:t>
      </w:r>
    </w:p>
    <w:p w:rsidR="00052E09" w:rsidRPr="003F313A" w:rsidRDefault="00052E09" w:rsidP="00052E09">
      <w:pPr>
        <w:jc w:val="center"/>
        <w:rPr>
          <w:rFonts w:ascii="HelveticaNeueLT Std" w:hAnsi="HelveticaNeueLT Std"/>
          <w:b/>
          <w:sz w:val="22"/>
          <w:szCs w:val="22"/>
        </w:rPr>
      </w:pPr>
    </w:p>
    <w:tbl>
      <w:tblPr>
        <w:tblW w:w="51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6281"/>
        <w:gridCol w:w="531"/>
        <w:gridCol w:w="568"/>
        <w:gridCol w:w="840"/>
        <w:gridCol w:w="401"/>
        <w:gridCol w:w="686"/>
      </w:tblGrid>
      <w:tr w:rsidR="00052E09" w:rsidRPr="003F313A" w:rsidTr="00783F0C">
        <w:tc>
          <w:tcPr>
            <w:tcW w:w="266" w:type="pct"/>
            <w:vMerge w:val="restart"/>
            <w:vAlign w:val="center"/>
          </w:tcPr>
          <w:p w:rsidR="00052E09" w:rsidRPr="003F313A" w:rsidRDefault="00052E09" w:rsidP="00D43461">
            <w:pPr>
              <w:jc w:val="center"/>
              <w:rPr>
                <w:rFonts w:ascii="HelveticaNeueLT Std" w:hAnsi="HelveticaNeueLT Std"/>
                <w:b/>
                <w:sz w:val="22"/>
                <w:szCs w:val="22"/>
              </w:rPr>
            </w:pPr>
          </w:p>
        </w:tc>
        <w:tc>
          <w:tcPr>
            <w:tcW w:w="3195" w:type="pct"/>
            <w:vMerge w:val="restart"/>
            <w:vAlign w:val="center"/>
          </w:tcPr>
          <w:p w:rsidR="00052E09" w:rsidRPr="003F313A" w:rsidRDefault="00052E09" w:rsidP="00D43461">
            <w:pPr>
              <w:rPr>
                <w:rFonts w:ascii="HelveticaNeueLT Std" w:hAnsi="HelveticaNeueLT Std"/>
                <w:b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b/>
                <w:sz w:val="22"/>
                <w:szCs w:val="22"/>
              </w:rPr>
              <w:t xml:space="preserve">As a result of this </w:t>
            </w:r>
            <w:r>
              <w:rPr>
                <w:rFonts w:ascii="HelveticaNeueLT Std" w:hAnsi="HelveticaNeueLT Std"/>
                <w:b/>
                <w:sz w:val="22"/>
                <w:szCs w:val="22"/>
              </w:rPr>
              <w:t>training</w:t>
            </w:r>
            <w:r w:rsidRPr="003F313A">
              <w:rPr>
                <w:rFonts w:ascii="HelveticaNeueLT Std" w:hAnsi="HelveticaNeueLT Std"/>
                <w:b/>
                <w:sz w:val="22"/>
                <w:szCs w:val="22"/>
              </w:rPr>
              <w:t>, I am able to:</w:t>
            </w:r>
          </w:p>
        </w:tc>
        <w:tc>
          <w:tcPr>
            <w:tcW w:w="559" w:type="pct"/>
            <w:gridSpan w:val="2"/>
            <w:tcBorders>
              <w:right w:val="nil"/>
            </w:tcBorders>
            <w:vAlign w:val="center"/>
          </w:tcPr>
          <w:p w:rsidR="00052E09" w:rsidRPr="003F313A" w:rsidRDefault="00052E09" w:rsidP="00D43461">
            <w:pPr>
              <w:ind w:left="-62"/>
              <w:rPr>
                <w:rFonts w:ascii="HelveticaNeueLT Std" w:hAnsi="HelveticaNeueLT Std"/>
                <w:b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b/>
                <w:sz w:val="22"/>
                <w:szCs w:val="22"/>
              </w:rPr>
              <w:t>Strongly Disagree</w:t>
            </w:r>
          </w:p>
        </w:tc>
        <w:tc>
          <w:tcPr>
            <w:tcW w:w="427" w:type="pct"/>
            <w:tcBorders>
              <w:left w:val="nil"/>
              <w:right w:val="nil"/>
            </w:tcBorders>
            <w:vAlign w:val="center"/>
          </w:tcPr>
          <w:p w:rsidR="00052E09" w:rsidRPr="003F313A" w:rsidRDefault="00052E09" w:rsidP="00D43461">
            <w:pPr>
              <w:jc w:val="center"/>
              <w:rPr>
                <w:rFonts w:ascii="HelveticaNeueLT Std" w:hAnsi="HelveticaNeueLT Std"/>
                <w:b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b/>
                <w:sz w:val="22"/>
                <w:szCs w:val="22"/>
              </w:rPr>
              <w:t>Agree</w:t>
            </w:r>
          </w:p>
        </w:tc>
        <w:tc>
          <w:tcPr>
            <w:tcW w:w="553" w:type="pct"/>
            <w:gridSpan w:val="2"/>
            <w:tcBorders>
              <w:left w:val="nil"/>
            </w:tcBorders>
            <w:vAlign w:val="center"/>
          </w:tcPr>
          <w:p w:rsidR="00052E09" w:rsidRPr="003F313A" w:rsidRDefault="00052E09" w:rsidP="00D43461">
            <w:pPr>
              <w:ind w:right="-180"/>
              <w:jc w:val="center"/>
              <w:rPr>
                <w:rFonts w:ascii="HelveticaNeueLT Std" w:hAnsi="HelveticaNeueLT Std"/>
                <w:b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b/>
                <w:sz w:val="22"/>
                <w:szCs w:val="22"/>
              </w:rPr>
              <w:t>Strongly Agree</w:t>
            </w:r>
          </w:p>
        </w:tc>
      </w:tr>
      <w:tr w:rsidR="00052E09" w:rsidRPr="003F313A" w:rsidTr="00783F0C">
        <w:tc>
          <w:tcPr>
            <w:tcW w:w="266" w:type="pct"/>
            <w:vMerge/>
            <w:vAlign w:val="center"/>
          </w:tcPr>
          <w:p w:rsidR="00052E09" w:rsidRPr="003F313A" w:rsidRDefault="00052E09" w:rsidP="00D43461">
            <w:pPr>
              <w:jc w:val="center"/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3195" w:type="pct"/>
            <w:vMerge/>
            <w:vAlign w:val="center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70" w:type="pct"/>
          </w:tcPr>
          <w:p w:rsidR="00052E09" w:rsidRPr="003F313A" w:rsidRDefault="00052E09" w:rsidP="00D43461">
            <w:pPr>
              <w:jc w:val="center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1</w:t>
            </w:r>
          </w:p>
        </w:tc>
        <w:tc>
          <w:tcPr>
            <w:tcW w:w="289" w:type="pct"/>
          </w:tcPr>
          <w:p w:rsidR="00052E09" w:rsidRPr="003F313A" w:rsidRDefault="00052E09" w:rsidP="00D43461">
            <w:pPr>
              <w:jc w:val="center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2</w:t>
            </w:r>
          </w:p>
        </w:tc>
        <w:tc>
          <w:tcPr>
            <w:tcW w:w="427" w:type="pct"/>
          </w:tcPr>
          <w:p w:rsidR="00052E09" w:rsidRPr="003F313A" w:rsidRDefault="00052E09" w:rsidP="00D43461">
            <w:pPr>
              <w:jc w:val="center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3</w:t>
            </w:r>
          </w:p>
        </w:tc>
        <w:tc>
          <w:tcPr>
            <w:tcW w:w="204" w:type="pct"/>
          </w:tcPr>
          <w:p w:rsidR="00052E09" w:rsidRPr="003F313A" w:rsidRDefault="00052E09" w:rsidP="00D43461">
            <w:pPr>
              <w:jc w:val="center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4</w:t>
            </w:r>
          </w:p>
        </w:tc>
        <w:tc>
          <w:tcPr>
            <w:tcW w:w="349" w:type="pct"/>
          </w:tcPr>
          <w:p w:rsidR="00052E09" w:rsidRPr="003F313A" w:rsidRDefault="00052E09" w:rsidP="00D43461">
            <w:pPr>
              <w:jc w:val="center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5</w:t>
            </w:r>
          </w:p>
        </w:tc>
      </w:tr>
      <w:tr w:rsidR="00052E09" w:rsidRPr="003F313A" w:rsidTr="00783F0C">
        <w:tc>
          <w:tcPr>
            <w:tcW w:w="266" w:type="pct"/>
            <w:vAlign w:val="center"/>
          </w:tcPr>
          <w:p w:rsidR="00052E09" w:rsidRPr="003F313A" w:rsidRDefault="00052E09" w:rsidP="00783F0C">
            <w:pPr>
              <w:jc w:val="right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1.</w:t>
            </w:r>
          </w:p>
        </w:tc>
        <w:tc>
          <w:tcPr>
            <w:tcW w:w="3195" w:type="pct"/>
            <w:vAlign w:val="center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 xml:space="preserve">Describe the role of a </w:t>
            </w:r>
            <w:proofErr w:type="spellStart"/>
            <w:r w:rsidRPr="00212807">
              <w:rPr>
                <w:rFonts w:ascii="HelveticaNeueLT Std" w:hAnsi="HelveticaNeueLT Std"/>
                <w:i/>
                <w:sz w:val="22"/>
                <w:szCs w:val="22"/>
              </w:rPr>
              <w:t>Campeona</w:t>
            </w:r>
            <w:proofErr w:type="spellEnd"/>
          </w:p>
        </w:tc>
        <w:tc>
          <w:tcPr>
            <w:tcW w:w="270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89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427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04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349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</w:tr>
      <w:tr w:rsidR="00052E09" w:rsidRPr="003F313A" w:rsidTr="00783F0C">
        <w:tc>
          <w:tcPr>
            <w:tcW w:w="266" w:type="pct"/>
            <w:vAlign w:val="center"/>
          </w:tcPr>
          <w:p w:rsidR="00052E09" w:rsidRPr="003F313A" w:rsidRDefault="00052E09" w:rsidP="00783F0C">
            <w:pPr>
              <w:jc w:val="right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2.</w:t>
            </w:r>
          </w:p>
        </w:tc>
        <w:tc>
          <w:tcPr>
            <w:tcW w:w="3195" w:type="pct"/>
            <w:vAlign w:val="center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  <w:r>
              <w:rPr>
                <w:rFonts w:ascii="HelveticaNeueLT Std" w:hAnsi="HelveticaNeueLT Std"/>
                <w:sz w:val="22"/>
                <w:szCs w:val="22"/>
              </w:rPr>
              <w:t>N</w:t>
            </w:r>
            <w:r w:rsidRPr="003F313A">
              <w:rPr>
                <w:rFonts w:ascii="HelveticaNeueLT Std" w:hAnsi="HelveticaNeueLT Std"/>
                <w:sz w:val="22"/>
                <w:szCs w:val="22"/>
              </w:rPr>
              <w:t>ame three common myths about breast cancer and breast cancer screening—and why they are myths</w:t>
            </w:r>
          </w:p>
        </w:tc>
        <w:tc>
          <w:tcPr>
            <w:tcW w:w="270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89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427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04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349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</w:tr>
      <w:tr w:rsidR="00052E09" w:rsidRPr="003F313A" w:rsidTr="00783F0C">
        <w:tc>
          <w:tcPr>
            <w:tcW w:w="266" w:type="pct"/>
            <w:vAlign w:val="center"/>
          </w:tcPr>
          <w:p w:rsidR="00052E09" w:rsidRPr="003F313A" w:rsidRDefault="00052E09" w:rsidP="00783F0C">
            <w:pPr>
              <w:jc w:val="right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3.</w:t>
            </w:r>
          </w:p>
        </w:tc>
        <w:tc>
          <w:tcPr>
            <w:tcW w:w="3195" w:type="pct"/>
            <w:vAlign w:val="center"/>
          </w:tcPr>
          <w:p w:rsidR="00052E09" w:rsidRPr="003F313A" w:rsidRDefault="00052E09" w:rsidP="00A72A66">
            <w:pPr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 xml:space="preserve">Understand </w:t>
            </w:r>
            <w:r w:rsidR="00A72A66">
              <w:rPr>
                <w:rFonts w:ascii="HelveticaNeueLT Std" w:hAnsi="HelveticaNeueLT Std"/>
                <w:sz w:val="22"/>
                <w:szCs w:val="22"/>
              </w:rPr>
              <w:t xml:space="preserve">“The 3 </w:t>
            </w:r>
            <w:proofErr w:type="spellStart"/>
            <w:r w:rsidRPr="003F313A">
              <w:rPr>
                <w:rFonts w:ascii="HelveticaNeueLT Std" w:hAnsi="HelveticaNeueLT Std"/>
                <w:sz w:val="22"/>
                <w:szCs w:val="22"/>
              </w:rPr>
              <w:t>Es</w:t>
            </w:r>
            <w:proofErr w:type="spellEnd"/>
            <w:r w:rsidRPr="003F313A">
              <w:rPr>
                <w:rFonts w:ascii="HelveticaNeueLT Std" w:hAnsi="HelveticaNeueLT Std"/>
                <w:sz w:val="22"/>
                <w:szCs w:val="22"/>
              </w:rPr>
              <w:t>” (</w:t>
            </w:r>
            <w:proofErr w:type="spellStart"/>
            <w:r w:rsidRPr="003F313A">
              <w:rPr>
                <w:rFonts w:ascii="HelveticaNeueLT Std" w:hAnsi="HelveticaNeueLT Std"/>
                <w:sz w:val="22"/>
                <w:szCs w:val="22"/>
              </w:rPr>
              <w:t>escuchar</w:t>
            </w:r>
            <w:proofErr w:type="spellEnd"/>
            <w:r w:rsidRPr="003F313A">
              <w:rPr>
                <w:rFonts w:ascii="HelveticaNeueLT Std" w:hAnsi="HelveticaNeueLT Std"/>
                <w:sz w:val="22"/>
                <w:szCs w:val="22"/>
              </w:rPr>
              <w:t xml:space="preserve">, </w:t>
            </w:r>
            <w:proofErr w:type="spellStart"/>
            <w:r w:rsidRPr="003F313A">
              <w:rPr>
                <w:rFonts w:ascii="HelveticaNeueLT Std" w:hAnsi="HelveticaNeueLT Std"/>
                <w:sz w:val="22"/>
                <w:szCs w:val="22"/>
              </w:rPr>
              <w:t>entender</w:t>
            </w:r>
            <w:proofErr w:type="spellEnd"/>
            <w:r>
              <w:rPr>
                <w:rFonts w:ascii="HelveticaNeueLT Std" w:hAnsi="HelveticaNeueLT Std"/>
                <w:sz w:val="22"/>
                <w:szCs w:val="22"/>
              </w:rPr>
              <w:t xml:space="preserve"> and</w:t>
            </w:r>
            <w:r w:rsidRPr="003F313A">
              <w:rPr>
                <w:rFonts w:ascii="HelveticaNeueLT Std" w:hAnsi="HelveticaNeueLT Std"/>
                <w:sz w:val="22"/>
                <w:szCs w:val="22"/>
              </w:rPr>
              <w:t xml:space="preserve"> </w:t>
            </w:r>
            <w:proofErr w:type="spellStart"/>
            <w:r w:rsidRPr="003F313A">
              <w:rPr>
                <w:rFonts w:ascii="HelveticaNeueLT Std" w:hAnsi="HelveticaNeueLT Std"/>
                <w:sz w:val="22"/>
                <w:szCs w:val="22"/>
              </w:rPr>
              <w:t>empoderar</w:t>
            </w:r>
            <w:proofErr w:type="spellEnd"/>
            <w:r w:rsidRPr="003F313A">
              <w:rPr>
                <w:rFonts w:ascii="HelveticaNeueLT Std" w:hAnsi="HelveticaNeueLT Std"/>
                <w:sz w:val="22"/>
                <w:szCs w:val="22"/>
              </w:rPr>
              <w:t xml:space="preserve">) and why they’re important for </w:t>
            </w:r>
            <w:proofErr w:type="spellStart"/>
            <w:r w:rsidRPr="008A56D6">
              <w:rPr>
                <w:rFonts w:ascii="HelveticaNeueLT Std" w:hAnsi="HelveticaNeueLT Std"/>
                <w:i/>
                <w:sz w:val="22"/>
                <w:szCs w:val="22"/>
              </w:rPr>
              <w:t>Campeonas</w:t>
            </w:r>
            <w:proofErr w:type="spellEnd"/>
            <w:r w:rsidRPr="00A3037E">
              <w:rPr>
                <w:rFonts w:ascii="HelveticaNeueLT Std" w:hAnsi="HelveticaNeueLT Std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270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89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427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04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349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</w:tr>
      <w:tr w:rsidR="00052E09" w:rsidRPr="003F313A" w:rsidTr="00783F0C">
        <w:tc>
          <w:tcPr>
            <w:tcW w:w="266" w:type="pct"/>
            <w:vAlign w:val="center"/>
          </w:tcPr>
          <w:p w:rsidR="00052E09" w:rsidRPr="003F313A" w:rsidRDefault="00052E09" w:rsidP="00783F0C">
            <w:pPr>
              <w:jc w:val="right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4.</w:t>
            </w:r>
          </w:p>
        </w:tc>
        <w:tc>
          <w:tcPr>
            <w:tcW w:w="3195" w:type="pct"/>
            <w:vAlign w:val="center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 xml:space="preserve">Understand the “five easy steps” of a </w:t>
            </w:r>
            <w:proofErr w:type="spellStart"/>
            <w:r w:rsidRPr="008A56D6">
              <w:rPr>
                <w:rFonts w:ascii="HelveticaNeueLT Std" w:hAnsi="HelveticaNeueLT Std"/>
                <w:i/>
                <w:sz w:val="22"/>
                <w:szCs w:val="22"/>
              </w:rPr>
              <w:t>Campeonas</w:t>
            </w:r>
            <w:proofErr w:type="spellEnd"/>
            <w:r w:rsidRPr="008A56D6">
              <w:rPr>
                <w:rFonts w:ascii="HelveticaNeueLT Std" w:hAnsi="HelveticaNeueLT Std"/>
                <w:i/>
                <w:sz w:val="22"/>
                <w:szCs w:val="22"/>
              </w:rPr>
              <w:t xml:space="preserve"> </w:t>
            </w:r>
            <w:r w:rsidRPr="003F313A">
              <w:rPr>
                <w:rFonts w:ascii="HelveticaNeueLT Std" w:hAnsi="HelveticaNeueLT Std"/>
                <w:sz w:val="22"/>
                <w:szCs w:val="22"/>
              </w:rPr>
              <w:t>conversation</w:t>
            </w:r>
          </w:p>
        </w:tc>
        <w:tc>
          <w:tcPr>
            <w:tcW w:w="270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89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427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04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349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</w:tr>
      <w:tr w:rsidR="00052E09" w:rsidRPr="003F313A" w:rsidTr="00783F0C">
        <w:tc>
          <w:tcPr>
            <w:tcW w:w="266" w:type="pct"/>
            <w:vAlign w:val="center"/>
          </w:tcPr>
          <w:p w:rsidR="00052E09" w:rsidRPr="003F313A" w:rsidRDefault="00052E09" w:rsidP="00783F0C">
            <w:pPr>
              <w:jc w:val="right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5.</w:t>
            </w:r>
          </w:p>
        </w:tc>
        <w:tc>
          <w:tcPr>
            <w:tcW w:w="3195" w:type="pct"/>
            <w:vAlign w:val="center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Start a conversation with female friends and family members about having a mammogram</w:t>
            </w: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427" w:type="pct"/>
            <w:tcBorders>
              <w:bottom w:val="single" w:sz="4" w:space="0" w:color="auto"/>
            </w:tcBorders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349" w:type="pct"/>
            <w:tcBorders>
              <w:bottom w:val="single" w:sz="4" w:space="0" w:color="auto"/>
            </w:tcBorders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</w:tr>
      <w:tr w:rsidR="00052E09" w:rsidRPr="003F313A" w:rsidTr="00783F0C">
        <w:tc>
          <w:tcPr>
            <w:tcW w:w="266" w:type="pct"/>
            <w:vMerge w:val="restart"/>
            <w:vAlign w:val="center"/>
          </w:tcPr>
          <w:p w:rsidR="00052E09" w:rsidRPr="003F313A" w:rsidRDefault="00052E09" w:rsidP="00783F0C">
            <w:pPr>
              <w:jc w:val="right"/>
              <w:rPr>
                <w:rFonts w:ascii="HelveticaNeueLT Std" w:hAnsi="HelveticaNeueLT Std"/>
                <w:b/>
                <w:sz w:val="22"/>
                <w:szCs w:val="22"/>
              </w:rPr>
            </w:pPr>
          </w:p>
        </w:tc>
        <w:tc>
          <w:tcPr>
            <w:tcW w:w="3195" w:type="pct"/>
            <w:vMerge w:val="restart"/>
            <w:vAlign w:val="center"/>
          </w:tcPr>
          <w:p w:rsidR="00052E09" w:rsidRPr="003F313A" w:rsidRDefault="00052E09" w:rsidP="00D43461">
            <w:pPr>
              <w:rPr>
                <w:rFonts w:ascii="HelveticaNeueLT Std" w:hAnsi="HelveticaNeueLT Std"/>
                <w:b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b/>
                <w:sz w:val="22"/>
                <w:szCs w:val="22"/>
              </w:rPr>
              <w:t>Please continue answering overall course questions:</w:t>
            </w:r>
          </w:p>
        </w:tc>
        <w:tc>
          <w:tcPr>
            <w:tcW w:w="559" w:type="pct"/>
            <w:gridSpan w:val="2"/>
            <w:tcBorders>
              <w:right w:val="nil"/>
            </w:tcBorders>
            <w:vAlign w:val="center"/>
          </w:tcPr>
          <w:p w:rsidR="00052E09" w:rsidRPr="003F313A" w:rsidRDefault="00052E09" w:rsidP="00D43461">
            <w:pPr>
              <w:ind w:left="-62"/>
              <w:rPr>
                <w:rFonts w:ascii="HelveticaNeueLT Std" w:hAnsi="HelveticaNeueLT Std"/>
                <w:b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b/>
                <w:sz w:val="22"/>
                <w:szCs w:val="22"/>
              </w:rPr>
              <w:t>Strongly Disagree</w:t>
            </w:r>
          </w:p>
        </w:tc>
        <w:tc>
          <w:tcPr>
            <w:tcW w:w="427" w:type="pct"/>
            <w:tcBorders>
              <w:left w:val="nil"/>
              <w:right w:val="nil"/>
            </w:tcBorders>
            <w:vAlign w:val="center"/>
          </w:tcPr>
          <w:p w:rsidR="00052E09" w:rsidRPr="003F313A" w:rsidRDefault="00052E09" w:rsidP="00D43461">
            <w:pPr>
              <w:jc w:val="center"/>
              <w:rPr>
                <w:rFonts w:ascii="HelveticaNeueLT Std" w:hAnsi="HelveticaNeueLT Std"/>
                <w:b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b/>
                <w:sz w:val="22"/>
                <w:szCs w:val="22"/>
              </w:rPr>
              <w:t>Agree</w:t>
            </w:r>
          </w:p>
        </w:tc>
        <w:tc>
          <w:tcPr>
            <w:tcW w:w="553" w:type="pct"/>
            <w:gridSpan w:val="2"/>
            <w:tcBorders>
              <w:left w:val="nil"/>
            </w:tcBorders>
            <w:vAlign w:val="center"/>
          </w:tcPr>
          <w:p w:rsidR="00052E09" w:rsidRPr="003F313A" w:rsidRDefault="00052E09" w:rsidP="00D43461">
            <w:pPr>
              <w:ind w:right="-180"/>
              <w:jc w:val="center"/>
              <w:rPr>
                <w:rFonts w:ascii="HelveticaNeueLT Std" w:hAnsi="HelveticaNeueLT Std"/>
                <w:b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b/>
                <w:sz w:val="22"/>
                <w:szCs w:val="22"/>
              </w:rPr>
              <w:t>Strongly Agree</w:t>
            </w:r>
          </w:p>
        </w:tc>
      </w:tr>
      <w:tr w:rsidR="00052E09" w:rsidRPr="003F313A" w:rsidTr="00783F0C">
        <w:tc>
          <w:tcPr>
            <w:tcW w:w="266" w:type="pct"/>
            <w:vMerge/>
            <w:vAlign w:val="center"/>
          </w:tcPr>
          <w:p w:rsidR="00052E09" w:rsidRPr="003F313A" w:rsidRDefault="00052E09" w:rsidP="00783F0C">
            <w:pPr>
              <w:jc w:val="right"/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3195" w:type="pct"/>
            <w:vMerge/>
            <w:vAlign w:val="center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70" w:type="pct"/>
          </w:tcPr>
          <w:p w:rsidR="00052E09" w:rsidRPr="003F313A" w:rsidRDefault="00052E09" w:rsidP="00D43461">
            <w:pPr>
              <w:jc w:val="center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1</w:t>
            </w:r>
          </w:p>
        </w:tc>
        <w:tc>
          <w:tcPr>
            <w:tcW w:w="289" w:type="pct"/>
          </w:tcPr>
          <w:p w:rsidR="00052E09" w:rsidRPr="003F313A" w:rsidRDefault="00052E09" w:rsidP="00D43461">
            <w:pPr>
              <w:jc w:val="center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2</w:t>
            </w:r>
          </w:p>
        </w:tc>
        <w:tc>
          <w:tcPr>
            <w:tcW w:w="427" w:type="pct"/>
          </w:tcPr>
          <w:p w:rsidR="00052E09" w:rsidRPr="003F313A" w:rsidRDefault="00052E09" w:rsidP="00D43461">
            <w:pPr>
              <w:jc w:val="center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3</w:t>
            </w:r>
          </w:p>
        </w:tc>
        <w:tc>
          <w:tcPr>
            <w:tcW w:w="204" w:type="pct"/>
          </w:tcPr>
          <w:p w:rsidR="00052E09" w:rsidRPr="003F313A" w:rsidRDefault="00052E09" w:rsidP="00D43461">
            <w:pPr>
              <w:jc w:val="center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4</w:t>
            </w:r>
          </w:p>
        </w:tc>
        <w:tc>
          <w:tcPr>
            <w:tcW w:w="349" w:type="pct"/>
          </w:tcPr>
          <w:p w:rsidR="00052E09" w:rsidRPr="003F313A" w:rsidRDefault="00052E09" w:rsidP="00D43461">
            <w:pPr>
              <w:jc w:val="center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5</w:t>
            </w:r>
          </w:p>
        </w:tc>
      </w:tr>
      <w:tr w:rsidR="00052E09" w:rsidRPr="003F313A" w:rsidTr="00783F0C">
        <w:tc>
          <w:tcPr>
            <w:tcW w:w="266" w:type="pct"/>
            <w:vAlign w:val="center"/>
          </w:tcPr>
          <w:p w:rsidR="00052E09" w:rsidRPr="003F313A" w:rsidRDefault="00052E09" w:rsidP="00783F0C">
            <w:pPr>
              <w:jc w:val="right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6</w:t>
            </w:r>
            <w:r w:rsidR="00783F0C">
              <w:rPr>
                <w:rFonts w:ascii="HelveticaNeueLT Std" w:hAnsi="HelveticaNeueLT Std"/>
                <w:sz w:val="22"/>
                <w:szCs w:val="22"/>
              </w:rPr>
              <w:t>.</w:t>
            </w:r>
          </w:p>
        </w:tc>
        <w:tc>
          <w:tcPr>
            <w:tcW w:w="3195" w:type="pct"/>
            <w:vAlign w:val="center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I inten</w:t>
            </w:r>
            <w:r>
              <w:rPr>
                <w:rFonts w:ascii="HelveticaNeueLT Std" w:hAnsi="HelveticaNeueLT Std"/>
                <w:sz w:val="22"/>
                <w:szCs w:val="22"/>
              </w:rPr>
              <w:t>d</w:t>
            </w:r>
            <w:r w:rsidRPr="003F313A">
              <w:rPr>
                <w:rFonts w:ascii="HelveticaNeueLT Std" w:hAnsi="HelveticaNeueLT Std"/>
                <w:sz w:val="22"/>
                <w:szCs w:val="22"/>
              </w:rPr>
              <w:t xml:space="preserve"> to use information gained from this training with my female friends and fam</w:t>
            </w:r>
            <w:r>
              <w:rPr>
                <w:rFonts w:ascii="HelveticaNeueLT Std" w:hAnsi="HelveticaNeueLT Std"/>
                <w:sz w:val="22"/>
                <w:szCs w:val="22"/>
              </w:rPr>
              <w:t>ily members.</w:t>
            </w:r>
          </w:p>
        </w:tc>
        <w:tc>
          <w:tcPr>
            <w:tcW w:w="270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89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427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04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349" w:type="pct"/>
          </w:tcPr>
          <w:p w:rsidR="00052E09" w:rsidRPr="003F313A" w:rsidRDefault="00052E09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</w:tr>
      <w:tr w:rsidR="00783F0C" w:rsidRPr="003F313A" w:rsidTr="00783F0C">
        <w:tc>
          <w:tcPr>
            <w:tcW w:w="266" w:type="pct"/>
            <w:vAlign w:val="center"/>
          </w:tcPr>
          <w:p w:rsidR="00783F0C" w:rsidRPr="003F313A" w:rsidRDefault="00783F0C" w:rsidP="00783F0C">
            <w:pPr>
              <w:jc w:val="right"/>
              <w:rPr>
                <w:rFonts w:ascii="HelveticaNeueLT Std" w:hAnsi="HelveticaNeueLT Std"/>
                <w:sz w:val="22"/>
                <w:szCs w:val="22"/>
              </w:rPr>
            </w:pPr>
            <w:r>
              <w:rPr>
                <w:rFonts w:ascii="HelveticaNeueLT Std" w:hAnsi="HelveticaNeueLT Std"/>
                <w:sz w:val="22"/>
                <w:szCs w:val="22"/>
              </w:rPr>
              <w:t>7.</w:t>
            </w:r>
          </w:p>
        </w:tc>
        <w:tc>
          <w:tcPr>
            <w:tcW w:w="3195" w:type="pct"/>
            <w:vAlign w:val="center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The presentation was clear and to the point.</w:t>
            </w:r>
          </w:p>
        </w:tc>
        <w:tc>
          <w:tcPr>
            <w:tcW w:w="270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89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427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04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349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</w:tr>
      <w:tr w:rsidR="00783F0C" w:rsidRPr="003F313A" w:rsidTr="00783F0C">
        <w:tc>
          <w:tcPr>
            <w:tcW w:w="266" w:type="pct"/>
            <w:vAlign w:val="center"/>
          </w:tcPr>
          <w:p w:rsidR="00783F0C" w:rsidRPr="003F313A" w:rsidRDefault="00783F0C" w:rsidP="00783F0C">
            <w:pPr>
              <w:jc w:val="right"/>
              <w:rPr>
                <w:rFonts w:ascii="HelveticaNeueLT Std" w:hAnsi="HelveticaNeueLT Std"/>
                <w:sz w:val="22"/>
                <w:szCs w:val="22"/>
              </w:rPr>
            </w:pPr>
            <w:r>
              <w:rPr>
                <w:rFonts w:ascii="HelveticaNeueLT Std" w:hAnsi="HelveticaNeueLT Std"/>
                <w:sz w:val="22"/>
                <w:szCs w:val="22"/>
              </w:rPr>
              <w:t>8.</w:t>
            </w:r>
          </w:p>
        </w:tc>
        <w:tc>
          <w:tcPr>
            <w:tcW w:w="3195" w:type="pct"/>
            <w:vAlign w:val="center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The length of training was adequate for learning.</w:t>
            </w:r>
          </w:p>
        </w:tc>
        <w:tc>
          <w:tcPr>
            <w:tcW w:w="270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89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427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04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349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</w:tr>
      <w:tr w:rsidR="00783F0C" w:rsidRPr="003F313A" w:rsidTr="00783F0C">
        <w:tc>
          <w:tcPr>
            <w:tcW w:w="266" w:type="pct"/>
            <w:vAlign w:val="center"/>
          </w:tcPr>
          <w:p w:rsidR="00783F0C" w:rsidRPr="003F313A" w:rsidRDefault="00783F0C" w:rsidP="00783F0C">
            <w:pPr>
              <w:jc w:val="right"/>
              <w:rPr>
                <w:rFonts w:ascii="HelveticaNeueLT Std" w:hAnsi="HelveticaNeueLT Std"/>
                <w:sz w:val="22"/>
                <w:szCs w:val="22"/>
              </w:rPr>
            </w:pPr>
            <w:r>
              <w:rPr>
                <w:rFonts w:ascii="HelveticaNeueLT Std" w:hAnsi="HelveticaNeueLT Std"/>
                <w:sz w:val="22"/>
                <w:szCs w:val="22"/>
              </w:rPr>
              <w:t>9</w:t>
            </w:r>
            <w:r w:rsidRPr="003F313A">
              <w:rPr>
                <w:rFonts w:ascii="HelveticaNeueLT Std" w:hAnsi="HelveticaNeueLT Std"/>
                <w:sz w:val="22"/>
                <w:szCs w:val="22"/>
              </w:rPr>
              <w:t>.</w:t>
            </w:r>
          </w:p>
        </w:tc>
        <w:tc>
          <w:tcPr>
            <w:tcW w:w="3195" w:type="pct"/>
            <w:vAlign w:val="center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The activities and role plays increased my familiarity with the topic.</w:t>
            </w:r>
          </w:p>
        </w:tc>
        <w:tc>
          <w:tcPr>
            <w:tcW w:w="270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89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427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04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349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</w:tr>
      <w:tr w:rsidR="00783F0C" w:rsidRPr="003F313A" w:rsidTr="00783F0C">
        <w:tc>
          <w:tcPr>
            <w:tcW w:w="266" w:type="pct"/>
            <w:vAlign w:val="center"/>
          </w:tcPr>
          <w:p w:rsidR="00783F0C" w:rsidRPr="003F313A" w:rsidRDefault="00783F0C" w:rsidP="00783F0C">
            <w:pPr>
              <w:jc w:val="right"/>
              <w:rPr>
                <w:rFonts w:ascii="HelveticaNeueLT Std" w:hAnsi="HelveticaNeueLT Std"/>
                <w:sz w:val="22"/>
                <w:szCs w:val="22"/>
              </w:rPr>
            </w:pPr>
            <w:r w:rsidRPr="003F313A">
              <w:rPr>
                <w:rFonts w:ascii="HelveticaNeueLT Std" w:hAnsi="HelveticaNeueLT Std"/>
                <w:sz w:val="22"/>
                <w:szCs w:val="22"/>
              </w:rPr>
              <w:t>1</w:t>
            </w:r>
            <w:r>
              <w:rPr>
                <w:rFonts w:ascii="HelveticaNeueLT Std" w:hAnsi="HelveticaNeueLT Std"/>
                <w:sz w:val="22"/>
                <w:szCs w:val="22"/>
              </w:rPr>
              <w:t>0</w:t>
            </w:r>
            <w:r w:rsidRPr="003F313A">
              <w:rPr>
                <w:rFonts w:ascii="HelveticaNeueLT Std" w:hAnsi="HelveticaNeueLT Std"/>
                <w:sz w:val="22"/>
                <w:szCs w:val="22"/>
              </w:rPr>
              <w:t>.</w:t>
            </w:r>
          </w:p>
        </w:tc>
        <w:tc>
          <w:tcPr>
            <w:tcW w:w="3195" w:type="pct"/>
            <w:vAlign w:val="center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  <w:r>
              <w:rPr>
                <w:rFonts w:ascii="HelveticaNeueLT Std" w:hAnsi="HelveticaNeueLT Std"/>
                <w:sz w:val="22"/>
                <w:szCs w:val="22"/>
              </w:rPr>
              <w:t xml:space="preserve">The workshop materials and </w:t>
            </w:r>
            <w:r w:rsidRPr="003F313A">
              <w:rPr>
                <w:rFonts w:ascii="HelveticaNeueLT Std" w:hAnsi="HelveticaNeueLT Std"/>
                <w:sz w:val="22"/>
                <w:szCs w:val="22"/>
              </w:rPr>
              <w:t>handouts</w:t>
            </w:r>
            <w:r>
              <w:rPr>
                <w:rFonts w:ascii="HelveticaNeueLT Std" w:hAnsi="HelveticaNeueLT Std"/>
                <w:sz w:val="22"/>
                <w:szCs w:val="22"/>
              </w:rPr>
              <w:t xml:space="preserve"> </w:t>
            </w:r>
            <w:r w:rsidRPr="003F313A">
              <w:rPr>
                <w:rFonts w:ascii="HelveticaNeueLT Std" w:hAnsi="HelveticaNeueLT Std"/>
                <w:sz w:val="22"/>
                <w:szCs w:val="22"/>
              </w:rPr>
              <w:t>were helpful.</w:t>
            </w:r>
          </w:p>
        </w:tc>
        <w:tc>
          <w:tcPr>
            <w:tcW w:w="270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89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427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204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  <w:tc>
          <w:tcPr>
            <w:tcW w:w="349" w:type="pct"/>
          </w:tcPr>
          <w:p w:rsidR="00783F0C" w:rsidRPr="003F313A" w:rsidRDefault="00783F0C" w:rsidP="00D43461">
            <w:pPr>
              <w:rPr>
                <w:rFonts w:ascii="HelveticaNeueLT Std" w:hAnsi="HelveticaNeueLT Std"/>
                <w:sz w:val="22"/>
                <w:szCs w:val="22"/>
              </w:rPr>
            </w:pPr>
          </w:p>
        </w:tc>
      </w:tr>
    </w:tbl>
    <w:p w:rsidR="00052E09" w:rsidRPr="003F313A" w:rsidRDefault="00052E09" w:rsidP="00052E09">
      <w:pPr>
        <w:rPr>
          <w:rFonts w:ascii="HelveticaNeueLT Std" w:hAnsi="HelveticaNeueLT Std"/>
          <w:sz w:val="22"/>
          <w:szCs w:val="22"/>
        </w:rPr>
      </w:pPr>
    </w:p>
    <w:p w:rsidR="00D43461" w:rsidRDefault="00D43461"/>
    <w:p w:rsidR="00D43461" w:rsidRDefault="00D43461"/>
    <w:p w:rsidR="00D43461" w:rsidRDefault="00D43461"/>
    <w:p w:rsidR="00D43461" w:rsidRDefault="00D43461">
      <w:bookmarkStart w:id="0" w:name="_GoBack"/>
      <w:bookmarkEnd w:id="0"/>
    </w:p>
    <w:sectPr w:rsidR="00D4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E09"/>
    <w:rsid w:val="00052E09"/>
    <w:rsid w:val="002C354C"/>
    <w:rsid w:val="007801A1"/>
    <w:rsid w:val="00783F0C"/>
    <w:rsid w:val="00A72A66"/>
    <w:rsid w:val="00D43461"/>
    <w:rsid w:val="00F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5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4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5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4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Association for Advanced Life Underwriting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Sarah.Abou-El-Seoud</dc:creator>
  <cp:lastModifiedBy>Sarah.Abou-El-Seoud</cp:lastModifiedBy>
  <cp:revision>4</cp:revision>
  <cp:lastPrinted>2012-10-12T16:49:00Z</cp:lastPrinted>
  <dcterms:created xsi:type="dcterms:W3CDTF">2012-10-12T16:44:00Z</dcterms:created>
  <dcterms:modified xsi:type="dcterms:W3CDTF">2012-12-14T18:02:00Z</dcterms:modified>
</cp:coreProperties>
</file>