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56" w:rsidRPr="00110C1E" w:rsidRDefault="00845672" w:rsidP="00FA2C94">
      <w:pPr>
        <w:jc w:val="center"/>
        <w:rPr>
          <w:rFonts w:ascii="Calibri" w:hAnsi="Calibri"/>
          <w:b/>
          <w:sz w:val="22"/>
          <w:szCs w:val="22"/>
          <w:lang w:val="es-AR"/>
        </w:rPr>
      </w:pPr>
      <w:r w:rsidRPr="00110C1E">
        <w:rPr>
          <w:noProof/>
          <w:sz w:val="22"/>
          <w:szCs w:val="22"/>
        </w:rPr>
        <w:drawing>
          <wp:anchor distT="36576" distB="36576" distL="36576" distR="36576" simplePos="0" relativeHeight="251657216" behindDoc="0" locked="0" layoutInCell="1" allowOverlap="1">
            <wp:simplePos x="0" y="0"/>
            <wp:positionH relativeFrom="column">
              <wp:posOffset>1631950</wp:posOffset>
            </wp:positionH>
            <wp:positionV relativeFrom="paragraph">
              <wp:posOffset>-247650</wp:posOffset>
            </wp:positionV>
            <wp:extent cx="2083850" cy="927100"/>
            <wp:effectExtent l="0" t="0" r="0" b="6350"/>
            <wp:wrapNone/>
            <wp:docPr id="2" name="Picture 3" descr="prevent cancer logo_#1FF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ent cancer logo_#1FF9A2"/>
                    <pic:cNvPicPr>
                      <a:picLocks noChangeAspect="1" noChangeArrowheads="1"/>
                    </pic:cNvPicPr>
                  </pic:nvPicPr>
                  <pic:blipFill>
                    <a:blip r:embed="rId8"/>
                    <a:srcRect/>
                    <a:stretch>
                      <a:fillRect/>
                    </a:stretch>
                  </pic:blipFill>
                  <pic:spPr bwMode="auto">
                    <a:xfrm>
                      <a:off x="0" y="0"/>
                      <a:ext cx="2083850" cy="927100"/>
                    </a:xfrm>
                    <a:prstGeom prst="rect">
                      <a:avLst/>
                    </a:prstGeom>
                    <a:noFill/>
                    <a:ln w="9525" algn="in">
                      <a:miter lim="800000"/>
                      <a:headEnd/>
                      <a:tailEnd/>
                    </a:ln>
                  </pic:spPr>
                </pic:pic>
              </a:graphicData>
            </a:graphic>
            <wp14:sizeRelH relativeFrom="margin">
              <wp14:pctWidth>0</wp14:pctWidth>
            </wp14:sizeRelH>
            <wp14:sizeRelV relativeFrom="margin">
              <wp14:pctHeight>0</wp14:pctHeight>
            </wp14:sizeRelV>
          </wp:anchor>
        </w:drawing>
      </w:r>
    </w:p>
    <w:p w:rsidR="00441756" w:rsidRPr="00110C1E" w:rsidRDefault="00441756" w:rsidP="00FA2C94">
      <w:pPr>
        <w:jc w:val="center"/>
        <w:rPr>
          <w:rFonts w:ascii="Calibri" w:hAnsi="Calibri"/>
          <w:b/>
          <w:sz w:val="22"/>
          <w:szCs w:val="22"/>
          <w:lang w:val="es-AR"/>
        </w:rPr>
      </w:pPr>
    </w:p>
    <w:p w:rsidR="00441756" w:rsidRPr="00110C1E" w:rsidRDefault="00441756" w:rsidP="00FA2C94">
      <w:pPr>
        <w:jc w:val="center"/>
        <w:rPr>
          <w:rFonts w:ascii="Calibri" w:hAnsi="Calibri"/>
          <w:b/>
          <w:sz w:val="22"/>
          <w:szCs w:val="22"/>
          <w:lang w:val="es-AR"/>
        </w:rPr>
      </w:pPr>
    </w:p>
    <w:p w:rsidR="00661177" w:rsidRPr="00110C1E" w:rsidRDefault="00661177" w:rsidP="00661177">
      <w:pPr>
        <w:rPr>
          <w:rFonts w:ascii="Calibri" w:hAnsi="Calibri"/>
          <w:b/>
          <w:sz w:val="22"/>
          <w:szCs w:val="22"/>
          <w:lang w:val="es-PR"/>
        </w:rPr>
      </w:pPr>
    </w:p>
    <w:p w:rsidR="00931FD9" w:rsidRPr="00110C1E" w:rsidRDefault="00931FD9" w:rsidP="00661177">
      <w:pPr>
        <w:rPr>
          <w:rFonts w:ascii="Calibri" w:hAnsi="Calibri"/>
          <w:b/>
          <w:sz w:val="12"/>
          <w:szCs w:val="12"/>
          <w:lang w:val="es-PR"/>
        </w:rPr>
      </w:pPr>
    </w:p>
    <w:p w:rsidR="00523E99" w:rsidRDefault="00523E99" w:rsidP="006B5B86">
      <w:pPr>
        <w:jc w:val="center"/>
        <w:rPr>
          <w:rFonts w:ascii="Calibri" w:hAnsi="Calibri"/>
          <w:b/>
          <w:sz w:val="22"/>
          <w:szCs w:val="22"/>
        </w:rPr>
      </w:pPr>
    </w:p>
    <w:p w:rsidR="00125828" w:rsidRDefault="00125828" w:rsidP="006B5B86">
      <w:pPr>
        <w:jc w:val="center"/>
        <w:rPr>
          <w:rFonts w:ascii="Calibri" w:hAnsi="Calibri"/>
          <w:b/>
          <w:sz w:val="22"/>
          <w:szCs w:val="22"/>
        </w:rPr>
      </w:pPr>
      <w:r>
        <w:rPr>
          <w:rFonts w:ascii="Calibri" w:hAnsi="Calibri"/>
          <w:b/>
          <w:sz w:val="22"/>
          <w:szCs w:val="22"/>
        </w:rPr>
        <w:t xml:space="preserve">BILINGUAL </w:t>
      </w:r>
      <w:r w:rsidR="00523E99" w:rsidRPr="00523E99">
        <w:rPr>
          <w:rFonts w:ascii="Calibri" w:hAnsi="Calibri"/>
          <w:b/>
          <w:sz w:val="22"/>
          <w:szCs w:val="22"/>
        </w:rPr>
        <w:t>PROGRAMS</w:t>
      </w:r>
      <w:r>
        <w:rPr>
          <w:rFonts w:ascii="Calibri" w:hAnsi="Calibri"/>
          <w:b/>
          <w:sz w:val="22"/>
          <w:szCs w:val="22"/>
        </w:rPr>
        <w:t xml:space="preserve"> WITH </w:t>
      </w:r>
      <w:r w:rsidRPr="00523E99">
        <w:rPr>
          <w:rFonts w:ascii="Calibri" w:hAnsi="Calibri"/>
          <w:b/>
          <w:sz w:val="22"/>
          <w:szCs w:val="22"/>
        </w:rPr>
        <w:t>FREE MAM</w:t>
      </w:r>
      <w:r>
        <w:rPr>
          <w:rFonts w:ascii="Calibri" w:hAnsi="Calibri"/>
          <w:b/>
          <w:sz w:val="22"/>
          <w:szCs w:val="22"/>
        </w:rPr>
        <w:t>M</w:t>
      </w:r>
      <w:r w:rsidRPr="00523E99">
        <w:rPr>
          <w:rFonts w:ascii="Calibri" w:hAnsi="Calibri"/>
          <w:b/>
          <w:sz w:val="22"/>
          <w:szCs w:val="22"/>
        </w:rPr>
        <w:t>OGRAPHY</w:t>
      </w:r>
      <w:r w:rsidR="00523E99" w:rsidRPr="00523E99">
        <w:rPr>
          <w:rFonts w:ascii="Calibri" w:hAnsi="Calibri"/>
          <w:b/>
          <w:sz w:val="22"/>
          <w:szCs w:val="22"/>
        </w:rPr>
        <w:t xml:space="preserve"> </w:t>
      </w:r>
    </w:p>
    <w:p w:rsidR="006B5B86" w:rsidRDefault="00523E99" w:rsidP="006B5B86">
      <w:pPr>
        <w:jc w:val="center"/>
        <w:rPr>
          <w:rFonts w:ascii="Calibri" w:hAnsi="Calibri"/>
          <w:b/>
          <w:sz w:val="22"/>
          <w:szCs w:val="22"/>
        </w:rPr>
      </w:pPr>
      <w:r w:rsidRPr="00523E99">
        <w:rPr>
          <w:rFonts w:ascii="Calibri" w:hAnsi="Calibri"/>
          <w:b/>
          <w:sz w:val="22"/>
          <w:szCs w:val="22"/>
        </w:rPr>
        <w:t xml:space="preserve">IN </w:t>
      </w:r>
      <w:r w:rsidR="00125828">
        <w:rPr>
          <w:rFonts w:ascii="Calibri" w:hAnsi="Calibri"/>
          <w:b/>
          <w:sz w:val="22"/>
          <w:szCs w:val="22"/>
        </w:rPr>
        <w:t xml:space="preserve">THE </w:t>
      </w:r>
      <w:r w:rsidRPr="00523E99">
        <w:rPr>
          <w:rFonts w:ascii="Calibri" w:hAnsi="Calibri"/>
          <w:b/>
          <w:sz w:val="22"/>
          <w:szCs w:val="22"/>
        </w:rPr>
        <w:t>WASHINGTON DC METROPOLITAN AREA</w:t>
      </w:r>
    </w:p>
    <w:p w:rsidR="006B5B86" w:rsidRDefault="006B5B86" w:rsidP="006B5B86">
      <w:pPr>
        <w:jc w:val="center"/>
        <w:rPr>
          <w:rFonts w:ascii="Calibri" w:hAnsi="Calibri"/>
          <w:b/>
          <w:sz w:val="22"/>
          <w:szCs w:val="22"/>
        </w:rPr>
      </w:pPr>
    </w:p>
    <w:p w:rsidR="00523E99" w:rsidRPr="006B5B86" w:rsidRDefault="006B5B86" w:rsidP="006B5B86">
      <w:pPr>
        <w:jc w:val="center"/>
        <w:rPr>
          <w:rFonts w:asciiTheme="minorHAnsi" w:hAnsiTheme="minorHAnsi"/>
          <w:sz w:val="18"/>
          <w:szCs w:val="18"/>
          <w:lang w:val="es-AR"/>
        </w:rPr>
      </w:pPr>
      <w:r w:rsidRPr="006B5B86">
        <w:rPr>
          <w:rFonts w:ascii="Calibri" w:hAnsi="Calibri"/>
          <w:sz w:val="18"/>
          <w:szCs w:val="18"/>
        </w:rPr>
        <w:t>(</w:t>
      </w:r>
      <w:r w:rsidRPr="006B5B86">
        <w:rPr>
          <w:rStyle w:val="hps"/>
          <w:rFonts w:asciiTheme="minorHAnsi" w:hAnsiTheme="minorHAnsi" w:cstheme="minorHAnsi"/>
          <w:sz w:val="18"/>
          <w:szCs w:val="18"/>
        </w:rPr>
        <w:t>This information</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is subject to change</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as</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organizations may</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change their schedules</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availability or</w:t>
      </w:r>
      <w:r w:rsidRPr="006B5B86">
        <w:rPr>
          <w:rFonts w:asciiTheme="minorHAnsi" w:hAnsiTheme="minorHAnsi" w:cstheme="minorHAnsi"/>
          <w:sz w:val="18"/>
          <w:szCs w:val="18"/>
        </w:rPr>
        <w:t xml:space="preserve"> </w:t>
      </w:r>
      <w:r w:rsidRPr="006B5B86">
        <w:rPr>
          <w:rStyle w:val="hps"/>
          <w:rFonts w:asciiTheme="minorHAnsi" w:hAnsiTheme="minorHAnsi" w:cstheme="minorHAnsi"/>
          <w:sz w:val="18"/>
          <w:szCs w:val="18"/>
        </w:rPr>
        <w:t>requirements</w:t>
      </w:r>
      <w:r w:rsidRPr="006B5B86">
        <w:rPr>
          <w:rFonts w:ascii="Arial" w:hAnsi="Arial" w:cs="Arial"/>
          <w:sz w:val="18"/>
          <w:szCs w:val="18"/>
        </w:rPr>
        <w:t>.</w:t>
      </w:r>
      <w:r w:rsidRPr="006B5B86">
        <w:rPr>
          <w:rFonts w:ascii="Arial" w:hAnsi="Arial" w:cs="Arial"/>
          <w:color w:val="333333"/>
          <w:sz w:val="18"/>
          <w:szCs w:val="18"/>
        </w:rPr>
        <w:t>)</w:t>
      </w:r>
    </w:p>
    <w:p w:rsidR="00240756" w:rsidRPr="00110C1E" w:rsidRDefault="00240756" w:rsidP="00CD38FC">
      <w:pPr>
        <w:pStyle w:val="NormalWeb"/>
        <w:shd w:val="clear" w:color="auto" w:fill="FFFFFF"/>
        <w:rPr>
          <w:rFonts w:asciiTheme="minorHAnsi" w:hAnsiTheme="minorHAnsi" w:cs="Arial"/>
          <w:color w:val="222222"/>
          <w:sz w:val="22"/>
          <w:szCs w:val="22"/>
        </w:rPr>
      </w:pPr>
      <w:r w:rsidRPr="00110C1E">
        <w:rPr>
          <w:rFonts w:ascii="Calibri" w:hAnsi="Calibri"/>
          <w:b/>
          <w:sz w:val="22"/>
          <w:szCs w:val="22"/>
        </w:rPr>
        <w:t>Arlington Clinic</w:t>
      </w:r>
      <w:r w:rsidRPr="00110C1E">
        <w:rPr>
          <w:rFonts w:asciiTheme="minorHAnsi" w:hAnsiTheme="minorHAnsi" w:cs="Arial"/>
          <w:color w:val="222222"/>
          <w:sz w:val="22"/>
          <w:szCs w:val="22"/>
        </w:rPr>
        <w:br/>
      </w:r>
      <w:r w:rsidR="00CD38FC" w:rsidRPr="00110C1E">
        <w:rPr>
          <w:rFonts w:asciiTheme="minorHAnsi" w:hAnsiTheme="minorHAnsi" w:cs="Arial"/>
          <w:color w:val="222222"/>
          <w:sz w:val="22"/>
          <w:szCs w:val="22"/>
        </w:rPr>
        <w:t xml:space="preserve">Arlington Free Clinic provides low income, uninsured adult residents of Arlington County access to comprehensive medical care. </w:t>
      </w:r>
      <w:r w:rsidR="00CD38FC" w:rsidRPr="00110C1E">
        <w:rPr>
          <w:rFonts w:asciiTheme="minorHAnsi" w:hAnsiTheme="minorHAnsi" w:cs="Arial"/>
          <w:color w:val="222222"/>
          <w:sz w:val="22"/>
          <w:szCs w:val="22"/>
        </w:rPr>
        <w:br/>
      </w:r>
      <w:r w:rsidRPr="00110C1E">
        <w:rPr>
          <w:rFonts w:asciiTheme="minorHAnsi" w:hAnsiTheme="minorHAnsi" w:cs="Arial"/>
          <w:color w:val="222222"/>
          <w:sz w:val="22"/>
          <w:szCs w:val="22"/>
        </w:rPr>
        <w:t>2921 11th Street South</w:t>
      </w:r>
      <w:r w:rsidR="00CD38FC" w:rsidRPr="00110C1E">
        <w:rPr>
          <w:rFonts w:asciiTheme="minorHAnsi" w:hAnsiTheme="minorHAnsi" w:cs="Arial"/>
          <w:color w:val="222222"/>
          <w:sz w:val="22"/>
          <w:szCs w:val="22"/>
        </w:rPr>
        <w:t>,</w:t>
      </w:r>
      <w:r w:rsidRPr="00110C1E">
        <w:rPr>
          <w:rStyle w:val="apple-converted-space"/>
          <w:rFonts w:asciiTheme="minorHAnsi" w:hAnsiTheme="minorHAnsi" w:cs="Arial"/>
          <w:color w:val="222222"/>
          <w:sz w:val="22"/>
          <w:szCs w:val="22"/>
        </w:rPr>
        <w:t> </w:t>
      </w:r>
      <w:r w:rsidRPr="00110C1E">
        <w:rPr>
          <w:rFonts w:asciiTheme="minorHAnsi" w:hAnsiTheme="minorHAnsi" w:cs="Arial"/>
          <w:color w:val="222222"/>
          <w:sz w:val="22"/>
          <w:szCs w:val="22"/>
        </w:rPr>
        <w:t>Arlington, VA 22204</w:t>
      </w:r>
      <w:r w:rsidR="00CD38FC" w:rsidRPr="00110C1E">
        <w:rPr>
          <w:rFonts w:asciiTheme="minorHAnsi" w:hAnsiTheme="minorHAnsi" w:cs="Arial"/>
          <w:color w:val="222222"/>
          <w:sz w:val="22"/>
          <w:szCs w:val="22"/>
        </w:rPr>
        <w:br/>
      </w:r>
      <w:r w:rsidR="00CD38FC" w:rsidRPr="00110C1E">
        <w:rPr>
          <w:rStyle w:val="Strong"/>
          <w:rFonts w:asciiTheme="minorHAnsi" w:hAnsiTheme="minorHAnsi" w:cs="Arial"/>
          <w:b w:val="0"/>
          <w:sz w:val="22"/>
          <w:szCs w:val="22"/>
        </w:rPr>
        <w:t xml:space="preserve">Phone: </w:t>
      </w:r>
      <w:hyperlink r:id="rId9" w:tgtFrame="_blank" w:history="1">
        <w:r w:rsidRPr="00110C1E">
          <w:rPr>
            <w:rStyle w:val="Hyperlink"/>
            <w:rFonts w:asciiTheme="minorHAnsi" w:hAnsiTheme="minorHAnsi" w:cs="Arial"/>
            <w:color w:val="auto"/>
            <w:sz w:val="22"/>
            <w:szCs w:val="22"/>
            <w:u w:val="none"/>
          </w:rPr>
          <w:t>(703) 979-1400</w:t>
        </w:r>
      </w:hyperlink>
      <w:r w:rsidRPr="00110C1E">
        <w:rPr>
          <w:rFonts w:asciiTheme="minorHAnsi" w:hAnsiTheme="minorHAnsi" w:cs="Arial"/>
          <w:sz w:val="22"/>
          <w:szCs w:val="22"/>
        </w:rPr>
        <w:br/>
      </w:r>
      <w:hyperlink r:id="rId10" w:tgtFrame="_blank" w:history="1">
        <w:r w:rsidRPr="00110C1E">
          <w:rPr>
            <w:rStyle w:val="Hyperlink"/>
            <w:rFonts w:asciiTheme="minorHAnsi" w:hAnsiTheme="minorHAnsi" w:cs="Arial"/>
            <w:color w:val="auto"/>
            <w:sz w:val="22"/>
            <w:szCs w:val="22"/>
            <w:u w:val="none"/>
          </w:rPr>
          <w:t>www.arlingtonfreeclinic.org</w:t>
        </w:r>
      </w:hyperlink>
    </w:p>
    <w:p w:rsidR="005245AA" w:rsidRPr="00110C1E" w:rsidRDefault="005245AA" w:rsidP="005245AA">
      <w:pPr>
        <w:rPr>
          <w:rFonts w:ascii="Calibri" w:hAnsi="Calibri"/>
          <w:b/>
          <w:sz w:val="22"/>
          <w:szCs w:val="22"/>
        </w:rPr>
      </w:pPr>
      <w:r w:rsidRPr="00110C1E">
        <w:rPr>
          <w:rFonts w:ascii="Calibri" w:hAnsi="Calibri"/>
          <w:b/>
          <w:sz w:val="22"/>
          <w:szCs w:val="22"/>
        </w:rPr>
        <w:t xml:space="preserve">Capital Breast Care Center </w:t>
      </w:r>
    </w:p>
    <w:p w:rsidR="005245AA" w:rsidRPr="00110C1E" w:rsidRDefault="005245AA" w:rsidP="005245AA">
      <w:pPr>
        <w:rPr>
          <w:rFonts w:ascii="Calibri" w:hAnsi="Calibri"/>
          <w:sz w:val="22"/>
          <w:szCs w:val="22"/>
        </w:rPr>
      </w:pPr>
      <w:r w:rsidRPr="00110C1E">
        <w:rPr>
          <w:rFonts w:ascii="Calibri" w:hAnsi="Calibri"/>
          <w:sz w:val="22"/>
          <w:szCs w:val="22"/>
        </w:rPr>
        <w:t>Low income with or without insurance</w:t>
      </w:r>
    </w:p>
    <w:p w:rsidR="005245AA" w:rsidRPr="00110C1E" w:rsidRDefault="005245AA" w:rsidP="005245AA">
      <w:pPr>
        <w:rPr>
          <w:rFonts w:ascii="Calibri" w:hAnsi="Calibri"/>
          <w:sz w:val="22"/>
          <w:szCs w:val="22"/>
        </w:rPr>
      </w:pPr>
      <w:r w:rsidRPr="00110C1E">
        <w:rPr>
          <w:rFonts w:ascii="Calibri" w:hAnsi="Calibri"/>
          <w:sz w:val="22"/>
          <w:szCs w:val="22"/>
        </w:rPr>
        <w:t>Ages 40-64 DC residents</w:t>
      </w:r>
    </w:p>
    <w:p w:rsidR="005245AA" w:rsidRPr="00110C1E" w:rsidRDefault="005245AA" w:rsidP="005245AA">
      <w:pPr>
        <w:rPr>
          <w:rFonts w:ascii="Calibri" w:hAnsi="Calibri"/>
          <w:sz w:val="22"/>
          <w:szCs w:val="22"/>
        </w:rPr>
      </w:pPr>
      <w:r w:rsidRPr="00110C1E">
        <w:rPr>
          <w:rFonts w:ascii="Calibri" w:hAnsi="Calibri"/>
          <w:sz w:val="22"/>
          <w:szCs w:val="22"/>
        </w:rPr>
        <w:t xml:space="preserve">Ages 50-64 Virginia residents  </w:t>
      </w:r>
    </w:p>
    <w:p w:rsidR="005245AA" w:rsidRPr="00110C1E" w:rsidRDefault="005245AA" w:rsidP="005245AA">
      <w:pPr>
        <w:rPr>
          <w:rFonts w:ascii="Calibri" w:hAnsi="Calibri"/>
          <w:sz w:val="22"/>
          <w:szCs w:val="22"/>
        </w:rPr>
      </w:pPr>
      <w:proofErr w:type="spellStart"/>
      <w:r w:rsidRPr="00110C1E">
        <w:rPr>
          <w:rFonts w:ascii="Calibri" w:hAnsi="Calibri"/>
          <w:sz w:val="22"/>
          <w:szCs w:val="22"/>
        </w:rPr>
        <w:t>Requirments</w:t>
      </w:r>
      <w:proofErr w:type="spellEnd"/>
      <w:r w:rsidRPr="00110C1E">
        <w:rPr>
          <w:rFonts w:ascii="Calibri" w:hAnsi="Calibri"/>
          <w:sz w:val="22"/>
          <w:szCs w:val="22"/>
        </w:rPr>
        <w:t xml:space="preserve">: Picture ID needed for individuals with insurance; Picture ID and proof of address is needed for those without insurance.    </w:t>
      </w:r>
    </w:p>
    <w:p w:rsidR="005245AA" w:rsidRPr="00110C1E" w:rsidRDefault="005245AA" w:rsidP="005245AA">
      <w:pPr>
        <w:rPr>
          <w:rFonts w:ascii="Calibri" w:hAnsi="Calibri"/>
          <w:sz w:val="22"/>
          <w:szCs w:val="22"/>
        </w:rPr>
      </w:pPr>
      <w:r w:rsidRPr="00110C1E">
        <w:rPr>
          <w:rFonts w:ascii="Calibri" w:hAnsi="Calibri"/>
          <w:sz w:val="22"/>
          <w:szCs w:val="22"/>
        </w:rPr>
        <w:t>Phone: (202) 784-2700</w:t>
      </w:r>
    </w:p>
    <w:p w:rsidR="00441756" w:rsidRPr="00523E99" w:rsidRDefault="00441756" w:rsidP="00FA2C94">
      <w:pPr>
        <w:rPr>
          <w:rFonts w:ascii="Calibri" w:hAnsi="Calibri"/>
          <w:sz w:val="22"/>
          <w:szCs w:val="22"/>
        </w:rPr>
      </w:pPr>
    </w:p>
    <w:p w:rsidR="009E79EE" w:rsidRPr="00523E99" w:rsidRDefault="009E79EE" w:rsidP="00FA2C94">
      <w:pPr>
        <w:rPr>
          <w:rFonts w:asciiTheme="minorHAnsi" w:hAnsiTheme="minorHAnsi"/>
          <w:b/>
          <w:sz w:val="22"/>
          <w:szCs w:val="22"/>
        </w:rPr>
      </w:pPr>
      <w:r w:rsidRPr="00523E99">
        <w:rPr>
          <w:rFonts w:asciiTheme="minorHAnsi" w:hAnsiTheme="minorHAnsi"/>
          <w:b/>
          <w:sz w:val="22"/>
          <w:szCs w:val="22"/>
        </w:rPr>
        <w:t>Community Healthcare Network</w:t>
      </w:r>
    </w:p>
    <w:p w:rsidR="005245AA" w:rsidRPr="00C16EC0" w:rsidRDefault="00CD38FC" w:rsidP="005245AA">
      <w:pPr>
        <w:rPr>
          <w:rFonts w:asciiTheme="minorHAnsi" w:hAnsiTheme="minorHAnsi"/>
          <w:sz w:val="22"/>
          <w:szCs w:val="22"/>
        </w:rPr>
      </w:pPr>
      <w:r w:rsidRPr="00110C1E">
        <w:rPr>
          <w:rFonts w:asciiTheme="minorHAnsi" w:hAnsiTheme="minorHAnsi" w:cs="Arial"/>
          <w:color w:val="000000"/>
          <w:sz w:val="22"/>
          <w:szCs w:val="22"/>
          <w:shd w:val="clear" w:color="auto" w:fill="FFFFFF"/>
        </w:rPr>
        <w:t>CHCN was formed to provide primary health services for low income, uninsured residents of Fairfax County and the cities of Fairfax and Falls Church, who cannot afford primary medical care services for themselves and their families.</w:t>
      </w:r>
      <w:r w:rsidRPr="00110C1E">
        <w:rPr>
          <w:rFonts w:asciiTheme="minorHAnsi" w:hAnsiTheme="minorHAnsi" w:cs="Arial"/>
          <w:b/>
          <w:bCs/>
          <w:color w:val="000000"/>
          <w:sz w:val="22"/>
          <w:szCs w:val="22"/>
          <w:shd w:val="clear" w:color="auto" w:fill="FFFFFF"/>
        </w:rPr>
        <w:br/>
      </w:r>
      <w:r w:rsidR="009E79EE" w:rsidRPr="00110C1E">
        <w:rPr>
          <w:rFonts w:asciiTheme="minorHAnsi" w:hAnsiTheme="minorHAnsi" w:cs="Arial"/>
          <w:bCs/>
          <w:color w:val="000000"/>
          <w:sz w:val="22"/>
          <w:szCs w:val="22"/>
          <w:shd w:val="clear" w:color="auto" w:fill="FFFFFF"/>
        </w:rPr>
        <w:t>South County</w:t>
      </w:r>
      <w:r w:rsidRPr="00110C1E">
        <w:rPr>
          <w:rFonts w:asciiTheme="minorHAnsi" w:hAnsiTheme="minorHAnsi" w:cs="Arial"/>
          <w:bCs/>
          <w:color w:val="000000"/>
          <w:sz w:val="22"/>
          <w:szCs w:val="22"/>
          <w:shd w:val="clear" w:color="auto" w:fill="FFFFFF"/>
        </w:rPr>
        <w:t xml:space="preserve"> Location: </w:t>
      </w:r>
      <w:r w:rsidRPr="00110C1E">
        <w:rPr>
          <w:rFonts w:asciiTheme="minorHAnsi" w:hAnsiTheme="minorHAnsi" w:cs="Arial"/>
          <w:color w:val="000000"/>
          <w:sz w:val="22"/>
          <w:szCs w:val="22"/>
          <w:shd w:val="clear" w:color="auto" w:fill="FFFFFF"/>
        </w:rPr>
        <w:t>8350 Richmond Highway,</w:t>
      </w:r>
      <w:r w:rsidRPr="00110C1E">
        <w:rPr>
          <w:rFonts w:asciiTheme="minorHAnsi" w:hAnsiTheme="minorHAnsi" w:cs="Arial"/>
          <w:color w:val="000000"/>
          <w:sz w:val="22"/>
          <w:szCs w:val="22"/>
        </w:rPr>
        <w:t xml:space="preserve"> </w:t>
      </w:r>
      <w:r w:rsidRPr="00110C1E">
        <w:rPr>
          <w:rFonts w:asciiTheme="minorHAnsi" w:hAnsiTheme="minorHAnsi" w:cs="Arial"/>
          <w:color w:val="000000"/>
          <w:sz w:val="22"/>
          <w:szCs w:val="22"/>
          <w:shd w:val="clear" w:color="auto" w:fill="FFFFFF"/>
        </w:rPr>
        <w:t>Suite 301</w:t>
      </w:r>
      <w:r w:rsidRPr="00110C1E">
        <w:rPr>
          <w:rFonts w:asciiTheme="minorHAnsi" w:hAnsiTheme="minorHAnsi" w:cs="Arial"/>
          <w:color w:val="000000"/>
          <w:sz w:val="22"/>
          <w:szCs w:val="22"/>
        </w:rPr>
        <w:t xml:space="preserve">, </w:t>
      </w:r>
      <w:r w:rsidRPr="00110C1E">
        <w:rPr>
          <w:rFonts w:asciiTheme="minorHAnsi" w:hAnsiTheme="minorHAnsi" w:cs="Arial"/>
          <w:color w:val="000000"/>
          <w:sz w:val="22"/>
          <w:szCs w:val="22"/>
          <w:shd w:val="clear" w:color="auto" w:fill="FFFFFF"/>
        </w:rPr>
        <w:t>Alexandria, VA 22309</w:t>
      </w:r>
      <w:r w:rsidR="009E79EE" w:rsidRPr="00110C1E">
        <w:rPr>
          <w:rFonts w:asciiTheme="minorHAnsi" w:hAnsiTheme="minorHAnsi" w:cs="Arial"/>
          <w:bCs/>
          <w:color w:val="000000"/>
          <w:sz w:val="22"/>
          <w:szCs w:val="22"/>
          <w:shd w:val="clear" w:color="auto" w:fill="FFFFFF"/>
        </w:rPr>
        <w:br/>
      </w:r>
      <w:r w:rsidRPr="00110C1E">
        <w:rPr>
          <w:rFonts w:asciiTheme="minorHAnsi" w:hAnsiTheme="minorHAnsi" w:cs="Arial"/>
          <w:bCs/>
          <w:color w:val="000000"/>
          <w:sz w:val="22"/>
          <w:szCs w:val="22"/>
          <w:shd w:val="clear" w:color="auto" w:fill="FFFFFF"/>
        </w:rPr>
        <w:t xml:space="preserve">Telephone: </w:t>
      </w:r>
      <w:r w:rsidR="00451F6C" w:rsidRPr="00110C1E">
        <w:rPr>
          <w:rFonts w:asciiTheme="minorHAnsi" w:hAnsiTheme="minorHAnsi" w:cs="Arial"/>
          <w:bCs/>
          <w:color w:val="000000"/>
          <w:sz w:val="22"/>
          <w:szCs w:val="22"/>
          <w:shd w:val="clear" w:color="auto" w:fill="FFFFFF"/>
        </w:rPr>
        <w:t xml:space="preserve">(703) </w:t>
      </w:r>
      <w:r w:rsidR="009E79EE" w:rsidRPr="00110C1E">
        <w:rPr>
          <w:rFonts w:asciiTheme="minorHAnsi" w:hAnsiTheme="minorHAnsi" w:cs="Arial"/>
          <w:bCs/>
          <w:color w:val="000000"/>
          <w:sz w:val="22"/>
          <w:szCs w:val="22"/>
          <w:shd w:val="clear" w:color="auto" w:fill="FFFFFF"/>
        </w:rPr>
        <w:t>704-5333</w:t>
      </w:r>
    </w:p>
    <w:p w:rsidR="005245AA" w:rsidRPr="00110C1E" w:rsidRDefault="005245AA" w:rsidP="005245AA">
      <w:pPr>
        <w:rPr>
          <w:rFonts w:ascii="Calibri" w:hAnsi="Calibri"/>
          <w:b/>
          <w:sz w:val="22"/>
          <w:szCs w:val="22"/>
        </w:rPr>
      </w:pPr>
    </w:p>
    <w:p w:rsidR="005245AA" w:rsidRPr="00110C1E" w:rsidRDefault="005245AA" w:rsidP="005245AA">
      <w:pPr>
        <w:rPr>
          <w:rFonts w:ascii="Calibri" w:hAnsi="Calibri"/>
          <w:b/>
          <w:sz w:val="22"/>
          <w:szCs w:val="22"/>
        </w:rPr>
      </w:pPr>
      <w:r w:rsidRPr="00110C1E">
        <w:rPr>
          <w:rFonts w:ascii="Calibri" w:hAnsi="Calibri"/>
          <w:b/>
          <w:sz w:val="22"/>
          <w:szCs w:val="22"/>
        </w:rPr>
        <w:t>DC Project Wish Program</w:t>
      </w:r>
    </w:p>
    <w:p w:rsidR="005245AA" w:rsidRPr="00110C1E" w:rsidRDefault="005245AA" w:rsidP="005245AA">
      <w:pPr>
        <w:rPr>
          <w:rFonts w:ascii="Calibri" w:hAnsi="Calibri"/>
          <w:sz w:val="22"/>
          <w:szCs w:val="22"/>
        </w:rPr>
      </w:pPr>
      <w:r w:rsidRPr="00110C1E">
        <w:rPr>
          <w:rFonts w:ascii="Calibri" w:hAnsi="Calibri"/>
          <w:sz w:val="22"/>
          <w:szCs w:val="22"/>
        </w:rPr>
        <w:t xml:space="preserve">Low income, uninsured residents </w:t>
      </w:r>
      <w:r w:rsidR="00523E99" w:rsidRPr="00110C1E">
        <w:rPr>
          <w:rFonts w:ascii="Calibri" w:hAnsi="Calibri"/>
          <w:sz w:val="22"/>
          <w:szCs w:val="22"/>
        </w:rPr>
        <w:t>of DC</w:t>
      </w:r>
      <w:r w:rsidRPr="00110C1E">
        <w:rPr>
          <w:rFonts w:ascii="Calibri" w:hAnsi="Calibri"/>
          <w:sz w:val="22"/>
          <w:szCs w:val="22"/>
        </w:rPr>
        <w:t xml:space="preserve">, Maryland and Virginia are eligible for mammograms if within the age of 40 and 64 years of age and pap smears if you are with the ages of 21 and 64 </w:t>
      </w:r>
    </w:p>
    <w:p w:rsidR="005245AA" w:rsidRPr="00110C1E" w:rsidRDefault="005245AA" w:rsidP="005245AA">
      <w:pPr>
        <w:rPr>
          <w:rFonts w:ascii="Calibri" w:hAnsi="Calibri"/>
          <w:sz w:val="22"/>
          <w:szCs w:val="22"/>
        </w:rPr>
      </w:pPr>
      <w:r w:rsidRPr="00110C1E">
        <w:rPr>
          <w:rFonts w:ascii="Calibri" w:hAnsi="Calibri"/>
          <w:sz w:val="22"/>
          <w:szCs w:val="22"/>
        </w:rPr>
        <w:t>Requir</w:t>
      </w:r>
      <w:r w:rsidR="00523E99">
        <w:rPr>
          <w:rFonts w:ascii="Calibri" w:hAnsi="Calibri"/>
          <w:sz w:val="22"/>
          <w:szCs w:val="22"/>
        </w:rPr>
        <w:t>e</w:t>
      </w:r>
      <w:r w:rsidRPr="00110C1E">
        <w:rPr>
          <w:rFonts w:ascii="Calibri" w:hAnsi="Calibri"/>
          <w:sz w:val="22"/>
          <w:szCs w:val="22"/>
        </w:rPr>
        <w:t>ments: has to below 200% federal poverty level, have a valid ID and proof of address.</w:t>
      </w:r>
    </w:p>
    <w:p w:rsidR="005245AA" w:rsidRPr="00523E99" w:rsidRDefault="005245AA" w:rsidP="005245AA">
      <w:pPr>
        <w:rPr>
          <w:rFonts w:ascii="Calibri" w:hAnsi="Calibri"/>
          <w:sz w:val="22"/>
          <w:szCs w:val="22"/>
        </w:rPr>
      </w:pPr>
      <w:r w:rsidRPr="00523E99">
        <w:rPr>
          <w:rFonts w:ascii="Calibri" w:hAnsi="Calibri"/>
          <w:sz w:val="22"/>
          <w:szCs w:val="22"/>
        </w:rPr>
        <w:t>Phone: (202) 442-5900</w:t>
      </w:r>
    </w:p>
    <w:p w:rsidR="005245AA" w:rsidRPr="00110C1E" w:rsidRDefault="005245AA" w:rsidP="00FA2C94">
      <w:pPr>
        <w:rPr>
          <w:rFonts w:ascii="Calibri" w:hAnsi="Calibri"/>
          <w:b/>
          <w:sz w:val="22"/>
          <w:szCs w:val="22"/>
        </w:rPr>
      </w:pPr>
    </w:p>
    <w:p w:rsidR="00021673" w:rsidRPr="00110C1E" w:rsidRDefault="00021673" w:rsidP="00021673">
      <w:pPr>
        <w:rPr>
          <w:rFonts w:asciiTheme="minorHAnsi" w:hAnsiTheme="minorHAnsi"/>
          <w:b/>
          <w:sz w:val="22"/>
          <w:szCs w:val="22"/>
        </w:rPr>
      </w:pPr>
      <w:r w:rsidRPr="00110C1E">
        <w:rPr>
          <w:rFonts w:asciiTheme="minorHAnsi" w:hAnsiTheme="minorHAnsi"/>
          <w:b/>
          <w:sz w:val="22"/>
          <w:szCs w:val="22"/>
        </w:rPr>
        <w:t>Every Woman’s Life</w:t>
      </w:r>
    </w:p>
    <w:p w:rsidR="00021673" w:rsidRPr="00110C1E" w:rsidRDefault="00021673" w:rsidP="00021673">
      <w:pPr>
        <w:rPr>
          <w:rFonts w:asciiTheme="minorHAnsi" w:hAnsiTheme="minorHAnsi"/>
          <w:sz w:val="22"/>
          <w:szCs w:val="22"/>
        </w:rPr>
      </w:pPr>
      <w:r w:rsidRPr="00110C1E">
        <w:rPr>
          <w:rFonts w:asciiTheme="minorHAnsi" w:hAnsiTheme="minorHAnsi"/>
          <w:sz w:val="22"/>
          <w:szCs w:val="22"/>
        </w:rPr>
        <w:t>Through the VA Department of Health</w:t>
      </w:r>
    </w:p>
    <w:p w:rsidR="00021673" w:rsidRPr="00110C1E" w:rsidRDefault="00021673" w:rsidP="00021673">
      <w:pPr>
        <w:rPr>
          <w:rFonts w:asciiTheme="minorHAnsi" w:hAnsiTheme="minorHAnsi"/>
          <w:sz w:val="22"/>
          <w:szCs w:val="22"/>
        </w:rPr>
      </w:pPr>
      <w:r w:rsidRPr="00110C1E">
        <w:rPr>
          <w:rFonts w:asciiTheme="minorHAnsi" w:hAnsiTheme="minorHAnsi"/>
          <w:sz w:val="22"/>
          <w:szCs w:val="22"/>
        </w:rPr>
        <w:t>Requirements: Must be 18-64 year old, resident of Virg</w:t>
      </w:r>
      <w:r w:rsidR="00451F6C" w:rsidRPr="00110C1E">
        <w:rPr>
          <w:rFonts w:asciiTheme="minorHAnsi" w:hAnsiTheme="minorHAnsi"/>
          <w:sz w:val="22"/>
          <w:szCs w:val="22"/>
        </w:rPr>
        <w:t>inia, have no health insurance or unable t</w:t>
      </w:r>
      <w:r w:rsidR="00523E99">
        <w:rPr>
          <w:rFonts w:asciiTheme="minorHAnsi" w:hAnsiTheme="minorHAnsi"/>
          <w:sz w:val="22"/>
          <w:szCs w:val="22"/>
        </w:rPr>
        <w:t>o afford insurance deductible or</w:t>
      </w:r>
      <w:r w:rsidR="00451F6C" w:rsidRPr="00110C1E">
        <w:rPr>
          <w:rFonts w:asciiTheme="minorHAnsi" w:hAnsiTheme="minorHAnsi"/>
          <w:sz w:val="22"/>
          <w:szCs w:val="22"/>
        </w:rPr>
        <w:t xml:space="preserve"> insurance does not </w:t>
      </w:r>
      <w:r w:rsidR="00523E99" w:rsidRPr="00110C1E">
        <w:rPr>
          <w:rFonts w:asciiTheme="minorHAnsi" w:hAnsiTheme="minorHAnsi"/>
          <w:sz w:val="22"/>
          <w:szCs w:val="22"/>
        </w:rPr>
        <w:t>cover</w:t>
      </w:r>
      <w:r w:rsidR="00451F6C" w:rsidRPr="00110C1E">
        <w:rPr>
          <w:rFonts w:asciiTheme="minorHAnsi" w:hAnsiTheme="minorHAnsi"/>
          <w:sz w:val="22"/>
          <w:szCs w:val="22"/>
        </w:rPr>
        <w:t xml:space="preserve"> screening exams, income requirements.  </w:t>
      </w:r>
      <w:proofErr w:type="gramStart"/>
      <w:r w:rsidR="00451F6C" w:rsidRPr="00110C1E">
        <w:rPr>
          <w:rFonts w:asciiTheme="minorHAnsi" w:hAnsiTheme="minorHAnsi"/>
          <w:sz w:val="22"/>
          <w:szCs w:val="22"/>
        </w:rPr>
        <w:t>Limited Spanish available.</w:t>
      </w:r>
      <w:proofErr w:type="gramEnd"/>
    </w:p>
    <w:p w:rsidR="00021673" w:rsidRPr="00110C1E" w:rsidRDefault="00021673" w:rsidP="00021673">
      <w:pPr>
        <w:rPr>
          <w:rFonts w:asciiTheme="minorHAnsi" w:hAnsiTheme="minorHAnsi"/>
          <w:sz w:val="22"/>
          <w:szCs w:val="22"/>
        </w:rPr>
      </w:pPr>
      <w:r w:rsidRPr="00110C1E">
        <w:rPr>
          <w:rFonts w:asciiTheme="minorHAnsi" w:hAnsiTheme="minorHAnsi"/>
          <w:sz w:val="22"/>
          <w:szCs w:val="22"/>
        </w:rPr>
        <w:t>Main Office: 109 Governor Street, 8th Floor, Richmond, VA 23219</w:t>
      </w:r>
    </w:p>
    <w:p w:rsidR="00021673" w:rsidRPr="00110C1E" w:rsidRDefault="00021673" w:rsidP="00021673">
      <w:pPr>
        <w:rPr>
          <w:rFonts w:asciiTheme="minorHAnsi" w:hAnsiTheme="minorHAnsi"/>
          <w:sz w:val="22"/>
          <w:szCs w:val="22"/>
        </w:rPr>
      </w:pPr>
      <w:r w:rsidRPr="00110C1E">
        <w:rPr>
          <w:rFonts w:asciiTheme="minorHAnsi" w:hAnsiTheme="minorHAnsi"/>
          <w:sz w:val="22"/>
          <w:szCs w:val="22"/>
        </w:rPr>
        <w:t>Call to find an office/clinic near you.</w:t>
      </w:r>
    </w:p>
    <w:p w:rsidR="00451F6C" w:rsidRPr="00110C1E" w:rsidRDefault="00451F6C" w:rsidP="00021673">
      <w:pPr>
        <w:rPr>
          <w:rFonts w:asciiTheme="minorHAnsi" w:hAnsiTheme="minorHAnsi"/>
          <w:sz w:val="22"/>
          <w:szCs w:val="22"/>
        </w:rPr>
      </w:pPr>
      <w:r w:rsidRPr="00110C1E">
        <w:rPr>
          <w:rFonts w:asciiTheme="minorHAnsi" w:hAnsiTheme="minorHAnsi"/>
          <w:sz w:val="22"/>
          <w:szCs w:val="22"/>
        </w:rPr>
        <w:t>Telephone: (866) 395-4968</w:t>
      </w:r>
    </w:p>
    <w:p w:rsidR="00C16EC0" w:rsidRPr="00110C1E" w:rsidRDefault="00021673" w:rsidP="00C16EC0">
      <w:pPr>
        <w:rPr>
          <w:rFonts w:asciiTheme="minorHAnsi" w:hAnsiTheme="minorHAnsi"/>
          <w:sz w:val="22"/>
          <w:szCs w:val="22"/>
        </w:rPr>
      </w:pPr>
      <w:proofErr w:type="gramStart"/>
      <w:r w:rsidRPr="00110C1E">
        <w:rPr>
          <w:rFonts w:asciiTheme="minorHAnsi" w:hAnsiTheme="minorHAnsi"/>
          <w:sz w:val="22"/>
          <w:szCs w:val="22"/>
        </w:rPr>
        <w:t>email</w:t>
      </w:r>
      <w:proofErr w:type="gramEnd"/>
      <w:r w:rsidRPr="00110C1E">
        <w:rPr>
          <w:rFonts w:asciiTheme="minorHAnsi" w:hAnsiTheme="minorHAnsi"/>
          <w:sz w:val="22"/>
          <w:szCs w:val="22"/>
        </w:rPr>
        <w:t xml:space="preserve">: </w:t>
      </w:r>
      <w:hyperlink r:id="rId11" w:history="1">
        <w:r w:rsidR="00C16EC0" w:rsidRPr="00403829">
          <w:rPr>
            <w:rStyle w:val="Hyperlink"/>
            <w:rFonts w:asciiTheme="minorHAnsi" w:hAnsiTheme="minorHAnsi"/>
            <w:sz w:val="22"/>
            <w:szCs w:val="22"/>
          </w:rPr>
          <w:t>free_screens@vdh.virginia.gov</w:t>
        </w:r>
      </w:hyperlink>
      <w:r w:rsidR="00C16EC0">
        <w:rPr>
          <w:rFonts w:asciiTheme="minorHAnsi" w:hAnsiTheme="minorHAnsi"/>
          <w:sz w:val="22"/>
          <w:szCs w:val="22"/>
        </w:rPr>
        <w:t xml:space="preserve"> </w:t>
      </w:r>
    </w:p>
    <w:p w:rsidR="00021673" w:rsidRPr="00110C1E" w:rsidRDefault="00021673" w:rsidP="00021673">
      <w:pPr>
        <w:rPr>
          <w:rFonts w:asciiTheme="minorHAnsi" w:hAnsiTheme="minorHAnsi"/>
          <w:sz w:val="22"/>
          <w:szCs w:val="22"/>
        </w:rPr>
      </w:pPr>
    </w:p>
    <w:p w:rsidR="00C16EC0" w:rsidRDefault="00C16EC0" w:rsidP="004831B5">
      <w:pPr>
        <w:rPr>
          <w:rFonts w:asciiTheme="minorHAnsi" w:hAnsiTheme="minorHAnsi"/>
          <w:b/>
          <w:sz w:val="22"/>
          <w:szCs w:val="22"/>
        </w:rPr>
      </w:pPr>
    </w:p>
    <w:p w:rsidR="00875864" w:rsidRPr="00110C1E" w:rsidRDefault="00875864" w:rsidP="004831B5">
      <w:pPr>
        <w:rPr>
          <w:rFonts w:asciiTheme="minorHAnsi" w:hAnsiTheme="minorHAnsi"/>
          <w:sz w:val="22"/>
          <w:szCs w:val="22"/>
        </w:rPr>
      </w:pPr>
      <w:r w:rsidRPr="00110C1E">
        <w:rPr>
          <w:rFonts w:asciiTheme="minorHAnsi" w:hAnsiTheme="minorHAnsi"/>
          <w:b/>
          <w:sz w:val="22"/>
          <w:szCs w:val="22"/>
        </w:rPr>
        <w:t>Family Resource Center</w:t>
      </w:r>
      <w:r w:rsidR="004831B5" w:rsidRPr="00110C1E">
        <w:rPr>
          <w:rFonts w:asciiTheme="minorHAnsi" w:hAnsiTheme="minorHAnsi"/>
          <w:b/>
          <w:sz w:val="22"/>
          <w:szCs w:val="22"/>
        </w:rPr>
        <w:br/>
      </w:r>
      <w:r w:rsidRPr="00110C1E">
        <w:rPr>
          <w:rFonts w:asciiTheme="minorHAnsi" w:hAnsiTheme="minorHAnsi" w:cs="Arial"/>
          <w:color w:val="000000"/>
          <w:sz w:val="22"/>
          <w:szCs w:val="22"/>
        </w:rPr>
        <w:t xml:space="preserve">Programs and services are open to </w:t>
      </w:r>
      <w:proofErr w:type="gramStart"/>
      <w:r w:rsidR="00523E99" w:rsidRPr="00110C1E">
        <w:rPr>
          <w:rFonts w:asciiTheme="minorHAnsi" w:hAnsiTheme="minorHAnsi" w:cs="Arial"/>
          <w:color w:val="000000"/>
          <w:sz w:val="22"/>
          <w:szCs w:val="22"/>
        </w:rPr>
        <w:t>everyone</w:t>
      </w:r>
      <w:proofErr w:type="gramEnd"/>
      <w:r w:rsidRPr="00110C1E">
        <w:rPr>
          <w:rFonts w:asciiTheme="minorHAnsi" w:hAnsiTheme="minorHAnsi" w:cs="Arial"/>
          <w:color w:val="000000"/>
          <w:sz w:val="22"/>
          <w:szCs w:val="22"/>
        </w:rPr>
        <w:t xml:space="preserve"> of all age groups, nationalities and cultural backgrounds.</w:t>
      </w:r>
      <w:r w:rsidR="00451F6C" w:rsidRPr="00110C1E">
        <w:rPr>
          <w:rFonts w:asciiTheme="minorHAnsi" w:hAnsiTheme="minorHAnsi" w:cs="Arial"/>
          <w:color w:val="000000"/>
          <w:sz w:val="22"/>
          <w:szCs w:val="22"/>
        </w:rPr>
        <w:t xml:space="preserve"> There is also no residency requirement or income requirements.  </w:t>
      </w:r>
      <w:r w:rsidR="004831B5" w:rsidRPr="00110C1E">
        <w:rPr>
          <w:rFonts w:asciiTheme="minorHAnsi" w:hAnsiTheme="minorHAnsi"/>
          <w:b/>
          <w:sz w:val="22"/>
          <w:szCs w:val="22"/>
        </w:rPr>
        <w:br/>
      </w:r>
      <w:proofErr w:type="spellStart"/>
      <w:r w:rsidRPr="00110C1E">
        <w:rPr>
          <w:rFonts w:asciiTheme="minorHAnsi" w:hAnsiTheme="minorHAnsi" w:cs="Arial"/>
          <w:bCs/>
          <w:color w:val="000000"/>
          <w:sz w:val="22"/>
          <w:szCs w:val="22"/>
        </w:rPr>
        <w:t>Culmore</w:t>
      </w:r>
      <w:proofErr w:type="spellEnd"/>
      <w:r w:rsidRPr="00110C1E">
        <w:rPr>
          <w:rFonts w:asciiTheme="minorHAnsi" w:hAnsiTheme="minorHAnsi" w:cs="Arial"/>
          <w:bCs/>
          <w:color w:val="000000"/>
          <w:sz w:val="22"/>
          <w:szCs w:val="22"/>
        </w:rPr>
        <w:t xml:space="preserve"> Family Resource Center</w:t>
      </w:r>
      <w:r w:rsidR="004831B5" w:rsidRPr="00110C1E">
        <w:rPr>
          <w:rFonts w:asciiTheme="minorHAnsi" w:hAnsiTheme="minorHAnsi" w:cs="Arial"/>
          <w:color w:val="000000"/>
          <w:sz w:val="22"/>
          <w:szCs w:val="22"/>
        </w:rPr>
        <w:t xml:space="preserve">:  3304B </w:t>
      </w:r>
      <w:proofErr w:type="spellStart"/>
      <w:r w:rsidR="004831B5" w:rsidRPr="00110C1E">
        <w:rPr>
          <w:rFonts w:asciiTheme="minorHAnsi" w:hAnsiTheme="minorHAnsi" w:cs="Arial"/>
          <w:color w:val="000000"/>
          <w:sz w:val="22"/>
          <w:szCs w:val="22"/>
        </w:rPr>
        <w:t>Culmore</w:t>
      </w:r>
      <w:proofErr w:type="spellEnd"/>
      <w:r w:rsidR="004831B5" w:rsidRPr="00110C1E">
        <w:rPr>
          <w:rFonts w:asciiTheme="minorHAnsi" w:hAnsiTheme="minorHAnsi" w:cs="Arial"/>
          <w:color w:val="000000"/>
          <w:sz w:val="22"/>
          <w:szCs w:val="22"/>
        </w:rPr>
        <w:t xml:space="preserve"> Court, </w:t>
      </w:r>
      <w:r w:rsidRPr="00110C1E">
        <w:rPr>
          <w:rFonts w:asciiTheme="minorHAnsi" w:hAnsiTheme="minorHAnsi" w:cs="Arial"/>
          <w:color w:val="000000"/>
          <w:sz w:val="22"/>
          <w:szCs w:val="22"/>
        </w:rPr>
        <w:t>Falls Church, VA 22041</w:t>
      </w:r>
      <w:r w:rsidRPr="00110C1E">
        <w:rPr>
          <w:rFonts w:asciiTheme="minorHAnsi" w:hAnsiTheme="minorHAnsi" w:cs="Arial"/>
          <w:color w:val="000000"/>
          <w:sz w:val="22"/>
          <w:szCs w:val="22"/>
        </w:rPr>
        <w:br/>
      </w:r>
      <w:r w:rsidR="004831B5" w:rsidRPr="00110C1E">
        <w:rPr>
          <w:rFonts w:asciiTheme="minorHAnsi" w:hAnsiTheme="minorHAnsi" w:cs="Arial"/>
          <w:color w:val="000000"/>
          <w:sz w:val="22"/>
          <w:szCs w:val="22"/>
        </w:rPr>
        <w:t>Telephone: 703-379-5217</w:t>
      </w:r>
      <w:r w:rsidR="004831B5" w:rsidRPr="00110C1E">
        <w:rPr>
          <w:rFonts w:asciiTheme="minorHAnsi" w:hAnsiTheme="minorHAnsi"/>
          <w:sz w:val="22"/>
          <w:szCs w:val="22"/>
        </w:rPr>
        <w:br/>
      </w:r>
      <w:r w:rsidRPr="00110C1E">
        <w:rPr>
          <w:rFonts w:asciiTheme="minorHAnsi" w:hAnsiTheme="minorHAnsi" w:cs="Arial"/>
          <w:bCs/>
          <w:color w:val="000000"/>
          <w:sz w:val="22"/>
          <w:szCs w:val="22"/>
        </w:rPr>
        <w:t>Springfield/Franconia Family Resource Center</w:t>
      </w:r>
      <w:r w:rsidR="004831B5" w:rsidRPr="00110C1E">
        <w:rPr>
          <w:rFonts w:asciiTheme="minorHAnsi" w:hAnsiTheme="minorHAnsi" w:cs="Arial"/>
          <w:color w:val="000000"/>
          <w:sz w:val="22"/>
          <w:szCs w:val="22"/>
        </w:rPr>
        <w:t xml:space="preserve">: 7224 Commerce Street, </w:t>
      </w:r>
      <w:r w:rsidRPr="00110C1E">
        <w:rPr>
          <w:rFonts w:asciiTheme="minorHAnsi" w:hAnsiTheme="minorHAnsi" w:cs="Arial"/>
          <w:color w:val="000000"/>
          <w:sz w:val="22"/>
          <w:szCs w:val="22"/>
        </w:rPr>
        <w:t>Springfield, VA 22150</w:t>
      </w:r>
      <w:r w:rsidRPr="00110C1E">
        <w:rPr>
          <w:rFonts w:asciiTheme="minorHAnsi" w:hAnsiTheme="minorHAnsi" w:cs="Arial"/>
          <w:color w:val="000000"/>
          <w:sz w:val="22"/>
          <w:szCs w:val="22"/>
        </w:rPr>
        <w:br/>
      </w:r>
      <w:r w:rsidR="004831B5" w:rsidRPr="00110C1E">
        <w:rPr>
          <w:rFonts w:asciiTheme="minorHAnsi" w:hAnsiTheme="minorHAnsi" w:cs="Arial"/>
          <w:color w:val="000000"/>
          <w:sz w:val="22"/>
          <w:szCs w:val="22"/>
        </w:rPr>
        <w:t xml:space="preserve">Telephone: </w:t>
      </w:r>
      <w:r w:rsidRPr="00110C1E">
        <w:rPr>
          <w:rFonts w:asciiTheme="minorHAnsi" w:hAnsiTheme="minorHAnsi" w:cs="Arial"/>
          <w:color w:val="000000"/>
          <w:sz w:val="22"/>
          <w:szCs w:val="22"/>
        </w:rPr>
        <w:t>703-644-0000</w:t>
      </w:r>
    </w:p>
    <w:p w:rsidR="00875864" w:rsidRPr="00110C1E" w:rsidRDefault="00875864" w:rsidP="00C546BD">
      <w:pPr>
        <w:rPr>
          <w:rFonts w:ascii="Calibri" w:hAnsi="Calibri"/>
          <w:b/>
          <w:sz w:val="22"/>
          <w:szCs w:val="22"/>
        </w:rPr>
      </w:pPr>
    </w:p>
    <w:p w:rsidR="00C546BD" w:rsidRPr="00110C1E" w:rsidRDefault="00C546BD" w:rsidP="00C546BD">
      <w:pPr>
        <w:rPr>
          <w:rFonts w:ascii="Calibri" w:hAnsi="Calibri"/>
          <w:b/>
          <w:sz w:val="22"/>
          <w:szCs w:val="22"/>
        </w:rPr>
      </w:pPr>
      <w:r w:rsidRPr="00110C1E">
        <w:rPr>
          <w:rFonts w:ascii="Calibri" w:hAnsi="Calibri"/>
          <w:b/>
          <w:sz w:val="22"/>
          <w:szCs w:val="22"/>
        </w:rPr>
        <w:t xml:space="preserve">George Washington </w:t>
      </w:r>
      <w:proofErr w:type="spellStart"/>
      <w:r w:rsidRPr="00110C1E">
        <w:rPr>
          <w:rFonts w:ascii="Calibri" w:hAnsi="Calibri"/>
          <w:b/>
          <w:sz w:val="22"/>
          <w:szCs w:val="22"/>
        </w:rPr>
        <w:t>Mammovan</w:t>
      </w:r>
      <w:proofErr w:type="spellEnd"/>
    </w:p>
    <w:p w:rsidR="00C546BD" w:rsidRPr="00110C1E" w:rsidRDefault="005245AA" w:rsidP="00C546BD">
      <w:pPr>
        <w:rPr>
          <w:rFonts w:ascii="Calibri" w:hAnsi="Calibri"/>
          <w:sz w:val="22"/>
          <w:szCs w:val="22"/>
        </w:rPr>
      </w:pPr>
      <w:r w:rsidRPr="00110C1E">
        <w:rPr>
          <w:rFonts w:ascii="Calibri" w:hAnsi="Calibri"/>
          <w:sz w:val="22"/>
          <w:szCs w:val="22"/>
        </w:rPr>
        <w:t>With or without medical insurance</w:t>
      </w:r>
    </w:p>
    <w:p w:rsidR="00C546BD" w:rsidRPr="00110C1E" w:rsidRDefault="005245AA" w:rsidP="00C546BD">
      <w:pPr>
        <w:rPr>
          <w:rFonts w:ascii="Calibri" w:hAnsi="Calibri"/>
          <w:sz w:val="22"/>
          <w:szCs w:val="22"/>
        </w:rPr>
      </w:pPr>
      <w:r w:rsidRPr="00110C1E">
        <w:rPr>
          <w:rFonts w:ascii="Calibri" w:hAnsi="Calibri"/>
          <w:sz w:val="22"/>
          <w:szCs w:val="22"/>
        </w:rPr>
        <w:t>Ages</w:t>
      </w:r>
      <w:r w:rsidR="00C546BD" w:rsidRPr="00110C1E">
        <w:rPr>
          <w:rFonts w:ascii="Calibri" w:hAnsi="Calibri"/>
          <w:sz w:val="22"/>
          <w:szCs w:val="22"/>
        </w:rPr>
        <w:t xml:space="preserve"> 40 </w:t>
      </w:r>
      <w:r w:rsidRPr="00110C1E">
        <w:rPr>
          <w:rFonts w:ascii="Calibri" w:hAnsi="Calibri"/>
          <w:sz w:val="22"/>
          <w:szCs w:val="22"/>
        </w:rPr>
        <w:t>and older</w:t>
      </w:r>
      <w:r w:rsidR="00C546BD" w:rsidRPr="00110C1E">
        <w:rPr>
          <w:rFonts w:ascii="Calibri" w:hAnsi="Calibri"/>
          <w:sz w:val="22"/>
          <w:szCs w:val="22"/>
        </w:rPr>
        <w:t xml:space="preserve"> </w:t>
      </w:r>
    </w:p>
    <w:p w:rsidR="00C546BD" w:rsidRPr="00110C1E" w:rsidRDefault="005245AA" w:rsidP="00C546BD">
      <w:pPr>
        <w:rPr>
          <w:rFonts w:ascii="Calibri" w:hAnsi="Calibri"/>
          <w:sz w:val="22"/>
          <w:szCs w:val="22"/>
        </w:rPr>
      </w:pPr>
      <w:r w:rsidRPr="00110C1E">
        <w:rPr>
          <w:rFonts w:ascii="Calibri" w:hAnsi="Calibri"/>
          <w:sz w:val="22"/>
          <w:szCs w:val="22"/>
        </w:rPr>
        <w:t>Residents of</w:t>
      </w:r>
      <w:r w:rsidR="00C546BD" w:rsidRPr="00110C1E">
        <w:rPr>
          <w:rFonts w:ascii="Calibri" w:hAnsi="Calibri"/>
          <w:sz w:val="22"/>
          <w:szCs w:val="22"/>
        </w:rPr>
        <w:t xml:space="preserve"> Virginia, DC, o</w:t>
      </w:r>
      <w:r w:rsidRPr="00110C1E">
        <w:rPr>
          <w:rFonts w:ascii="Calibri" w:hAnsi="Calibri"/>
          <w:sz w:val="22"/>
          <w:szCs w:val="22"/>
        </w:rPr>
        <w:t>r</w:t>
      </w:r>
      <w:r w:rsidR="00C546BD" w:rsidRPr="00110C1E">
        <w:rPr>
          <w:rFonts w:ascii="Calibri" w:hAnsi="Calibri"/>
          <w:sz w:val="22"/>
          <w:szCs w:val="22"/>
        </w:rPr>
        <w:t xml:space="preserve"> Maryland</w:t>
      </w:r>
    </w:p>
    <w:p w:rsidR="00C546BD" w:rsidRPr="00110C1E" w:rsidRDefault="005245AA" w:rsidP="00C546BD">
      <w:pPr>
        <w:rPr>
          <w:rFonts w:ascii="Calibri" w:hAnsi="Calibri"/>
          <w:sz w:val="22"/>
          <w:szCs w:val="22"/>
        </w:rPr>
      </w:pPr>
      <w:r w:rsidRPr="00110C1E">
        <w:rPr>
          <w:rFonts w:ascii="Calibri" w:hAnsi="Calibri"/>
          <w:sz w:val="22"/>
          <w:szCs w:val="22"/>
        </w:rPr>
        <w:t>Requirements</w:t>
      </w:r>
      <w:r w:rsidR="00C546BD" w:rsidRPr="00110C1E">
        <w:rPr>
          <w:rFonts w:ascii="Calibri" w:hAnsi="Calibri"/>
          <w:sz w:val="22"/>
          <w:szCs w:val="22"/>
        </w:rPr>
        <w:t>:</w:t>
      </w:r>
      <w:r w:rsidRPr="00110C1E">
        <w:rPr>
          <w:rFonts w:ascii="Calibri" w:hAnsi="Calibri"/>
          <w:sz w:val="22"/>
          <w:szCs w:val="22"/>
        </w:rPr>
        <w:t xml:space="preserve"> photo </w:t>
      </w:r>
      <w:r w:rsidR="00523E99" w:rsidRPr="00110C1E">
        <w:rPr>
          <w:rFonts w:ascii="Calibri" w:hAnsi="Calibri"/>
          <w:sz w:val="22"/>
          <w:szCs w:val="22"/>
        </w:rPr>
        <w:t>ID and</w:t>
      </w:r>
      <w:r w:rsidRPr="00110C1E">
        <w:rPr>
          <w:rFonts w:ascii="Calibri" w:hAnsi="Calibri"/>
          <w:sz w:val="22"/>
          <w:szCs w:val="22"/>
        </w:rPr>
        <w:t xml:space="preserve"> medical </w:t>
      </w:r>
      <w:r w:rsidR="00523E99" w:rsidRPr="00110C1E">
        <w:rPr>
          <w:rFonts w:ascii="Calibri" w:hAnsi="Calibri"/>
          <w:sz w:val="22"/>
          <w:szCs w:val="22"/>
        </w:rPr>
        <w:t>referral</w:t>
      </w:r>
    </w:p>
    <w:p w:rsidR="00911863" w:rsidRPr="00110C1E" w:rsidRDefault="005245AA" w:rsidP="00911863">
      <w:pPr>
        <w:rPr>
          <w:rFonts w:ascii="Calibri" w:hAnsi="Calibri"/>
          <w:sz w:val="22"/>
          <w:szCs w:val="22"/>
          <w:lang w:val="es-AR"/>
        </w:rPr>
      </w:pPr>
      <w:proofErr w:type="spellStart"/>
      <w:r w:rsidRPr="00110C1E">
        <w:rPr>
          <w:rFonts w:ascii="Calibri" w:hAnsi="Calibri"/>
          <w:sz w:val="22"/>
          <w:szCs w:val="22"/>
          <w:lang w:val="es-AR"/>
        </w:rPr>
        <w:t>Phone</w:t>
      </w:r>
      <w:proofErr w:type="spellEnd"/>
      <w:r w:rsidR="00911863" w:rsidRPr="00110C1E">
        <w:rPr>
          <w:rFonts w:ascii="Calibri" w:hAnsi="Calibri"/>
          <w:sz w:val="22"/>
          <w:szCs w:val="22"/>
          <w:lang w:val="es-AR"/>
        </w:rPr>
        <w:t>: (202) 741-3252</w:t>
      </w:r>
    </w:p>
    <w:p w:rsidR="00C546BD" w:rsidRPr="00110C1E" w:rsidRDefault="00C546BD" w:rsidP="00FA2C94">
      <w:pPr>
        <w:rPr>
          <w:rFonts w:ascii="Calibri" w:hAnsi="Calibri"/>
          <w:b/>
          <w:sz w:val="22"/>
          <w:szCs w:val="22"/>
          <w:lang w:val="es-ES"/>
        </w:rPr>
      </w:pPr>
    </w:p>
    <w:p w:rsidR="002361C7" w:rsidRPr="00110C1E" w:rsidRDefault="00B520FC" w:rsidP="002361C7">
      <w:pPr>
        <w:rPr>
          <w:rFonts w:asciiTheme="minorHAnsi" w:hAnsiTheme="minorHAnsi"/>
          <w:b/>
          <w:color w:val="222222"/>
          <w:sz w:val="22"/>
          <w:szCs w:val="22"/>
          <w:shd w:val="clear" w:color="auto" w:fill="FFFFFF"/>
          <w:lang w:val="es-AR"/>
        </w:rPr>
      </w:pPr>
      <w:r w:rsidRPr="00110C1E">
        <w:rPr>
          <w:rFonts w:asciiTheme="minorHAnsi" w:hAnsiTheme="minorHAnsi"/>
          <w:b/>
          <w:color w:val="222222"/>
          <w:sz w:val="22"/>
          <w:szCs w:val="22"/>
          <w:shd w:val="clear" w:color="auto" w:fill="FFFFFF"/>
          <w:lang w:val="es-AR"/>
        </w:rPr>
        <w:t>La Clí</w:t>
      </w:r>
      <w:r w:rsidR="002361C7" w:rsidRPr="00110C1E">
        <w:rPr>
          <w:rFonts w:asciiTheme="minorHAnsi" w:hAnsiTheme="minorHAnsi"/>
          <w:b/>
          <w:color w:val="222222"/>
          <w:sz w:val="22"/>
          <w:szCs w:val="22"/>
          <w:shd w:val="clear" w:color="auto" w:fill="FFFFFF"/>
          <w:lang w:val="es-AR"/>
        </w:rPr>
        <w:t>nica del Pueblo</w:t>
      </w:r>
    </w:p>
    <w:p w:rsidR="00CD537D" w:rsidRPr="00110C1E" w:rsidRDefault="005245AA" w:rsidP="00CD537D">
      <w:pPr>
        <w:rPr>
          <w:rFonts w:ascii="Calibri" w:hAnsi="Calibri"/>
          <w:sz w:val="22"/>
          <w:szCs w:val="22"/>
        </w:rPr>
      </w:pPr>
      <w:r w:rsidRPr="00110C1E">
        <w:rPr>
          <w:rFonts w:ascii="Calibri" w:hAnsi="Calibri"/>
          <w:sz w:val="22"/>
          <w:szCs w:val="22"/>
        </w:rPr>
        <w:t xml:space="preserve">Does not offer mammogram on site however can provide a </w:t>
      </w:r>
      <w:proofErr w:type="gramStart"/>
      <w:r w:rsidRPr="00110C1E">
        <w:rPr>
          <w:rFonts w:ascii="Calibri" w:hAnsi="Calibri"/>
          <w:sz w:val="22"/>
          <w:szCs w:val="22"/>
        </w:rPr>
        <w:t>referral</w:t>
      </w:r>
      <w:r w:rsidR="00CD537D" w:rsidRPr="00110C1E">
        <w:rPr>
          <w:rFonts w:ascii="Calibri" w:hAnsi="Calibri"/>
          <w:sz w:val="22"/>
          <w:szCs w:val="22"/>
        </w:rPr>
        <w:t>.</w:t>
      </w:r>
      <w:proofErr w:type="gramEnd"/>
    </w:p>
    <w:p w:rsidR="00911863" w:rsidRPr="00110C1E" w:rsidRDefault="00911863" w:rsidP="00911863">
      <w:pPr>
        <w:rPr>
          <w:rFonts w:ascii="Calibri" w:hAnsi="Calibri"/>
          <w:sz w:val="22"/>
          <w:szCs w:val="22"/>
        </w:rPr>
      </w:pPr>
      <w:r w:rsidRPr="00110C1E">
        <w:rPr>
          <w:rFonts w:ascii="Calibri" w:hAnsi="Calibri"/>
          <w:sz w:val="22"/>
          <w:szCs w:val="22"/>
        </w:rPr>
        <w:t>2831 15th Street, NW</w:t>
      </w:r>
    </w:p>
    <w:p w:rsidR="00911863" w:rsidRPr="00110C1E" w:rsidRDefault="00911863" w:rsidP="00911863">
      <w:pPr>
        <w:rPr>
          <w:rFonts w:ascii="Calibri" w:hAnsi="Calibri"/>
          <w:sz w:val="22"/>
          <w:szCs w:val="22"/>
        </w:rPr>
      </w:pPr>
      <w:r w:rsidRPr="00110C1E">
        <w:rPr>
          <w:rFonts w:ascii="Calibri" w:hAnsi="Calibri"/>
          <w:sz w:val="22"/>
          <w:szCs w:val="22"/>
        </w:rPr>
        <w:t>Washington DC 20009</w:t>
      </w:r>
    </w:p>
    <w:p w:rsidR="000D70CB" w:rsidRPr="00110C1E" w:rsidRDefault="005245AA" w:rsidP="002361C7">
      <w:pPr>
        <w:rPr>
          <w:rFonts w:ascii="Calibri" w:hAnsi="Calibri"/>
          <w:sz w:val="22"/>
          <w:szCs w:val="22"/>
        </w:rPr>
      </w:pPr>
      <w:r w:rsidRPr="00110C1E">
        <w:rPr>
          <w:rFonts w:ascii="Calibri" w:hAnsi="Calibri"/>
          <w:sz w:val="22"/>
          <w:szCs w:val="22"/>
        </w:rPr>
        <w:t>Phone</w:t>
      </w:r>
      <w:r w:rsidR="006E25F1" w:rsidRPr="00110C1E">
        <w:rPr>
          <w:rFonts w:ascii="Calibri" w:hAnsi="Calibri"/>
          <w:sz w:val="22"/>
          <w:szCs w:val="22"/>
        </w:rPr>
        <w:t>: (</w:t>
      </w:r>
      <w:r w:rsidR="000D70CB" w:rsidRPr="00110C1E">
        <w:rPr>
          <w:rFonts w:ascii="Calibri" w:hAnsi="Calibri"/>
          <w:sz w:val="22"/>
          <w:szCs w:val="22"/>
        </w:rPr>
        <w:t>202</w:t>
      </w:r>
      <w:r w:rsidR="006E25F1" w:rsidRPr="00110C1E">
        <w:rPr>
          <w:rFonts w:ascii="Calibri" w:hAnsi="Calibri"/>
          <w:sz w:val="22"/>
          <w:szCs w:val="22"/>
        </w:rPr>
        <w:t xml:space="preserve">) </w:t>
      </w:r>
      <w:r w:rsidR="0088762A" w:rsidRPr="00110C1E">
        <w:rPr>
          <w:rFonts w:ascii="Calibri" w:hAnsi="Calibri"/>
          <w:sz w:val="22"/>
          <w:szCs w:val="22"/>
        </w:rPr>
        <w:t>462-</w:t>
      </w:r>
      <w:r w:rsidR="000D70CB" w:rsidRPr="00110C1E">
        <w:rPr>
          <w:rFonts w:ascii="Calibri" w:hAnsi="Calibri"/>
          <w:sz w:val="22"/>
          <w:szCs w:val="22"/>
        </w:rPr>
        <w:t>4788</w:t>
      </w:r>
    </w:p>
    <w:p w:rsidR="002361C7" w:rsidRPr="00110C1E" w:rsidRDefault="002361C7" w:rsidP="002361C7">
      <w:pPr>
        <w:rPr>
          <w:rFonts w:asciiTheme="minorHAnsi" w:hAnsiTheme="minorHAnsi"/>
          <w:b/>
          <w:color w:val="222222"/>
          <w:sz w:val="22"/>
          <w:szCs w:val="22"/>
          <w:shd w:val="clear" w:color="auto" w:fill="FFFFFF"/>
        </w:rPr>
      </w:pPr>
    </w:p>
    <w:p w:rsidR="00F77786" w:rsidRPr="00110C1E" w:rsidRDefault="00F77786" w:rsidP="002361C7">
      <w:pPr>
        <w:rPr>
          <w:rFonts w:asciiTheme="minorHAnsi" w:hAnsiTheme="minorHAnsi"/>
          <w:b/>
          <w:color w:val="222222"/>
          <w:sz w:val="22"/>
          <w:szCs w:val="22"/>
          <w:shd w:val="clear" w:color="auto" w:fill="FFFFFF"/>
        </w:rPr>
      </w:pPr>
      <w:r w:rsidRPr="00110C1E">
        <w:rPr>
          <w:rFonts w:asciiTheme="minorHAnsi" w:hAnsiTheme="minorHAnsi"/>
          <w:b/>
          <w:color w:val="222222"/>
          <w:sz w:val="22"/>
          <w:szCs w:val="22"/>
          <w:shd w:val="clear" w:color="auto" w:fill="FFFFFF"/>
        </w:rPr>
        <w:t>Life with Cancer</w:t>
      </w:r>
    </w:p>
    <w:p w:rsidR="00F77786" w:rsidRPr="00110C1E" w:rsidRDefault="004831B5" w:rsidP="002361C7">
      <w:pPr>
        <w:rPr>
          <w:rFonts w:asciiTheme="minorHAnsi" w:hAnsiTheme="minorHAnsi"/>
          <w:color w:val="222222"/>
          <w:sz w:val="22"/>
          <w:szCs w:val="22"/>
          <w:shd w:val="clear" w:color="auto" w:fill="FFFFFF"/>
        </w:rPr>
      </w:pPr>
      <w:r w:rsidRPr="00110C1E">
        <w:rPr>
          <w:rFonts w:asciiTheme="minorHAnsi" w:hAnsiTheme="minorHAnsi"/>
          <w:color w:val="222222"/>
          <w:sz w:val="22"/>
          <w:szCs w:val="22"/>
          <w:shd w:val="clear" w:color="auto" w:fill="FFFFFF"/>
        </w:rPr>
        <w:t xml:space="preserve">Support groups and classes for families.  </w:t>
      </w:r>
      <w:proofErr w:type="gramStart"/>
      <w:r w:rsidRPr="00110C1E">
        <w:rPr>
          <w:rFonts w:asciiTheme="minorHAnsi" w:hAnsiTheme="minorHAnsi"/>
          <w:color w:val="222222"/>
          <w:sz w:val="22"/>
          <w:szCs w:val="22"/>
          <w:shd w:val="clear" w:color="auto" w:fill="FFFFFF"/>
        </w:rPr>
        <w:t>Can refer out for mammography.</w:t>
      </w:r>
      <w:proofErr w:type="gramEnd"/>
    </w:p>
    <w:p w:rsidR="004831B5" w:rsidRPr="00110C1E" w:rsidRDefault="004831B5" w:rsidP="004831B5">
      <w:pPr>
        <w:pStyle w:val="NormalWeb"/>
        <w:shd w:val="clear" w:color="auto" w:fill="FFFFFF"/>
        <w:spacing w:before="0" w:beforeAutospacing="0" w:after="0" w:afterAutospacing="0" w:line="315" w:lineRule="atLeast"/>
        <w:rPr>
          <w:rStyle w:val="Strong"/>
          <w:rFonts w:asciiTheme="minorHAnsi" w:hAnsiTheme="minorHAnsi" w:cs="Arial"/>
          <w:b w:val="0"/>
          <w:color w:val="000000"/>
          <w:sz w:val="22"/>
          <w:szCs w:val="22"/>
        </w:rPr>
      </w:pPr>
      <w:r w:rsidRPr="00110C1E">
        <w:rPr>
          <w:rStyle w:val="Strong"/>
          <w:rFonts w:asciiTheme="minorHAnsi" w:hAnsiTheme="minorHAnsi" w:cs="Arial"/>
          <w:b w:val="0"/>
          <w:color w:val="000000"/>
          <w:sz w:val="22"/>
          <w:szCs w:val="22"/>
        </w:rPr>
        <w:t>8411 Pennell Street, Fairfax, VA 22031</w:t>
      </w:r>
    </w:p>
    <w:p w:rsidR="004831B5" w:rsidRPr="00110C1E" w:rsidRDefault="004831B5" w:rsidP="004831B5">
      <w:pPr>
        <w:pStyle w:val="NormalWeb"/>
        <w:shd w:val="clear" w:color="auto" w:fill="FFFFFF"/>
        <w:spacing w:before="0" w:beforeAutospacing="0" w:after="0" w:afterAutospacing="0" w:line="315" w:lineRule="atLeast"/>
        <w:rPr>
          <w:rStyle w:val="Strong"/>
          <w:rFonts w:asciiTheme="minorHAnsi" w:hAnsiTheme="minorHAnsi" w:cs="Arial"/>
          <w:b w:val="0"/>
          <w:color w:val="000000"/>
          <w:sz w:val="22"/>
          <w:szCs w:val="22"/>
        </w:rPr>
      </w:pPr>
      <w:r w:rsidRPr="00110C1E">
        <w:rPr>
          <w:rStyle w:val="Strong"/>
          <w:rFonts w:asciiTheme="minorHAnsi" w:hAnsiTheme="minorHAnsi" w:cs="Arial"/>
          <w:b w:val="0"/>
          <w:color w:val="000000"/>
          <w:sz w:val="22"/>
          <w:szCs w:val="22"/>
        </w:rPr>
        <w:t>Telephone: 703.698.2526</w:t>
      </w:r>
    </w:p>
    <w:p w:rsidR="004831B5" w:rsidRPr="00110C1E" w:rsidRDefault="004831B5" w:rsidP="004831B5">
      <w:pPr>
        <w:pStyle w:val="NormalWeb"/>
        <w:shd w:val="clear" w:color="auto" w:fill="FFFFFF"/>
        <w:spacing w:before="0" w:beforeAutospacing="0" w:after="0" w:afterAutospacing="0" w:line="315" w:lineRule="atLeast"/>
        <w:rPr>
          <w:rStyle w:val="Strong"/>
          <w:rFonts w:asciiTheme="minorHAnsi" w:hAnsiTheme="minorHAnsi" w:cs="Arial"/>
          <w:b w:val="0"/>
          <w:color w:val="000000"/>
          <w:sz w:val="22"/>
          <w:szCs w:val="22"/>
        </w:rPr>
      </w:pPr>
      <w:r w:rsidRPr="00110C1E">
        <w:rPr>
          <w:rStyle w:val="Strong"/>
          <w:rFonts w:asciiTheme="minorHAnsi" w:hAnsiTheme="minorHAnsi" w:cs="Arial"/>
          <w:b w:val="0"/>
          <w:color w:val="000000"/>
          <w:sz w:val="22"/>
          <w:szCs w:val="22"/>
        </w:rPr>
        <w:t>Services in Spanish</w:t>
      </w:r>
    </w:p>
    <w:p w:rsidR="004831B5" w:rsidRPr="00110C1E" w:rsidRDefault="004831B5" w:rsidP="004831B5">
      <w:pPr>
        <w:pStyle w:val="NormalWeb"/>
        <w:shd w:val="clear" w:color="auto" w:fill="FFFFFF"/>
        <w:spacing w:before="0" w:beforeAutospacing="0" w:after="0" w:afterAutospacing="0" w:line="315" w:lineRule="atLeast"/>
        <w:rPr>
          <w:rStyle w:val="Strong"/>
          <w:rFonts w:asciiTheme="minorHAnsi" w:hAnsiTheme="minorHAnsi" w:cs="Arial"/>
          <w:b w:val="0"/>
          <w:color w:val="000000"/>
          <w:sz w:val="22"/>
          <w:szCs w:val="22"/>
        </w:rPr>
      </w:pPr>
      <w:r w:rsidRPr="00110C1E">
        <w:rPr>
          <w:rStyle w:val="Strong"/>
          <w:rFonts w:asciiTheme="minorHAnsi" w:hAnsiTheme="minorHAnsi" w:cs="Arial"/>
          <w:b w:val="0"/>
          <w:color w:val="000000"/>
          <w:sz w:val="22"/>
          <w:szCs w:val="22"/>
        </w:rPr>
        <w:t>Veronica Martinez: 703.698.2539</w:t>
      </w:r>
    </w:p>
    <w:p w:rsidR="00F77786" w:rsidRPr="00110C1E" w:rsidRDefault="004831B5" w:rsidP="004831B5">
      <w:pPr>
        <w:pStyle w:val="NormalWeb"/>
        <w:shd w:val="clear" w:color="auto" w:fill="FFFFFF"/>
        <w:spacing w:before="0" w:beforeAutospacing="0" w:after="0" w:afterAutospacing="0" w:line="315" w:lineRule="atLeast"/>
        <w:rPr>
          <w:rFonts w:asciiTheme="minorHAnsi" w:hAnsiTheme="minorHAnsi" w:cs="Arial"/>
          <w:bCs/>
          <w:color w:val="000000"/>
          <w:sz w:val="22"/>
          <w:szCs w:val="22"/>
          <w:lang w:val="es-AR"/>
        </w:rPr>
      </w:pPr>
      <w:r w:rsidRPr="00110C1E">
        <w:rPr>
          <w:rStyle w:val="Strong"/>
          <w:rFonts w:asciiTheme="minorHAnsi" w:hAnsiTheme="minorHAnsi" w:cs="Arial"/>
          <w:b w:val="0"/>
          <w:color w:val="000000"/>
          <w:sz w:val="22"/>
          <w:szCs w:val="22"/>
          <w:lang w:val="es-AR"/>
        </w:rPr>
        <w:t xml:space="preserve">David </w:t>
      </w:r>
      <w:proofErr w:type="spellStart"/>
      <w:r w:rsidRPr="00110C1E">
        <w:rPr>
          <w:rStyle w:val="Strong"/>
          <w:rFonts w:asciiTheme="minorHAnsi" w:hAnsiTheme="minorHAnsi" w:cs="Arial"/>
          <w:b w:val="0"/>
          <w:color w:val="000000"/>
          <w:sz w:val="22"/>
          <w:szCs w:val="22"/>
          <w:lang w:val="es-AR"/>
        </w:rPr>
        <w:t>McGinness</w:t>
      </w:r>
      <w:proofErr w:type="spellEnd"/>
      <w:r w:rsidRPr="00110C1E">
        <w:rPr>
          <w:rStyle w:val="Strong"/>
          <w:rFonts w:asciiTheme="minorHAnsi" w:hAnsiTheme="minorHAnsi" w:cs="Arial"/>
          <w:b w:val="0"/>
          <w:color w:val="000000"/>
          <w:sz w:val="22"/>
          <w:szCs w:val="22"/>
          <w:lang w:val="es-AR"/>
        </w:rPr>
        <w:t>: 703.698.2529</w:t>
      </w:r>
    </w:p>
    <w:p w:rsidR="00F77786" w:rsidRPr="00110C1E" w:rsidRDefault="00F77786" w:rsidP="002361C7">
      <w:pPr>
        <w:rPr>
          <w:rFonts w:asciiTheme="minorHAnsi" w:hAnsiTheme="minorHAnsi"/>
          <w:b/>
          <w:color w:val="222222"/>
          <w:sz w:val="22"/>
          <w:szCs w:val="22"/>
          <w:shd w:val="clear" w:color="auto" w:fill="FFFFFF"/>
          <w:lang w:val="es-PR"/>
        </w:rPr>
      </w:pPr>
    </w:p>
    <w:p w:rsidR="002361C7" w:rsidRPr="00110C1E" w:rsidRDefault="002361C7" w:rsidP="002361C7">
      <w:pPr>
        <w:rPr>
          <w:rFonts w:asciiTheme="minorHAnsi" w:hAnsiTheme="minorHAnsi"/>
          <w:b/>
          <w:color w:val="222222"/>
          <w:sz w:val="22"/>
          <w:szCs w:val="22"/>
          <w:shd w:val="clear" w:color="auto" w:fill="FFFFFF"/>
          <w:lang w:val="es-PR"/>
        </w:rPr>
      </w:pPr>
      <w:proofErr w:type="spellStart"/>
      <w:r w:rsidRPr="00110C1E">
        <w:rPr>
          <w:rFonts w:asciiTheme="minorHAnsi" w:hAnsiTheme="minorHAnsi"/>
          <w:b/>
          <w:color w:val="222222"/>
          <w:sz w:val="22"/>
          <w:szCs w:val="22"/>
          <w:shd w:val="clear" w:color="auto" w:fill="FFFFFF"/>
          <w:lang w:val="es-PR"/>
        </w:rPr>
        <w:t>Mary</w:t>
      </w:r>
      <w:r w:rsidR="00DE5F54" w:rsidRPr="00110C1E">
        <w:rPr>
          <w:rFonts w:asciiTheme="minorHAnsi" w:hAnsiTheme="minorHAnsi"/>
          <w:b/>
          <w:color w:val="222222"/>
          <w:sz w:val="22"/>
          <w:szCs w:val="22"/>
          <w:shd w:val="clear" w:color="auto" w:fill="FFFFFF"/>
          <w:lang w:val="es-PR"/>
        </w:rPr>
        <w:t>’s</w:t>
      </w:r>
      <w:proofErr w:type="spellEnd"/>
      <w:r w:rsidRPr="00110C1E">
        <w:rPr>
          <w:rFonts w:asciiTheme="minorHAnsi" w:hAnsiTheme="minorHAnsi"/>
          <w:b/>
          <w:color w:val="222222"/>
          <w:sz w:val="22"/>
          <w:szCs w:val="22"/>
          <w:shd w:val="clear" w:color="auto" w:fill="FFFFFF"/>
          <w:lang w:val="es-PR"/>
        </w:rPr>
        <w:t xml:space="preserve"> Center</w:t>
      </w:r>
    </w:p>
    <w:p w:rsidR="005245AA" w:rsidRPr="00110C1E" w:rsidRDefault="005245AA" w:rsidP="002361C7">
      <w:pPr>
        <w:rPr>
          <w:rFonts w:ascii="Calibri" w:hAnsi="Calibri"/>
          <w:sz w:val="22"/>
          <w:szCs w:val="22"/>
        </w:rPr>
      </w:pPr>
      <w:r w:rsidRPr="00110C1E">
        <w:rPr>
          <w:rFonts w:ascii="Calibri" w:hAnsi="Calibri"/>
          <w:sz w:val="22"/>
          <w:szCs w:val="22"/>
        </w:rPr>
        <w:t xml:space="preserve">Do not offer mammograms on site however can provide a </w:t>
      </w:r>
      <w:proofErr w:type="gramStart"/>
      <w:r w:rsidRPr="00110C1E">
        <w:rPr>
          <w:rFonts w:ascii="Calibri" w:hAnsi="Calibri"/>
          <w:sz w:val="22"/>
          <w:szCs w:val="22"/>
        </w:rPr>
        <w:t>referral.</w:t>
      </w:r>
      <w:proofErr w:type="gramEnd"/>
    </w:p>
    <w:p w:rsidR="00911863" w:rsidRPr="00110C1E" w:rsidRDefault="00911863" w:rsidP="00911863">
      <w:pPr>
        <w:rPr>
          <w:rFonts w:ascii="Calibri" w:hAnsi="Calibri"/>
          <w:sz w:val="22"/>
          <w:szCs w:val="22"/>
        </w:rPr>
      </w:pPr>
      <w:r w:rsidRPr="00110C1E">
        <w:rPr>
          <w:rFonts w:ascii="Calibri" w:hAnsi="Calibri"/>
          <w:sz w:val="22"/>
          <w:szCs w:val="22"/>
        </w:rPr>
        <w:t xml:space="preserve">2333 Ontario Rd, NW </w:t>
      </w:r>
    </w:p>
    <w:p w:rsidR="00931FD9" w:rsidRPr="00110C1E" w:rsidRDefault="00911863" w:rsidP="002361C7">
      <w:pPr>
        <w:rPr>
          <w:rFonts w:ascii="Calibri" w:hAnsi="Calibri"/>
          <w:sz w:val="22"/>
          <w:szCs w:val="22"/>
        </w:rPr>
      </w:pPr>
      <w:r w:rsidRPr="00110C1E">
        <w:rPr>
          <w:rFonts w:ascii="Calibri" w:hAnsi="Calibri"/>
          <w:sz w:val="22"/>
          <w:szCs w:val="22"/>
        </w:rPr>
        <w:t>Washington DC 20009</w:t>
      </w:r>
    </w:p>
    <w:p w:rsidR="003E5DE7" w:rsidRPr="00110C1E" w:rsidRDefault="005245AA" w:rsidP="002361C7">
      <w:pPr>
        <w:rPr>
          <w:rFonts w:ascii="Calibri" w:hAnsi="Calibri"/>
          <w:sz w:val="22"/>
          <w:szCs w:val="22"/>
        </w:rPr>
      </w:pPr>
      <w:r w:rsidRPr="00110C1E">
        <w:rPr>
          <w:rFonts w:ascii="Calibri" w:hAnsi="Calibri"/>
          <w:sz w:val="22"/>
          <w:szCs w:val="22"/>
        </w:rPr>
        <w:t>Phone</w:t>
      </w:r>
      <w:r w:rsidR="00B520FC" w:rsidRPr="00110C1E">
        <w:rPr>
          <w:rFonts w:ascii="Calibri" w:hAnsi="Calibri"/>
          <w:sz w:val="22"/>
          <w:szCs w:val="22"/>
        </w:rPr>
        <w:t>: (</w:t>
      </w:r>
      <w:r w:rsidR="00DE5F54" w:rsidRPr="00110C1E">
        <w:rPr>
          <w:rFonts w:ascii="Calibri" w:hAnsi="Calibri"/>
          <w:sz w:val="22"/>
          <w:szCs w:val="22"/>
        </w:rPr>
        <w:t>202</w:t>
      </w:r>
      <w:r w:rsidR="006E25F1" w:rsidRPr="00110C1E">
        <w:rPr>
          <w:rFonts w:ascii="Calibri" w:hAnsi="Calibri"/>
          <w:sz w:val="22"/>
          <w:szCs w:val="22"/>
        </w:rPr>
        <w:t>)</w:t>
      </w:r>
      <w:r w:rsidR="0088762A" w:rsidRPr="00110C1E">
        <w:rPr>
          <w:rFonts w:ascii="Calibri" w:hAnsi="Calibri"/>
          <w:sz w:val="22"/>
          <w:szCs w:val="22"/>
        </w:rPr>
        <w:t xml:space="preserve"> 483-</w:t>
      </w:r>
      <w:r w:rsidR="00DE5F54" w:rsidRPr="00110C1E">
        <w:rPr>
          <w:rFonts w:ascii="Calibri" w:hAnsi="Calibri"/>
          <w:sz w:val="22"/>
          <w:szCs w:val="22"/>
        </w:rPr>
        <w:t>8196</w:t>
      </w:r>
    </w:p>
    <w:p w:rsidR="003E5DE7" w:rsidRPr="00110C1E" w:rsidRDefault="003E5DE7" w:rsidP="002361C7">
      <w:pPr>
        <w:rPr>
          <w:rFonts w:asciiTheme="minorHAnsi" w:hAnsiTheme="minorHAnsi"/>
          <w:b/>
          <w:color w:val="222222"/>
          <w:sz w:val="22"/>
          <w:szCs w:val="22"/>
          <w:shd w:val="clear" w:color="auto" w:fill="FFFFFF"/>
        </w:rPr>
      </w:pPr>
    </w:p>
    <w:p w:rsidR="002361C7" w:rsidRPr="00110C1E" w:rsidRDefault="002361C7" w:rsidP="002361C7">
      <w:pPr>
        <w:rPr>
          <w:rFonts w:asciiTheme="minorHAnsi" w:hAnsiTheme="minorHAnsi"/>
          <w:b/>
          <w:sz w:val="22"/>
          <w:szCs w:val="22"/>
        </w:rPr>
      </w:pPr>
      <w:r w:rsidRPr="00110C1E">
        <w:rPr>
          <w:rFonts w:asciiTheme="minorHAnsi" w:hAnsiTheme="minorHAnsi"/>
          <w:b/>
          <w:color w:val="222222"/>
          <w:sz w:val="22"/>
          <w:szCs w:val="22"/>
          <w:shd w:val="clear" w:color="auto" w:fill="FFFFFF"/>
        </w:rPr>
        <w:t>Nueva Vida</w:t>
      </w:r>
    </w:p>
    <w:p w:rsidR="002361C7" w:rsidRPr="00523E99" w:rsidRDefault="005245AA" w:rsidP="00FA2C94">
      <w:pPr>
        <w:rPr>
          <w:rFonts w:ascii="Calibri" w:hAnsi="Calibri"/>
          <w:sz w:val="22"/>
          <w:szCs w:val="22"/>
        </w:rPr>
      </w:pPr>
      <w:r w:rsidRPr="00110C1E">
        <w:rPr>
          <w:rFonts w:ascii="Calibri" w:hAnsi="Calibri"/>
          <w:sz w:val="22"/>
          <w:szCs w:val="22"/>
        </w:rPr>
        <w:t xml:space="preserve">Nueva Vida’s mission is to </w:t>
      </w:r>
      <w:r w:rsidR="00523E99">
        <w:rPr>
          <w:rFonts w:ascii="Calibri" w:hAnsi="Calibri"/>
          <w:sz w:val="22"/>
          <w:szCs w:val="22"/>
        </w:rPr>
        <w:t xml:space="preserve">support, </w:t>
      </w:r>
      <w:r w:rsidRPr="00110C1E">
        <w:rPr>
          <w:rFonts w:ascii="Calibri" w:hAnsi="Calibri"/>
          <w:sz w:val="22"/>
          <w:szCs w:val="22"/>
        </w:rPr>
        <w:t xml:space="preserve">inform and </w:t>
      </w:r>
      <w:r w:rsidR="00523E99" w:rsidRPr="00110C1E">
        <w:rPr>
          <w:rFonts w:ascii="Calibri" w:hAnsi="Calibri"/>
          <w:sz w:val="22"/>
          <w:szCs w:val="22"/>
        </w:rPr>
        <w:t>educate</w:t>
      </w:r>
      <w:r w:rsidRPr="00110C1E">
        <w:rPr>
          <w:rFonts w:ascii="Calibri" w:hAnsi="Calibri"/>
          <w:sz w:val="22"/>
          <w:szCs w:val="22"/>
        </w:rPr>
        <w:t xml:space="preserve"> Latino women who have been affected by </w:t>
      </w:r>
      <w:r w:rsidR="00523E99">
        <w:rPr>
          <w:rFonts w:ascii="Calibri" w:hAnsi="Calibri"/>
          <w:sz w:val="22"/>
          <w:szCs w:val="22"/>
        </w:rPr>
        <w:t xml:space="preserve">breast and cervical </w:t>
      </w:r>
      <w:r w:rsidRPr="00110C1E">
        <w:rPr>
          <w:rFonts w:ascii="Calibri" w:hAnsi="Calibri"/>
          <w:sz w:val="22"/>
          <w:szCs w:val="22"/>
        </w:rPr>
        <w:t xml:space="preserve">cancer. </w:t>
      </w:r>
      <w:proofErr w:type="gramStart"/>
      <w:r w:rsidRPr="00110C1E">
        <w:rPr>
          <w:rFonts w:ascii="Calibri" w:hAnsi="Calibri"/>
          <w:sz w:val="22"/>
          <w:szCs w:val="22"/>
        </w:rPr>
        <w:t xml:space="preserve">As well as </w:t>
      </w:r>
      <w:r w:rsidR="00523E99">
        <w:rPr>
          <w:rFonts w:ascii="Calibri" w:hAnsi="Calibri"/>
          <w:sz w:val="22"/>
          <w:szCs w:val="22"/>
        </w:rPr>
        <w:t xml:space="preserve">to </w:t>
      </w:r>
      <w:r w:rsidRPr="00110C1E">
        <w:rPr>
          <w:rFonts w:ascii="Calibri" w:hAnsi="Calibri"/>
          <w:sz w:val="22"/>
          <w:szCs w:val="22"/>
        </w:rPr>
        <w:t>advocate for services for early detection, dia</w:t>
      </w:r>
      <w:r w:rsidR="00523E99">
        <w:rPr>
          <w:rFonts w:ascii="Calibri" w:hAnsi="Calibri"/>
          <w:sz w:val="22"/>
          <w:szCs w:val="22"/>
        </w:rPr>
        <w:t>gnosis and treatment of cancer.</w:t>
      </w:r>
      <w:proofErr w:type="gramEnd"/>
      <w:r w:rsidR="00523E99">
        <w:rPr>
          <w:rFonts w:ascii="Calibri" w:hAnsi="Calibri"/>
          <w:sz w:val="22"/>
          <w:szCs w:val="22"/>
        </w:rPr>
        <w:t xml:space="preserve"> O</w:t>
      </w:r>
      <w:r w:rsidRPr="00110C1E">
        <w:rPr>
          <w:rFonts w:ascii="Calibri" w:hAnsi="Calibri"/>
          <w:sz w:val="22"/>
          <w:szCs w:val="22"/>
        </w:rPr>
        <w:t xml:space="preserve">ffer patient navigation and medical referrals at no or little cost. </w:t>
      </w:r>
    </w:p>
    <w:p w:rsidR="00911863" w:rsidRPr="00110C1E" w:rsidRDefault="00911863" w:rsidP="00911863">
      <w:pPr>
        <w:rPr>
          <w:rFonts w:ascii="Calibri" w:hAnsi="Calibri"/>
          <w:sz w:val="22"/>
          <w:szCs w:val="22"/>
        </w:rPr>
      </w:pPr>
      <w:r w:rsidRPr="00110C1E">
        <w:rPr>
          <w:rFonts w:ascii="Calibri" w:hAnsi="Calibri"/>
          <w:sz w:val="22"/>
          <w:szCs w:val="22"/>
        </w:rPr>
        <w:t xml:space="preserve">2000 </w:t>
      </w:r>
      <w:r w:rsidR="00C16EC0">
        <w:rPr>
          <w:rFonts w:ascii="Calibri" w:hAnsi="Calibri"/>
          <w:sz w:val="22"/>
          <w:szCs w:val="22"/>
        </w:rPr>
        <w:t>K</w:t>
      </w:r>
      <w:r w:rsidRPr="00110C1E">
        <w:rPr>
          <w:rFonts w:ascii="Calibri" w:hAnsi="Calibri"/>
          <w:sz w:val="22"/>
          <w:szCs w:val="22"/>
        </w:rPr>
        <w:t xml:space="preserve"> Street NW, Suite </w:t>
      </w:r>
      <w:r w:rsidR="00C16EC0">
        <w:rPr>
          <w:rFonts w:ascii="Calibri" w:hAnsi="Calibri"/>
          <w:sz w:val="22"/>
          <w:szCs w:val="22"/>
        </w:rPr>
        <w:t>2</w:t>
      </w:r>
      <w:r w:rsidRPr="00110C1E">
        <w:rPr>
          <w:rFonts w:ascii="Calibri" w:hAnsi="Calibri"/>
          <w:sz w:val="22"/>
          <w:szCs w:val="22"/>
        </w:rPr>
        <w:t xml:space="preserve">00 </w:t>
      </w:r>
    </w:p>
    <w:p w:rsidR="00911863" w:rsidRPr="00110C1E" w:rsidRDefault="00C16EC0" w:rsidP="00911863">
      <w:pPr>
        <w:rPr>
          <w:rFonts w:ascii="Calibri" w:hAnsi="Calibri"/>
          <w:sz w:val="22"/>
          <w:szCs w:val="22"/>
        </w:rPr>
      </w:pPr>
      <w:r>
        <w:rPr>
          <w:rFonts w:ascii="Calibri" w:hAnsi="Calibri"/>
          <w:sz w:val="22"/>
          <w:szCs w:val="22"/>
        </w:rPr>
        <w:t>Washington, DC 2000</w:t>
      </w:r>
      <w:bookmarkStart w:id="0" w:name="_GoBack"/>
      <w:bookmarkEnd w:id="0"/>
      <w:r w:rsidR="00911863" w:rsidRPr="00110C1E">
        <w:rPr>
          <w:rFonts w:ascii="Calibri" w:hAnsi="Calibri"/>
          <w:sz w:val="22"/>
          <w:szCs w:val="22"/>
        </w:rPr>
        <w:t xml:space="preserve">6 </w:t>
      </w:r>
    </w:p>
    <w:p w:rsidR="006E25F1" w:rsidRPr="00523E99" w:rsidRDefault="005245AA" w:rsidP="006E25F1">
      <w:pPr>
        <w:rPr>
          <w:rFonts w:ascii="Calibri" w:hAnsi="Calibri"/>
          <w:sz w:val="22"/>
          <w:szCs w:val="22"/>
        </w:rPr>
      </w:pPr>
      <w:r w:rsidRPr="00523E99">
        <w:rPr>
          <w:rFonts w:ascii="Calibri" w:hAnsi="Calibri"/>
          <w:sz w:val="22"/>
          <w:szCs w:val="22"/>
        </w:rPr>
        <w:t>Phone</w:t>
      </w:r>
      <w:r w:rsidR="006E25F1" w:rsidRPr="00523E99">
        <w:rPr>
          <w:rFonts w:ascii="Calibri" w:hAnsi="Calibri"/>
          <w:sz w:val="22"/>
          <w:szCs w:val="22"/>
        </w:rPr>
        <w:t xml:space="preserve">: (202) 223-9100 </w:t>
      </w:r>
    </w:p>
    <w:p w:rsidR="006E25F1" w:rsidRPr="00523E99" w:rsidRDefault="006E25F1" w:rsidP="00B520FC">
      <w:pPr>
        <w:rPr>
          <w:rFonts w:ascii="Calibri" w:hAnsi="Calibri"/>
          <w:sz w:val="22"/>
          <w:szCs w:val="22"/>
        </w:rPr>
      </w:pPr>
    </w:p>
    <w:p w:rsidR="005245AA" w:rsidRPr="00523E99" w:rsidRDefault="005245AA" w:rsidP="00FA2C94">
      <w:pPr>
        <w:rPr>
          <w:rFonts w:ascii="Calibri" w:hAnsi="Calibri"/>
          <w:b/>
          <w:sz w:val="22"/>
          <w:szCs w:val="22"/>
        </w:rPr>
      </w:pPr>
    </w:p>
    <w:p w:rsidR="005245AA" w:rsidRPr="00523E99" w:rsidRDefault="005245AA" w:rsidP="00FA2C94">
      <w:pPr>
        <w:rPr>
          <w:rFonts w:ascii="Calibri" w:hAnsi="Calibri"/>
          <w:b/>
          <w:sz w:val="22"/>
          <w:szCs w:val="22"/>
        </w:rPr>
      </w:pPr>
    </w:p>
    <w:p w:rsidR="005245AA" w:rsidRPr="00523E99" w:rsidRDefault="005245AA" w:rsidP="00FA2C94">
      <w:pPr>
        <w:rPr>
          <w:rFonts w:ascii="Calibri" w:hAnsi="Calibri"/>
          <w:b/>
          <w:sz w:val="22"/>
          <w:szCs w:val="22"/>
        </w:rPr>
      </w:pPr>
    </w:p>
    <w:p w:rsidR="005245AA" w:rsidRPr="00523E99" w:rsidRDefault="005245AA" w:rsidP="00FA2C94">
      <w:pPr>
        <w:rPr>
          <w:rFonts w:ascii="Calibri" w:hAnsi="Calibri"/>
          <w:b/>
          <w:sz w:val="22"/>
          <w:szCs w:val="22"/>
        </w:rPr>
      </w:pPr>
    </w:p>
    <w:p w:rsidR="00441756" w:rsidRPr="00523E99" w:rsidRDefault="00441756" w:rsidP="00FA2C94">
      <w:pPr>
        <w:rPr>
          <w:rFonts w:ascii="Calibri" w:hAnsi="Calibri"/>
          <w:b/>
          <w:sz w:val="22"/>
          <w:szCs w:val="22"/>
        </w:rPr>
      </w:pPr>
      <w:r w:rsidRPr="00523E99">
        <w:rPr>
          <w:rFonts w:ascii="Calibri" w:hAnsi="Calibri"/>
          <w:b/>
          <w:sz w:val="22"/>
          <w:szCs w:val="22"/>
        </w:rPr>
        <w:t>PG County Program</w:t>
      </w:r>
    </w:p>
    <w:p w:rsidR="00441756" w:rsidRPr="00110C1E" w:rsidRDefault="005245AA" w:rsidP="00FA2C94">
      <w:pPr>
        <w:rPr>
          <w:rFonts w:ascii="Calibri" w:hAnsi="Calibri"/>
          <w:sz w:val="22"/>
          <w:szCs w:val="22"/>
        </w:rPr>
      </w:pPr>
      <w:r w:rsidRPr="00110C1E">
        <w:rPr>
          <w:rFonts w:ascii="Calibri" w:hAnsi="Calibri"/>
          <w:sz w:val="22"/>
          <w:szCs w:val="22"/>
        </w:rPr>
        <w:t>For the uninsured and low income population</w:t>
      </w:r>
    </w:p>
    <w:p w:rsidR="00441756" w:rsidRPr="00110C1E" w:rsidRDefault="00441756" w:rsidP="00FA2C94">
      <w:pPr>
        <w:rPr>
          <w:rFonts w:ascii="Calibri" w:hAnsi="Calibri"/>
          <w:sz w:val="22"/>
          <w:szCs w:val="22"/>
        </w:rPr>
      </w:pPr>
      <w:r w:rsidRPr="00110C1E">
        <w:rPr>
          <w:rFonts w:ascii="Calibri" w:hAnsi="Calibri"/>
          <w:sz w:val="22"/>
          <w:szCs w:val="22"/>
        </w:rPr>
        <w:t>Prince George</w:t>
      </w:r>
      <w:r w:rsidR="0058099C" w:rsidRPr="00110C1E">
        <w:rPr>
          <w:rFonts w:ascii="Calibri" w:hAnsi="Calibri"/>
          <w:sz w:val="22"/>
          <w:szCs w:val="22"/>
        </w:rPr>
        <w:t>’s</w:t>
      </w:r>
      <w:r w:rsidR="005245AA" w:rsidRPr="00110C1E">
        <w:rPr>
          <w:rFonts w:ascii="Calibri" w:hAnsi="Calibri"/>
          <w:sz w:val="22"/>
          <w:szCs w:val="22"/>
        </w:rPr>
        <w:t xml:space="preserve"> County residents between the ages of</w:t>
      </w:r>
      <w:r w:rsidRPr="00110C1E">
        <w:rPr>
          <w:rFonts w:ascii="Calibri" w:hAnsi="Calibri"/>
          <w:sz w:val="22"/>
          <w:szCs w:val="22"/>
        </w:rPr>
        <w:t xml:space="preserve"> 40-64</w:t>
      </w:r>
    </w:p>
    <w:p w:rsidR="00441756" w:rsidRPr="00110C1E" w:rsidRDefault="00523E99" w:rsidP="00FA2C94">
      <w:pPr>
        <w:rPr>
          <w:rFonts w:ascii="Calibri" w:hAnsi="Calibri"/>
          <w:sz w:val="22"/>
          <w:szCs w:val="22"/>
        </w:rPr>
      </w:pPr>
      <w:r w:rsidRPr="00110C1E">
        <w:rPr>
          <w:rFonts w:ascii="Calibri" w:hAnsi="Calibri"/>
          <w:sz w:val="22"/>
          <w:szCs w:val="22"/>
        </w:rPr>
        <w:t>Requir</w:t>
      </w:r>
      <w:r>
        <w:rPr>
          <w:rFonts w:ascii="Calibri" w:hAnsi="Calibri"/>
          <w:sz w:val="22"/>
          <w:szCs w:val="22"/>
        </w:rPr>
        <w:t>e</w:t>
      </w:r>
      <w:r w:rsidRPr="00110C1E">
        <w:rPr>
          <w:rFonts w:ascii="Calibri" w:hAnsi="Calibri"/>
          <w:sz w:val="22"/>
          <w:szCs w:val="22"/>
        </w:rPr>
        <w:t>ments: Proof</w:t>
      </w:r>
      <w:r w:rsidR="005245AA" w:rsidRPr="00110C1E">
        <w:rPr>
          <w:rFonts w:ascii="Calibri" w:hAnsi="Calibri"/>
          <w:sz w:val="22"/>
          <w:szCs w:val="22"/>
        </w:rPr>
        <w:t xml:space="preserve"> of address and valid ID income lower than 32k a year</w:t>
      </w:r>
    </w:p>
    <w:p w:rsidR="005A732F" w:rsidRPr="00110C1E" w:rsidRDefault="005245AA" w:rsidP="004831B5">
      <w:pPr>
        <w:rPr>
          <w:rFonts w:ascii="Calibri" w:hAnsi="Calibri"/>
          <w:sz w:val="22"/>
          <w:szCs w:val="22"/>
        </w:rPr>
      </w:pPr>
      <w:r w:rsidRPr="00110C1E">
        <w:rPr>
          <w:rFonts w:ascii="Calibri" w:hAnsi="Calibri"/>
          <w:sz w:val="22"/>
          <w:szCs w:val="22"/>
        </w:rPr>
        <w:t>Phone</w:t>
      </w:r>
      <w:r w:rsidR="00911863" w:rsidRPr="00110C1E">
        <w:rPr>
          <w:rFonts w:ascii="Calibri" w:hAnsi="Calibri"/>
          <w:sz w:val="22"/>
          <w:szCs w:val="22"/>
        </w:rPr>
        <w:t>: (301) 883-3541</w:t>
      </w:r>
    </w:p>
    <w:p w:rsidR="005A732F" w:rsidRPr="00110C1E" w:rsidRDefault="005A732F" w:rsidP="0009053D">
      <w:pPr>
        <w:tabs>
          <w:tab w:val="left" w:pos="4140"/>
        </w:tabs>
        <w:rPr>
          <w:rFonts w:ascii="Calibri" w:hAnsi="Calibri"/>
          <w:b/>
          <w:sz w:val="22"/>
          <w:szCs w:val="22"/>
        </w:rPr>
      </w:pPr>
    </w:p>
    <w:p w:rsidR="00441756" w:rsidRPr="00110C1E" w:rsidRDefault="00441756" w:rsidP="0009053D">
      <w:pPr>
        <w:tabs>
          <w:tab w:val="left" w:pos="4140"/>
        </w:tabs>
        <w:rPr>
          <w:rFonts w:ascii="Calibri" w:hAnsi="Calibri"/>
          <w:b/>
          <w:sz w:val="22"/>
          <w:szCs w:val="22"/>
          <w:lang w:val="es-ES"/>
        </w:rPr>
      </w:pPr>
      <w:r w:rsidRPr="00110C1E">
        <w:rPr>
          <w:rFonts w:ascii="Calibri" w:hAnsi="Calibri"/>
          <w:b/>
          <w:sz w:val="22"/>
          <w:szCs w:val="22"/>
        </w:rPr>
        <w:t>Spanish Catholic Center of Catholic Charities (</w:t>
      </w:r>
      <w:proofErr w:type="spellStart"/>
      <w:r w:rsidRPr="00110C1E">
        <w:rPr>
          <w:rFonts w:ascii="Calibri" w:hAnsi="Calibri"/>
          <w:b/>
          <w:i/>
          <w:sz w:val="22"/>
          <w:szCs w:val="22"/>
        </w:rPr>
        <w:t>íCelebremos</w:t>
      </w:r>
      <w:proofErr w:type="spellEnd"/>
      <w:r w:rsidRPr="00110C1E">
        <w:rPr>
          <w:rFonts w:ascii="Calibri" w:hAnsi="Calibri"/>
          <w:b/>
          <w:i/>
          <w:sz w:val="22"/>
          <w:szCs w:val="22"/>
        </w:rPr>
        <w:t xml:space="preserve"> la Vida!</w:t>
      </w:r>
      <w:r w:rsidRPr="00110C1E">
        <w:rPr>
          <w:rFonts w:ascii="Calibri" w:hAnsi="Calibri"/>
          <w:b/>
          <w:sz w:val="22"/>
          <w:szCs w:val="22"/>
        </w:rPr>
        <w:t xml:space="preserve"> </w:t>
      </w:r>
      <w:proofErr w:type="spellStart"/>
      <w:r w:rsidRPr="00110C1E">
        <w:rPr>
          <w:rFonts w:ascii="Calibri" w:hAnsi="Calibri"/>
          <w:b/>
          <w:sz w:val="22"/>
          <w:szCs w:val="22"/>
          <w:lang w:val="es-ES"/>
        </w:rPr>
        <w:t>Program</w:t>
      </w:r>
      <w:proofErr w:type="spellEnd"/>
      <w:r w:rsidRPr="00110C1E">
        <w:rPr>
          <w:rFonts w:ascii="Calibri" w:hAnsi="Calibri"/>
          <w:b/>
          <w:sz w:val="22"/>
          <w:szCs w:val="22"/>
          <w:lang w:val="es-ES"/>
        </w:rPr>
        <w:t>)</w:t>
      </w:r>
    </w:p>
    <w:p w:rsidR="00441756" w:rsidRPr="00110C1E" w:rsidRDefault="00441756" w:rsidP="00DB0974">
      <w:pPr>
        <w:rPr>
          <w:rFonts w:ascii="Calibri" w:hAnsi="Calibri"/>
          <w:sz w:val="22"/>
          <w:szCs w:val="22"/>
          <w:lang w:val="es-US"/>
        </w:rPr>
      </w:pPr>
      <w:r w:rsidRPr="00110C1E">
        <w:rPr>
          <w:rFonts w:ascii="Calibri" w:hAnsi="Calibri"/>
          <w:sz w:val="22"/>
          <w:szCs w:val="22"/>
          <w:lang w:val="es-US"/>
        </w:rPr>
        <w:t>Washington, DC</w:t>
      </w:r>
    </w:p>
    <w:p w:rsidR="00441756" w:rsidRPr="00110C1E" w:rsidRDefault="005245AA" w:rsidP="00DB0974">
      <w:pPr>
        <w:rPr>
          <w:rFonts w:ascii="Calibri" w:hAnsi="Calibri"/>
          <w:sz w:val="22"/>
          <w:szCs w:val="22"/>
        </w:rPr>
      </w:pPr>
      <w:proofErr w:type="gramStart"/>
      <w:r w:rsidRPr="00110C1E">
        <w:rPr>
          <w:rFonts w:ascii="Calibri" w:hAnsi="Calibri"/>
          <w:sz w:val="22"/>
          <w:szCs w:val="22"/>
        </w:rPr>
        <w:t>DC and MD residents</w:t>
      </w:r>
      <w:r w:rsidR="00110C1E" w:rsidRPr="00110C1E">
        <w:rPr>
          <w:rFonts w:ascii="Calibri" w:hAnsi="Calibri"/>
          <w:sz w:val="22"/>
          <w:szCs w:val="22"/>
        </w:rPr>
        <w:t xml:space="preserve"> with or without medical insurance.</w:t>
      </w:r>
      <w:proofErr w:type="gramEnd"/>
    </w:p>
    <w:p w:rsidR="00441756" w:rsidRPr="00110C1E" w:rsidRDefault="00110C1E" w:rsidP="00DB0974">
      <w:pPr>
        <w:rPr>
          <w:rFonts w:ascii="Calibri" w:hAnsi="Calibri"/>
          <w:sz w:val="22"/>
          <w:szCs w:val="22"/>
        </w:rPr>
      </w:pPr>
      <w:r w:rsidRPr="00110C1E">
        <w:rPr>
          <w:rFonts w:ascii="Calibri" w:hAnsi="Calibri"/>
          <w:sz w:val="22"/>
          <w:szCs w:val="22"/>
        </w:rPr>
        <w:t>Requires</w:t>
      </w:r>
      <w:r w:rsidR="00441756" w:rsidRPr="00110C1E">
        <w:rPr>
          <w:rFonts w:ascii="Calibri" w:hAnsi="Calibri"/>
          <w:sz w:val="22"/>
          <w:szCs w:val="22"/>
        </w:rPr>
        <w:t xml:space="preserve">: </w:t>
      </w:r>
      <w:r w:rsidRPr="00110C1E">
        <w:rPr>
          <w:rFonts w:ascii="Calibri" w:hAnsi="Calibri"/>
          <w:sz w:val="22"/>
          <w:szCs w:val="22"/>
        </w:rPr>
        <w:t xml:space="preserve">Photo </w:t>
      </w:r>
      <w:r w:rsidR="00441756" w:rsidRPr="00110C1E">
        <w:rPr>
          <w:rFonts w:ascii="Calibri" w:hAnsi="Calibri"/>
          <w:sz w:val="22"/>
          <w:szCs w:val="22"/>
        </w:rPr>
        <w:t xml:space="preserve">ID </w:t>
      </w:r>
      <w:r w:rsidRPr="00110C1E">
        <w:rPr>
          <w:rFonts w:ascii="Calibri" w:hAnsi="Calibri"/>
          <w:sz w:val="22"/>
          <w:szCs w:val="22"/>
        </w:rPr>
        <w:t>and medical referral</w:t>
      </w:r>
    </w:p>
    <w:p w:rsidR="00911863" w:rsidRPr="00110C1E" w:rsidRDefault="00110C1E" w:rsidP="00911863">
      <w:pPr>
        <w:rPr>
          <w:rFonts w:ascii="Calibri" w:hAnsi="Calibri"/>
          <w:sz w:val="22"/>
          <w:szCs w:val="22"/>
        </w:rPr>
      </w:pPr>
      <w:r w:rsidRPr="00110C1E">
        <w:rPr>
          <w:rFonts w:ascii="Calibri" w:hAnsi="Calibri"/>
          <w:sz w:val="22"/>
          <w:szCs w:val="22"/>
        </w:rPr>
        <w:t>Phone</w:t>
      </w:r>
      <w:r w:rsidR="00911863" w:rsidRPr="00110C1E">
        <w:rPr>
          <w:rFonts w:ascii="Calibri" w:hAnsi="Calibri"/>
          <w:sz w:val="22"/>
          <w:szCs w:val="22"/>
        </w:rPr>
        <w:t>: (202)939-2400 ext. 903</w:t>
      </w:r>
    </w:p>
    <w:p w:rsidR="00441756" w:rsidRPr="00110C1E" w:rsidRDefault="00441756" w:rsidP="00DB0974">
      <w:pPr>
        <w:rPr>
          <w:rFonts w:ascii="Calibri" w:hAnsi="Calibri"/>
          <w:sz w:val="22"/>
          <w:szCs w:val="22"/>
        </w:rPr>
      </w:pPr>
    </w:p>
    <w:p w:rsidR="00441756" w:rsidRPr="00110C1E" w:rsidRDefault="00441756" w:rsidP="00441107">
      <w:pPr>
        <w:rPr>
          <w:rFonts w:ascii="Calibri" w:hAnsi="Calibri"/>
          <w:b/>
          <w:sz w:val="22"/>
          <w:szCs w:val="22"/>
        </w:rPr>
      </w:pPr>
      <w:r w:rsidRPr="00110C1E">
        <w:rPr>
          <w:rFonts w:ascii="Calibri" w:hAnsi="Calibri" w:cs="Arial"/>
          <w:b/>
          <w:bCs/>
          <w:sz w:val="22"/>
          <w:szCs w:val="22"/>
        </w:rPr>
        <w:t xml:space="preserve">Spanish Catholic Center – </w:t>
      </w:r>
      <w:proofErr w:type="spellStart"/>
      <w:r w:rsidRPr="00110C1E">
        <w:rPr>
          <w:rFonts w:ascii="Calibri" w:hAnsi="Calibri" w:cs="Arial"/>
          <w:b/>
          <w:bCs/>
          <w:sz w:val="22"/>
          <w:szCs w:val="22"/>
        </w:rPr>
        <w:t>McCarrick</w:t>
      </w:r>
      <w:proofErr w:type="spellEnd"/>
      <w:r w:rsidRPr="00110C1E">
        <w:rPr>
          <w:rFonts w:ascii="Calibri" w:hAnsi="Calibri" w:cs="Arial"/>
          <w:b/>
          <w:bCs/>
          <w:sz w:val="22"/>
          <w:szCs w:val="22"/>
        </w:rPr>
        <w:t xml:space="preserve"> Center </w:t>
      </w:r>
      <w:r w:rsidRPr="00110C1E">
        <w:rPr>
          <w:rFonts w:ascii="Calibri" w:hAnsi="Calibri"/>
          <w:b/>
          <w:sz w:val="22"/>
          <w:szCs w:val="22"/>
        </w:rPr>
        <w:t>(</w:t>
      </w:r>
      <w:proofErr w:type="spellStart"/>
      <w:r w:rsidRPr="00110C1E">
        <w:rPr>
          <w:rFonts w:ascii="Calibri" w:hAnsi="Calibri"/>
          <w:b/>
          <w:i/>
          <w:sz w:val="22"/>
          <w:szCs w:val="22"/>
        </w:rPr>
        <w:t>íCelebremos</w:t>
      </w:r>
      <w:proofErr w:type="spellEnd"/>
      <w:r w:rsidRPr="00110C1E">
        <w:rPr>
          <w:rFonts w:ascii="Calibri" w:hAnsi="Calibri"/>
          <w:b/>
          <w:i/>
          <w:sz w:val="22"/>
          <w:szCs w:val="22"/>
        </w:rPr>
        <w:t xml:space="preserve"> la Vida!</w:t>
      </w:r>
      <w:r w:rsidRPr="00110C1E">
        <w:rPr>
          <w:rFonts w:ascii="Calibri" w:hAnsi="Calibri"/>
          <w:b/>
          <w:sz w:val="22"/>
          <w:szCs w:val="22"/>
        </w:rPr>
        <w:t xml:space="preserve"> Program)</w:t>
      </w:r>
    </w:p>
    <w:p w:rsidR="00441756" w:rsidRPr="00110C1E" w:rsidRDefault="00441756" w:rsidP="001A6241">
      <w:pPr>
        <w:rPr>
          <w:rFonts w:ascii="Calibri" w:hAnsi="Calibri" w:cs="Arial"/>
          <w:bCs/>
          <w:sz w:val="22"/>
          <w:szCs w:val="22"/>
        </w:rPr>
      </w:pPr>
      <w:r w:rsidRPr="00110C1E">
        <w:rPr>
          <w:rFonts w:ascii="Calibri" w:hAnsi="Calibri" w:cs="Arial"/>
          <w:bCs/>
          <w:sz w:val="22"/>
          <w:szCs w:val="22"/>
        </w:rPr>
        <w:t>Silver Spring, MD</w:t>
      </w:r>
    </w:p>
    <w:p w:rsidR="00441756" w:rsidRPr="00110C1E" w:rsidRDefault="00441756" w:rsidP="001A6241">
      <w:pPr>
        <w:rPr>
          <w:rFonts w:ascii="Calibri" w:hAnsi="Calibri"/>
          <w:sz w:val="22"/>
          <w:szCs w:val="22"/>
        </w:rPr>
      </w:pPr>
      <w:r w:rsidRPr="00110C1E">
        <w:rPr>
          <w:rFonts w:ascii="Calibri" w:hAnsi="Calibri"/>
          <w:sz w:val="22"/>
          <w:szCs w:val="22"/>
        </w:rPr>
        <w:t>Maryland</w:t>
      </w:r>
      <w:r w:rsidR="00110C1E" w:rsidRPr="00110C1E">
        <w:rPr>
          <w:rFonts w:ascii="Calibri" w:hAnsi="Calibri"/>
          <w:sz w:val="22"/>
          <w:szCs w:val="22"/>
        </w:rPr>
        <w:t xml:space="preserve"> residents</w:t>
      </w:r>
    </w:p>
    <w:p w:rsidR="00441756" w:rsidRPr="00110C1E" w:rsidRDefault="00110C1E" w:rsidP="001A6241">
      <w:pPr>
        <w:rPr>
          <w:rFonts w:ascii="Calibri" w:hAnsi="Calibri"/>
          <w:sz w:val="22"/>
          <w:szCs w:val="22"/>
        </w:rPr>
      </w:pPr>
      <w:r w:rsidRPr="00110C1E">
        <w:rPr>
          <w:rFonts w:ascii="Calibri" w:hAnsi="Calibri"/>
          <w:sz w:val="22"/>
          <w:szCs w:val="22"/>
        </w:rPr>
        <w:t>Low income uninsured</w:t>
      </w:r>
    </w:p>
    <w:p w:rsidR="00110C1E" w:rsidRPr="00110C1E" w:rsidRDefault="00110C1E" w:rsidP="00911863">
      <w:pPr>
        <w:rPr>
          <w:rFonts w:ascii="Calibri" w:hAnsi="Calibri"/>
          <w:sz w:val="22"/>
          <w:szCs w:val="22"/>
        </w:rPr>
      </w:pPr>
      <w:r w:rsidRPr="00110C1E">
        <w:rPr>
          <w:rFonts w:ascii="Calibri" w:hAnsi="Calibri"/>
          <w:sz w:val="22"/>
          <w:szCs w:val="22"/>
        </w:rPr>
        <w:t xml:space="preserve">Requires: Photo ID and medical referral </w:t>
      </w:r>
    </w:p>
    <w:p w:rsidR="00911863" w:rsidRPr="00110C1E" w:rsidRDefault="00110C1E" w:rsidP="00911863">
      <w:pPr>
        <w:rPr>
          <w:rFonts w:ascii="Calibri" w:hAnsi="Calibri"/>
          <w:sz w:val="22"/>
          <w:szCs w:val="22"/>
          <w:lang w:val="es-AR"/>
        </w:rPr>
      </w:pPr>
      <w:proofErr w:type="spellStart"/>
      <w:r w:rsidRPr="00110C1E">
        <w:rPr>
          <w:rFonts w:ascii="Calibri" w:hAnsi="Calibri"/>
          <w:sz w:val="22"/>
          <w:szCs w:val="22"/>
          <w:lang w:val="es-AR"/>
        </w:rPr>
        <w:t>Phone</w:t>
      </w:r>
      <w:proofErr w:type="spellEnd"/>
      <w:r w:rsidR="00911863" w:rsidRPr="00110C1E">
        <w:rPr>
          <w:rFonts w:ascii="Calibri" w:hAnsi="Calibri"/>
          <w:sz w:val="22"/>
          <w:szCs w:val="22"/>
          <w:lang w:val="es-AR"/>
        </w:rPr>
        <w:t>: (301) 434-8985 ext. 953</w:t>
      </w:r>
    </w:p>
    <w:p w:rsidR="00441756" w:rsidRPr="00110C1E" w:rsidRDefault="00441756"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sz w:val="22"/>
          <w:szCs w:val="22"/>
          <w:lang w:val="es-AR"/>
        </w:rPr>
      </w:pPr>
    </w:p>
    <w:p w:rsidR="003C0522" w:rsidRPr="00110C1E" w:rsidRDefault="003C0522" w:rsidP="00FA2C94">
      <w:pPr>
        <w:rPr>
          <w:rFonts w:asciiTheme="minorHAnsi" w:hAnsiTheme="minorHAnsi"/>
          <w:sz w:val="20"/>
          <w:szCs w:val="20"/>
          <w:lang w:val="es-AR"/>
        </w:rPr>
      </w:pPr>
    </w:p>
    <w:p w:rsidR="003C0522" w:rsidRPr="00110C1E" w:rsidRDefault="003C0522" w:rsidP="00FA2C94">
      <w:pPr>
        <w:rPr>
          <w:rFonts w:asciiTheme="minorHAnsi" w:hAnsiTheme="minorHAnsi"/>
          <w:sz w:val="20"/>
          <w:szCs w:val="20"/>
          <w:lang w:val="es-AR"/>
        </w:rPr>
      </w:pPr>
    </w:p>
    <w:sectPr w:rsidR="003C0522" w:rsidRPr="00110C1E" w:rsidSect="00B741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2F5" w:rsidRDefault="00EA02F5" w:rsidP="009A2E34">
      <w:r>
        <w:separator/>
      </w:r>
    </w:p>
  </w:endnote>
  <w:endnote w:type="continuationSeparator" w:id="0">
    <w:p w:rsidR="00EA02F5" w:rsidRDefault="00EA02F5" w:rsidP="009A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2F5" w:rsidRDefault="00EA02F5" w:rsidP="009A2E34">
      <w:r>
        <w:separator/>
      </w:r>
    </w:p>
  </w:footnote>
  <w:footnote w:type="continuationSeparator" w:id="0">
    <w:p w:rsidR="00EA02F5" w:rsidRDefault="00EA02F5" w:rsidP="009A2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F2748"/>
    <w:multiLevelType w:val="multilevel"/>
    <w:tmpl w:val="7FF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78"/>
    <w:rsid w:val="0001010D"/>
    <w:rsid w:val="00012A34"/>
    <w:rsid w:val="00017FB6"/>
    <w:rsid w:val="00021673"/>
    <w:rsid w:val="000620A3"/>
    <w:rsid w:val="0009053D"/>
    <w:rsid w:val="000B4970"/>
    <w:rsid w:val="000C306E"/>
    <w:rsid w:val="000D70CB"/>
    <w:rsid w:val="000E122A"/>
    <w:rsid w:val="000E6C2D"/>
    <w:rsid w:val="000F6AF5"/>
    <w:rsid w:val="00110C1E"/>
    <w:rsid w:val="0012381F"/>
    <w:rsid w:val="00123D87"/>
    <w:rsid w:val="00125828"/>
    <w:rsid w:val="0013618D"/>
    <w:rsid w:val="00137DCA"/>
    <w:rsid w:val="001A6241"/>
    <w:rsid w:val="001E3783"/>
    <w:rsid w:val="002361C7"/>
    <w:rsid w:val="00240756"/>
    <w:rsid w:val="002577C0"/>
    <w:rsid w:val="00261DE2"/>
    <w:rsid w:val="002C159A"/>
    <w:rsid w:val="00316DBD"/>
    <w:rsid w:val="00362D77"/>
    <w:rsid w:val="00392D5E"/>
    <w:rsid w:val="003C0522"/>
    <w:rsid w:val="003D3D35"/>
    <w:rsid w:val="003E5DE7"/>
    <w:rsid w:val="00411F7B"/>
    <w:rsid w:val="00441107"/>
    <w:rsid w:val="00441756"/>
    <w:rsid w:val="00451F6C"/>
    <w:rsid w:val="004831B5"/>
    <w:rsid w:val="00490854"/>
    <w:rsid w:val="00492BA2"/>
    <w:rsid w:val="004A148E"/>
    <w:rsid w:val="004B46EC"/>
    <w:rsid w:val="0051487C"/>
    <w:rsid w:val="005179A7"/>
    <w:rsid w:val="00523E99"/>
    <w:rsid w:val="005245AA"/>
    <w:rsid w:val="00542876"/>
    <w:rsid w:val="00546E79"/>
    <w:rsid w:val="00551698"/>
    <w:rsid w:val="005746A2"/>
    <w:rsid w:val="0058099C"/>
    <w:rsid w:val="005A732F"/>
    <w:rsid w:val="005F7F21"/>
    <w:rsid w:val="006010F4"/>
    <w:rsid w:val="00610EA8"/>
    <w:rsid w:val="00627087"/>
    <w:rsid w:val="00641678"/>
    <w:rsid w:val="00661177"/>
    <w:rsid w:val="006B1DE5"/>
    <w:rsid w:val="006B5B86"/>
    <w:rsid w:val="006E25F1"/>
    <w:rsid w:val="0070227B"/>
    <w:rsid w:val="00727B47"/>
    <w:rsid w:val="00733B67"/>
    <w:rsid w:val="00744B21"/>
    <w:rsid w:val="00767AD0"/>
    <w:rsid w:val="00771682"/>
    <w:rsid w:val="00772E8F"/>
    <w:rsid w:val="00791EEA"/>
    <w:rsid w:val="007D09C6"/>
    <w:rsid w:val="00803CDB"/>
    <w:rsid w:val="0081445C"/>
    <w:rsid w:val="00832738"/>
    <w:rsid w:val="00845672"/>
    <w:rsid w:val="00853C6E"/>
    <w:rsid w:val="0085785A"/>
    <w:rsid w:val="00875864"/>
    <w:rsid w:val="008858E0"/>
    <w:rsid w:val="0088762A"/>
    <w:rsid w:val="0089027B"/>
    <w:rsid w:val="008A01A5"/>
    <w:rsid w:val="008D1186"/>
    <w:rsid w:val="008E045E"/>
    <w:rsid w:val="008E24CA"/>
    <w:rsid w:val="008E4BBD"/>
    <w:rsid w:val="00911863"/>
    <w:rsid w:val="00931FD9"/>
    <w:rsid w:val="00943045"/>
    <w:rsid w:val="00971885"/>
    <w:rsid w:val="0097728E"/>
    <w:rsid w:val="009867E6"/>
    <w:rsid w:val="0099346A"/>
    <w:rsid w:val="009A2E34"/>
    <w:rsid w:val="009E79EE"/>
    <w:rsid w:val="00A024F1"/>
    <w:rsid w:val="00A0473D"/>
    <w:rsid w:val="00A34312"/>
    <w:rsid w:val="00A95413"/>
    <w:rsid w:val="00AC2D3E"/>
    <w:rsid w:val="00AD30D5"/>
    <w:rsid w:val="00AF001A"/>
    <w:rsid w:val="00B520FC"/>
    <w:rsid w:val="00B74164"/>
    <w:rsid w:val="00B87269"/>
    <w:rsid w:val="00BE2610"/>
    <w:rsid w:val="00C16EC0"/>
    <w:rsid w:val="00C546BD"/>
    <w:rsid w:val="00C76D07"/>
    <w:rsid w:val="00C96C74"/>
    <w:rsid w:val="00CA7605"/>
    <w:rsid w:val="00CC3EFC"/>
    <w:rsid w:val="00CD0492"/>
    <w:rsid w:val="00CD1A79"/>
    <w:rsid w:val="00CD38FC"/>
    <w:rsid w:val="00CD537D"/>
    <w:rsid w:val="00D035C6"/>
    <w:rsid w:val="00D4772D"/>
    <w:rsid w:val="00DB0974"/>
    <w:rsid w:val="00DE5F54"/>
    <w:rsid w:val="00E459B8"/>
    <w:rsid w:val="00EA02F5"/>
    <w:rsid w:val="00EB1834"/>
    <w:rsid w:val="00EB7B67"/>
    <w:rsid w:val="00EC6A0B"/>
    <w:rsid w:val="00EE5B0A"/>
    <w:rsid w:val="00EF50AD"/>
    <w:rsid w:val="00F02042"/>
    <w:rsid w:val="00F21A5D"/>
    <w:rsid w:val="00F77786"/>
    <w:rsid w:val="00F91737"/>
    <w:rsid w:val="00FA2C94"/>
    <w:rsid w:val="00FB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94"/>
    <w:rPr>
      <w:sz w:val="24"/>
      <w:szCs w:val="24"/>
    </w:rPr>
  </w:style>
  <w:style w:type="paragraph" w:styleId="Heading1">
    <w:name w:val="heading 1"/>
    <w:basedOn w:val="Normal"/>
    <w:link w:val="Heading1Char"/>
    <w:uiPriority w:val="9"/>
    <w:qFormat/>
    <w:locked/>
    <w:rsid w:val="0087586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44B21"/>
    <w:rPr>
      <w:rFonts w:ascii="Tahoma" w:hAnsi="Tahoma" w:cs="Tahoma"/>
      <w:sz w:val="16"/>
      <w:szCs w:val="16"/>
    </w:rPr>
  </w:style>
  <w:style w:type="character" w:customStyle="1" w:styleId="BalloonTextChar">
    <w:name w:val="Balloon Text Char"/>
    <w:basedOn w:val="DefaultParagraphFont"/>
    <w:link w:val="BalloonText"/>
    <w:uiPriority w:val="99"/>
    <w:semiHidden/>
    <w:rsid w:val="00481551"/>
    <w:rPr>
      <w:sz w:val="0"/>
      <w:szCs w:val="0"/>
    </w:rPr>
  </w:style>
  <w:style w:type="character" w:styleId="Hyperlink">
    <w:name w:val="Hyperlink"/>
    <w:basedOn w:val="DefaultParagraphFont"/>
    <w:uiPriority w:val="99"/>
    <w:rsid w:val="00DB0974"/>
    <w:rPr>
      <w:rFonts w:cs="Times New Roman"/>
      <w:color w:val="0000FF"/>
      <w:u w:val="single"/>
    </w:rPr>
  </w:style>
  <w:style w:type="paragraph" w:styleId="Header">
    <w:name w:val="header"/>
    <w:basedOn w:val="Normal"/>
    <w:link w:val="HeaderChar"/>
    <w:uiPriority w:val="99"/>
    <w:rsid w:val="009A2E34"/>
    <w:pPr>
      <w:tabs>
        <w:tab w:val="center" w:pos="4680"/>
        <w:tab w:val="right" w:pos="9360"/>
      </w:tabs>
    </w:pPr>
  </w:style>
  <w:style w:type="character" w:customStyle="1" w:styleId="HeaderChar">
    <w:name w:val="Header Char"/>
    <w:basedOn w:val="DefaultParagraphFont"/>
    <w:link w:val="Header"/>
    <w:uiPriority w:val="99"/>
    <w:locked/>
    <w:rsid w:val="009A2E34"/>
    <w:rPr>
      <w:rFonts w:cs="Times New Roman"/>
      <w:sz w:val="24"/>
      <w:szCs w:val="24"/>
    </w:rPr>
  </w:style>
  <w:style w:type="paragraph" w:styleId="Footer">
    <w:name w:val="footer"/>
    <w:basedOn w:val="Normal"/>
    <w:link w:val="FooterChar"/>
    <w:uiPriority w:val="99"/>
    <w:rsid w:val="009A2E34"/>
    <w:pPr>
      <w:tabs>
        <w:tab w:val="center" w:pos="4680"/>
        <w:tab w:val="right" w:pos="9360"/>
      </w:tabs>
    </w:pPr>
  </w:style>
  <w:style w:type="character" w:customStyle="1" w:styleId="FooterChar">
    <w:name w:val="Footer Char"/>
    <w:basedOn w:val="DefaultParagraphFont"/>
    <w:link w:val="Footer"/>
    <w:uiPriority w:val="99"/>
    <w:locked/>
    <w:rsid w:val="009A2E34"/>
    <w:rPr>
      <w:rFonts w:cs="Times New Roman"/>
      <w:sz w:val="24"/>
      <w:szCs w:val="24"/>
    </w:rPr>
  </w:style>
  <w:style w:type="character" w:styleId="CommentReference">
    <w:name w:val="annotation reference"/>
    <w:basedOn w:val="DefaultParagraphFont"/>
    <w:uiPriority w:val="99"/>
    <w:rsid w:val="00791EEA"/>
    <w:rPr>
      <w:rFonts w:cs="Times New Roman"/>
      <w:sz w:val="16"/>
      <w:szCs w:val="16"/>
    </w:rPr>
  </w:style>
  <w:style w:type="paragraph" w:styleId="CommentText">
    <w:name w:val="annotation text"/>
    <w:basedOn w:val="Normal"/>
    <w:link w:val="CommentTextChar"/>
    <w:uiPriority w:val="99"/>
    <w:rsid w:val="00791EEA"/>
    <w:rPr>
      <w:sz w:val="20"/>
      <w:szCs w:val="20"/>
    </w:rPr>
  </w:style>
  <w:style w:type="character" w:customStyle="1" w:styleId="CommentTextChar">
    <w:name w:val="Comment Text Char"/>
    <w:basedOn w:val="DefaultParagraphFont"/>
    <w:link w:val="CommentText"/>
    <w:uiPriority w:val="99"/>
    <w:locked/>
    <w:rsid w:val="00791EEA"/>
    <w:rPr>
      <w:rFonts w:cs="Times New Roman"/>
    </w:rPr>
  </w:style>
  <w:style w:type="paragraph" w:styleId="CommentSubject">
    <w:name w:val="annotation subject"/>
    <w:basedOn w:val="CommentText"/>
    <w:next w:val="CommentText"/>
    <w:link w:val="CommentSubjectChar"/>
    <w:uiPriority w:val="99"/>
    <w:rsid w:val="00791EEA"/>
    <w:rPr>
      <w:b/>
      <w:bCs/>
    </w:rPr>
  </w:style>
  <w:style w:type="character" w:customStyle="1" w:styleId="CommentSubjectChar">
    <w:name w:val="Comment Subject Char"/>
    <w:basedOn w:val="CommentTextChar"/>
    <w:link w:val="CommentSubject"/>
    <w:uiPriority w:val="99"/>
    <w:locked/>
    <w:rsid w:val="00791EEA"/>
    <w:rPr>
      <w:rFonts w:cs="Times New Roman"/>
      <w:b/>
      <w:bCs/>
    </w:rPr>
  </w:style>
  <w:style w:type="character" w:styleId="Strong">
    <w:name w:val="Strong"/>
    <w:basedOn w:val="DefaultParagraphFont"/>
    <w:uiPriority w:val="22"/>
    <w:qFormat/>
    <w:locked/>
    <w:rsid w:val="000D70CB"/>
    <w:rPr>
      <w:b/>
      <w:bCs/>
    </w:rPr>
  </w:style>
  <w:style w:type="character" w:customStyle="1" w:styleId="apple-converted-space">
    <w:name w:val="apple-converted-space"/>
    <w:basedOn w:val="DefaultParagraphFont"/>
    <w:rsid w:val="000D70CB"/>
  </w:style>
  <w:style w:type="paragraph" w:styleId="NormalWeb">
    <w:name w:val="Normal (Web)"/>
    <w:basedOn w:val="Normal"/>
    <w:uiPriority w:val="99"/>
    <w:unhideWhenUsed/>
    <w:rsid w:val="00240756"/>
    <w:pPr>
      <w:spacing w:before="100" w:beforeAutospacing="1" w:after="100" w:afterAutospacing="1"/>
    </w:pPr>
    <w:rPr>
      <w:rFonts w:ascii="Times" w:hAnsi="Times"/>
      <w:sz w:val="20"/>
      <w:szCs w:val="20"/>
    </w:rPr>
  </w:style>
  <w:style w:type="character" w:styleId="Emphasis">
    <w:name w:val="Emphasis"/>
    <w:basedOn w:val="DefaultParagraphFont"/>
    <w:uiPriority w:val="20"/>
    <w:qFormat/>
    <w:locked/>
    <w:rsid w:val="00240756"/>
    <w:rPr>
      <w:i/>
      <w:iCs/>
    </w:rPr>
  </w:style>
  <w:style w:type="character" w:styleId="FollowedHyperlink">
    <w:name w:val="FollowedHyperlink"/>
    <w:basedOn w:val="DefaultParagraphFont"/>
    <w:uiPriority w:val="99"/>
    <w:semiHidden/>
    <w:unhideWhenUsed/>
    <w:rsid w:val="0081445C"/>
    <w:rPr>
      <w:color w:val="800080" w:themeColor="followedHyperlink"/>
      <w:u w:val="single"/>
    </w:rPr>
  </w:style>
  <w:style w:type="character" w:customStyle="1" w:styleId="Heading1Char">
    <w:name w:val="Heading 1 Char"/>
    <w:basedOn w:val="DefaultParagraphFont"/>
    <w:link w:val="Heading1"/>
    <w:uiPriority w:val="9"/>
    <w:rsid w:val="00875864"/>
    <w:rPr>
      <w:rFonts w:ascii="Times" w:hAnsi="Times"/>
      <w:b/>
      <w:bCs/>
      <w:kern w:val="36"/>
      <w:sz w:val="48"/>
      <w:szCs w:val="48"/>
    </w:rPr>
  </w:style>
  <w:style w:type="character" w:customStyle="1" w:styleId="turquoise">
    <w:name w:val="turquoise"/>
    <w:basedOn w:val="DefaultParagraphFont"/>
    <w:rsid w:val="00F77786"/>
  </w:style>
  <w:style w:type="character" w:customStyle="1" w:styleId="hps">
    <w:name w:val="hps"/>
    <w:basedOn w:val="DefaultParagraphFont"/>
    <w:rsid w:val="00523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94"/>
    <w:rPr>
      <w:sz w:val="24"/>
      <w:szCs w:val="24"/>
    </w:rPr>
  </w:style>
  <w:style w:type="paragraph" w:styleId="Heading1">
    <w:name w:val="heading 1"/>
    <w:basedOn w:val="Normal"/>
    <w:link w:val="Heading1Char"/>
    <w:uiPriority w:val="9"/>
    <w:qFormat/>
    <w:locked/>
    <w:rsid w:val="0087586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44B21"/>
    <w:rPr>
      <w:rFonts w:ascii="Tahoma" w:hAnsi="Tahoma" w:cs="Tahoma"/>
      <w:sz w:val="16"/>
      <w:szCs w:val="16"/>
    </w:rPr>
  </w:style>
  <w:style w:type="character" w:customStyle="1" w:styleId="BalloonTextChar">
    <w:name w:val="Balloon Text Char"/>
    <w:basedOn w:val="DefaultParagraphFont"/>
    <w:link w:val="BalloonText"/>
    <w:uiPriority w:val="99"/>
    <w:semiHidden/>
    <w:rsid w:val="00481551"/>
    <w:rPr>
      <w:sz w:val="0"/>
      <w:szCs w:val="0"/>
    </w:rPr>
  </w:style>
  <w:style w:type="character" w:styleId="Hyperlink">
    <w:name w:val="Hyperlink"/>
    <w:basedOn w:val="DefaultParagraphFont"/>
    <w:uiPriority w:val="99"/>
    <w:rsid w:val="00DB0974"/>
    <w:rPr>
      <w:rFonts w:cs="Times New Roman"/>
      <w:color w:val="0000FF"/>
      <w:u w:val="single"/>
    </w:rPr>
  </w:style>
  <w:style w:type="paragraph" w:styleId="Header">
    <w:name w:val="header"/>
    <w:basedOn w:val="Normal"/>
    <w:link w:val="HeaderChar"/>
    <w:uiPriority w:val="99"/>
    <w:rsid w:val="009A2E34"/>
    <w:pPr>
      <w:tabs>
        <w:tab w:val="center" w:pos="4680"/>
        <w:tab w:val="right" w:pos="9360"/>
      </w:tabs>
    </w:pPr>
  </w:style>
  <w:style w:type="character" w:customStyle="1" w:styleId="HeaderChar">
    <w:name w:val="Header Char"/>
    <w:basedOn w:val="DefaultParagraphFont"/>
    <w:link w:val="Header"/>
    <w:uiPriority w:val="99"/>
    <w:locked/>
    <w:rsid w:val="009A2E34"/>
    <w:rPr>
      <w:rFonts w:cs="Times New Roman"/>
      <w:sz w:val="24"/>
      <w:szCs w:val="24"/>
    </w:rPr>
  </w:style>
  <w:style w:type="paragraph" w:styleId="Footer">
    <w:name w:val="footer"/>
    <w:basedOn w:val="Normal"/>
    <w:link w:val="FooterChar"/>
    <w:uiPriority w:val="99"/>
    <w:rsid w:val="009A2E34"/>
    <w:pPr>
      <w:tabs>
        <w:tab w:val="center" w:pos="4680"/>
        <w:tab w:val="right" w:pos="9360"/>
      </w:tabs>
    </w:pPr>
  </w:style>
  <w:style w:type="character" w:customStyle="1" w:styleId="FooterChar">
    <w:name w:val="Footer Char"/>
    <w:basedOn w:val="DefaultParagraphFont"/>
    <w:link w:val="Footer"/>
    <w:uiPriority w:val="99"/>
    <w:locked/>
    <w:rsid w:val="009A2E34"/>
    <w:rPr>
      <w:rFonts w:cs="Times New Roman"/>
      <w:sz w:val="24"/>
      <w:szCs w:val="24"/>
    </w:rPr>
  </w:style>
  <w:style w:type="character" w:styleId="CommentReference">
    <w:name w:val="annotation reference"/>
    <w:basedOn w:val="DefaultParagraphFont"/>
    <w:uiPriority w:val="99"/>
    <w:rsid w:val="00791EEA"/>
    <w:rPr>
      <w:rFonts w:cs="Times New Roman"/>
      <w:sz w:val="16"/>
      <w:szCs w:val="16"/>
    </w:rPr>
  </w:style>
  <w:style w:type="paragraph" w:styleId="CommentText">
    <w:name w:val="annotation text"/>
    <w:basedOn w:val="Normal"/>
    <w:link w:val="CommentTextChar"/>
    <w:uiPriority w:val="99"/>
    <w:rsid w:val="00791EEA"/>
    <w:rPr>
      <w:sz w:val="20"/>
      <w:szCs w:val="20"/>
    </w:rPr>
  </w:style>
  <w:style w:type="character" w:customStyle="1" w:styleId="CommentTextChar">
    <w:name w:val="Comment Text Char"/>
    <w:basedOn w:val="DefaultParagraphFont"/>
    <w:link w:val="CommentText"/>
    <w:uiPriority w:val="99"/>
    <w:locked/>
    <w:rsid w:val="00791EEA"/>
    <w:rPr>
      <w:rFonts w:cs="Times New Roman"/>
    </w:rPr>
  </w:style>
  <w:style w:type="paragraph" w:styleId="CommentSubject">
    <w:name w:val="annotation subject"/>
    <w:basedOn w:val="CommentText"/>
    <w:next w:val="CommentText"/>
    <w:link w:val="CommentSubjectChar"/>
    <w:uiPriority w:val="99"/>
    <w:rsid w:val="00791EEA"/>
    <w:rPr>
      <w:b/>
      <w:bCs/>
    </w:rPr>
  </w:style>
  <w:style w:type="character" w:customStyle="1" w:styleId="CommentSubjectChar">
    <w:name w:val="Comment Subject Char"/>
    <w:basedOn w:val="CommentTextChar"/>
    <w:link w:val="CommentSubject"/>
    <w:uiPriority w:val="99"/>
    <w:locked/>
    <w:rsid w:val="00791EEA"/>
    <w:rPr>
      <w:rFonts w:cs="Times New Roman"/>
      <w:b/>
      <w:bCs/>
    </w:rPr>
  </w:style>
  <w:style w:type="character" w:styleId="Strong">
    <w:name w:val="Strong"/>
    <w:basedOn w:val="DefaultParagraphFont"/>
    <w:uiPriority w:val="22"/>
    <w:qFormat/>
    <w:locked/>
    <w:rsid w:val="000D70CB"/>
    <w:rPr>
      <w:b/>
      <w:bCs/>
    </w:rPr>
  </w:style>
  <w:style w:type="character" w:customStyle="1" w:styleId="apple-converted-space">
    <w:name w:val="apple-converted-space"/>
    <w:basedOn w:val="DefaultParagraphFont"/>
    <w:rsid w:val="000D70CB"/>
  </w:style>
  <w:style w:type="paragraph" w:styleId="NormalWeb">
    <w:name w:val="Normal (Web)"/>
    <w:basedOn w:val="Normal"/>
    <w:uiPriority w:val="99"/>
    <w:unhideWhenUsed/>
    <w:rsid w:val="00240756"/>
    <w:pPr>
      <w:spacing w:before="100" w:beforeAutospacing="1" w:after="100" w:afterAutospacing="1"/>
    </w:pPr>
    <w:rPr>
      <w:rFonts w:ascii="Times" w:hAnsi="Times"/>
      <w:sz w:val="20"/>
      <w:szCs w:val="20"/>
    </w:rPr>
  </w:style>
  <w:style w:type="character" w:styleId="Emphasis">
    <w:name w:val="Emphasis"/>
    <w:basedOn w:val="DefaultParagraphFont"/>
    <w:uiPriority w:val="20"/>
    <w:qFormat/>
    <w:locked/>
    <w:rsid w:val="00240756"/>
    <w:rPr>
      <w:i/>
      <w:iCs/>
    </w:rPr>
  </w:style>
  <w:style w:type="character" w:styleId="FollowedHyperlink">
    <w:name w:val="FollowedHyperlink"/>
    <w:basedOn w:val="DefaultParagraphFont"/>
    <w:uiPriority w:val="99"/>
    <w:semiHidden/>
    <w:unhideWhenUsed/>
    <w:rsid w:val="0081445C"/>
    <w:rPr>
      <w:color w:val="800080" w:themeColor="followedHyperlink"/>
      <w:u w:val="single"/>
    </w:rPr>
  </w:style>
  <w:style w:type="character" w:customStyle="1" w:styleId="Heading1Char">
    <w:name w:val="Heading 1 Char"/>
    <w:basedOn w:val="DefaultParagraphFont"/>
    <w:link w:val="Heading1"/>
    <w:uiPriority w:val="9"/>
    <w:rsid w:val="00875864"/>
    <w:rPr>
      <w:rFonts w:ascii="Times" w:hAnsi="Times"/>
      <w:b/>
      <w:bCs/>
      <w:kern w:val="36"/>
      <w:sz w:val="48"/>
      <w:szCs w:val="48"/>
    </w:rPr>
  </w:style>
  <w:style w:type="character" w:customStyle="1" w:styleId="turquoise">
    <w:name w:val="turquoise"/>
    <w:basedOn w:val="DefaultParagraphFont"/>
    <w:rsid w:val="00F77786"/>
  </w:style>
  <w:style w:type="character" w:customStyle="1" w:styleId="hps">
    <w:name w:val="hps"/>
    <w:basedOn w:val="DefaultParagraphFont"/>
    <w:rsid w:val="0052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25502">
      <w:bodyDiv w:val="1"/>
      <w:marLeft w:val="0"/>
      <w:marRight w:val="0"/>
      <w:marTop w:val="0"/>
      <w:marBottom w:val="0"/>
      <w:divBdr>
        <w:top w:val="none" w:sz="0" w:space="0" w:color="auto"/>
        <w:left w:val="none" w:sz="0" w:space="0" w:color="auto"/>
        <w:bottom w:val="none" w:sz="0" w:space="0" w:color="auto"/>
        <w:right w:val="none" w:sz="0" w:space="0" w:color="auto"/>
      </w:divBdr>
    </w:div>
    <w:div w:id="595753915">
      <w:bodyDiv w:val="1"/>
      <w:marLeft w:val="0"/>
      <w:marRight w:val="0"/>
      <w:marTop w:val="0"/>
      <w:marBottom w:val="0"/>
      <w:divBdr>
        <w:top w:val="none" w:sz="0" w:space="0" w:color="auto"/>
        <w:left w:val="none" w:sz="0" w:space="0" w:color="auto"/>
        <w:bottom w:val="none" w:sz="0" w:space="0" w:color="auto"/>
        <w:right w:val="none" w:sz="0" w:space="0" w:color="auto"/>
      </w:divBdr>
    </w:div>
    <w:div w:id="1068958155">
      <w:bodyDiv w:val="1"/>
      <w:marLeft w:val="0"/>
      <w:marRight w:val="0"/>
      <w:marTop w:val="0"/>
      <w:marBottom w:val="0"/>
      <w:divBdr>
        <w:top w:val="none" w:sz="0" w:space="0" w:color="auto"/>
        <w:left w:val="none" w:sz="0" w:space="0" w:color="auto"/>
        <w:bottom w:val="none" w:sz="0" w:space="0" w:color="auto"/>
        <w:right w:val="none" w:sz="0" w:space="0" w:color="auto"/>
      </w:divBdr>
    </w:div>
    <w:div w:id="1180660444">
      <w:bodyDiv w:val="1"/>
      <w:marLeft w:val="0"/>
      <w:marRight w:val="0"/>
      <w:marTop w:val="0"/>
      <w:marBottom w:val="0"/>
      <w:divBdr>
        <w:top w:val="none" w:sz="0" w:space="0" w:color="auto"/>
        <w:left w:val="none" w:sz="0" w:space="0" w:color="auto"/>
        <w:bottom w:val="none" w:sz="0" w:space="0" w:color="auto"/>
        <w:right w:val="none" w:sz="0" w:space="0" w:color="auto"/>
      </w:divBdr>
    </w:div>
    <w:div w:id="1199003793">
      <w:bodyDiv w:val="1"/>
      <w:marLeft w:val="0"/>
      <w:marRight w:val="0"/>
      <w:marTop w:val="0"/>
      <w:marBottom w:val="0"/>
      <w:divBdr>
        <w:top w:val="none" w:sz="0" w:space="0" w:color="auto"/>
        <w:left w:val="none" w:sz="0" w:space="0" w:color="auto"/>
        <w:bottom w:val="none" w:sz="0" w:space="0" w:color="auto"/>
        <w:right w:val="none" w:sz="0" w:space="0" w:color="auto"/>
      </w:divBdr>
    </w:div>
    <w:div w:id="1215972612">
      <w:bodyDiv w:val="1"/>
      <w:marLeft w:val="0"/>
      <w:marRight w:val="0"/>
      <w:marTop w:val="0"/>
      <w:marBottom w:val="0"/>
      <w:divBdr>
        <w:top w:val="none" w:sz="0" w:space="0" w:color="auto"/>
        <w:left w:val="none" w:sz="0" w:space="0" w:color="auto"/>
        <w:bottom w:val="none" w:sz="0" w:space="0" w:color="auto"/>
        <w:right w:val="none" w:sz="0" w:space="0" w:color="auto"/>
      </w:divBdr>
      <w:divsChild>
        <w:div w:id="1432893745">
          <w:marLeft w:val="300"/>
          <w:marRight w:val="0"/>
          <w:marTop w:val="0"/>
          <w:marBottom w:val="0"/>
          <w:divBdr>
            <w:top w:val="none" w:sz="0" w:space="0" w:color="auto"/>
            <w:left w:val="none" w:sz="0" w:space="0" w:color="auto"/>
            <w:bottom w:val="none" w:sz="0" w:space="0" w:color="auto"/>
            <w:right w:val="none" w:sz="0" w:space="0" w:color="auto"/>
          </w:divBdr>
        </w:div>
        <w:div w:id="533231411">
          <w:marLeft w:val="300"/>
          <w:marRight w:val="0"/>
          <w:marTop w:val="0"/>
          <w:marBottom w:val="0"/>
          <w:divBdr>
            <w:top w:val="none" w:sz="0" w:space="0" w:color="auto"/>
            <w:left w:val="none" w:sz="0" w:space="0" w:color="auto"/>
            <w:bottom w:val="none" w:sz="0" w:space="0" w:color="auto"/>
            <w:right w:val="none" w:sz="0" w:space="0" w:color="auto"/>
          </w:divBdr>
        </w:div>
        <w:div w:id="348140152">
          <w:marLeft w:val="300"/>
          <w:marRight w:val="0"/>
          <w:marTop w:val="0"/>
          <w:marBottom w:val="0"/>
          <w:divBdr>
            <w:top w:val="none" w:sz="0" w:space="0" w:color="auto"/>
            <w:left w:val="none" w:sz="0" w:space="0" w:color="auto"/>
            <w:bottom w:val="none" w:sz="0" w:space="0" w:color="auto"/>
            <w:right w:val="none" w:sz="0" w:space="0" w:color="auto"/>
          </w:divBdr>
        </w:div>
      </w:divsChild>
    </w:div>
    <w:div w:id="1385760791">
      <w:bodyDiv w:val="1"/>
      <w:marLeft w:val="0"/>
      <w:marRight w:val="0"/>
      <w:marTop w:val="0"/>
      <w:marBottom w:val="0"/>
      <w:divBdr>
        <w:top w:val="none" w:sz="0" w:space="0" w:color="auto"/>
        <w:left w:val="none" w:sz="0" w:space="0" w:color="auto"/>
        <w:bottom w:val="none" w:sz="0" w:space="0" w:color="auto"/>
        <w:right w:val="none" w:sz="0" w:space="0" w:color="auto"/>
      </w:divBdr>
    </w:div>
    <w:div w:id="1513186249">
      <w:bodyDiv w:val="1"/>
      <w:marLeft w:val="0"/>
      <w:marRight w:val="0"/>
      <w:marTop w:val="0"/>
      <w:marBottom w:val="0"/>
      <w:divBdr>
        <w:top w:val="none" w:sz="0" w:space="0" w:color="auto"/>
        <w:left w:val="none" w:sz="0" w:space="0" w:color="auto"/>
        <w:bottom w:val="none" w:sz="0" w:space="0" w:color="auto"/>
        <w:right w:val="none" w:sz="0" w:space="0" w:color="auto"/>
      </w:divBdr>
    </w:div>
    <w:div w:id="1555118561">
      <w:bodyDiv w:val="1"/>
      <w:marLeft w:val="0"/>
      <w:marRight w:val="0"/>
      <w:marTop w:val="0"/>
      <w:marBottom w:val="0"/>
      <w:divBdr>
        <w:top w:val="none" w:sz="0" w:space="0" w:color="auto"/>
        <w:left w:val="none" w:sz="0" w:space="0" w:color="auto"/>
        <w:bottom w:val="none" w:sz="0" w:space="0" w:color="auto"/>
        <w:right w:val="none" w:sz="0" w:space="0" w:color="auto"/>
      </w:divBdr>
    </w:div>
    <w:div w:id="1555385746">
      <w:bodyDiv w:val="1"/>
      <w:marLeft w:val="0"/>
      <w:marRight w:val="0"/>
      <w:marTop w:val="0"/>
      <w:marBottom w:val="0"/>
      <w:divBdr>
        <w:top w:val="none" w:sz="0" w:space="0" w:color="auto"/>
        <w:left w:val="none" w:sz="0" w:space="0" w:color="auto"/>
        <w:bottom w:val="none" w:sz="0" w:space="0" w:color="auto"/>
        <w:right w:val="none" w:sz="0" w:space="0" w:color="auto"/>
      </w:divBdr>
    </w:div>
    <w:div w:id="1640958323">
      <w:bodyDiv w:val="1"/>
      <w:marLeft w:val="0"/>
      <w:marRight w:val="0"/>
      <w:marTop w:val="0"/>
      <w:marBottom w:val="0"/>
      <w:divBdr>
        <w:top w:val="none" w:sz="0" w:space="0" w:color="auto"/>
        <w:left w:val="none" w:sz="0" w:space="0" w:color="auto"/>
        <w:bottom w:val="none" w:sz="0" w:space="0" w:color="auto"/>
        <w:right w:val="none" w:sz="0" w:space="0" w:color="auto"/>
      </w:divBdr>
    </w:div>
    <w:div w:id="1705792530">
      <w:bodyDiv w:val="1"/>
      <w:marLeft w:val="0"/>
      <w:marRight w:val="0"/>
      <w:marTop w:val="0"/>
      <w:marBottom w:val="0"/>
      <w:divBdr>
        <w:top w:val="none" w:sz="0" w:space="0" w:color="auto"/>
        <w:left w:val="none" w:sz="0" w:space="0" w:color="auto"/>
        <w:bottom w:val="none" w:sz="0" w:space="0" w:color="auto"/>
        <w:right w:val="none" w:sz="0" w:space="0" w:color="auto"/>
      </w:divBdr>
    </w:div>
    <w:div w:id="21192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ree_screens@vdh.virginia.gov" TargetMode="External"/><Relationship Id="rId5" Type="http://schemas.openxmlformats.org/officeDocument/2006/relationships/webSettings" Target="webSettings.xml"/><Relationship Id="rId10" Type="http://schemas.openxmlformats.org/officeDocument/2006/relationships/hyperlink" Target="http://www.arlingtonfreeclinic.org/" TargetMode="External"/><Relationship Id="rId4" Type="http://schemas.openxmlformats.org/officeDocument/2006/relationships/settings" Target="settings.xml"/><Relationship Id="rId9" Type="http://schemas.openxmlformats.org/officeDocument/2006/relationships/hyperlink" Target="tel:%28703%29%20979-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584</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Capital Breast Care Center</vt:lpstr>
    </vt:vector>
  </TitlesOfParts>
  <Company>Anchor Mental Health Association</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Breast Care Center</dc:title>
  <dc:creator>ArnoldM</dc:creator>
  <cp:lastModifiedBy>Sarah.Abou-El-Seoud</cp:lastModifiedBy>
  <cp:revision>3</cp:revision>
  <cp:lastPrinted>2012-01-27T13:04:00Z</cp:lastPrinted>
  <dcterms:created xsi:type="dcterms:W3CDTF">2012-10-16T14:43:00Z</dcterms:created>
  <dcterms:modified xsi:type="dcterms:W3CDTF">2012-10-16T18:06:00Z</dcterms:modified>
</cp:coreProperties>
</file>