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5B178" w14:textId="77777777" w:rsidR="00AF3770" w:rsidRPr="00575130" w:rsidRDefault="00000000">
      <w:pPr>
        <w:spacing w:before="2400" w:after="240"/>
        <w:jc w:val="center"/>
      </w:pPr>
      <w:r w:rsidRPr="00575130">
        <w:rPr>
          <w:b/>
          <w:bCs/>
          <w:sz w:val="44"/>
          <w:szCs w:val="44"/>
        </w:rPr>
        <w:t>Parasolv Website — Site Copy</w:t>
      </w:r>
    </w:p>
    <w:p w14:paraId="6BB63503" w14:textId="77777777" w:rsidR="00AF3770" w:rsidRPr="00575130" w:rsidRDefault="00000000">
      <w:pPr>
        <w:spacing w:after="120"/>
        <w:jc w:val="center"/>
      </w:pPr>
      <w:r w:rsidRPr="00575130">
        <w:rPr>
          <w:i/>
          <w:iCs/>
          <w:color w:val="666666"/>
        </w:rPr>
        <w:t>All text from the current mockup, organized by page.</w:t>
      </w:r>
    </w:p>
    <w:p w14:paraId="481CADFF" w14:textId="77777777" w:rsidR="00AF3770" w:rsidRPr="00575130" w:rsidRDefault="00000000">
      <w:pPr>
        <w:spacing w:after="2400"/>
        <w:jc w:val="center"/>
      </w:pPr>
      <w:r w:rsidRPr="00575130">
        <w:rPr>
          <w:i/>
          <w:iCs/>
          <w:color w:val="666666"/>
        </w:rPr>
        <w:t xml:space="preserve">Edit directly </w:t>
      </w:r>
      <w:proofErr w:type="gramStart"/>
      <w:r w:rsidRPr="00575130">
        <w:rPr>
          <w:i/>
          <w:iCs/>
          <w:color w:val="666666"/>
        </w:rPr>
        <w:t>in</w:t>
      </w:r>
      <w:proofErr w:type="gramEnd"/>
      <w:r w:rsidRPr="00575130">
        <w:rPr>
          <w:i/>
          <w:iCs/>
          <w:color w:val="666666"/>
        </w:rPr>
        <w:t xml:space="preserve"> this document, then paste the updated version back.</w:t>
      </w:r>
    </w:p>
    <w:p w14:paraId="0F4BFDDC" w14:textId="77777777" w:rsidR="00AF3770" w:rsidRPr="00575130" w:rsidRDefault="00000000">
      <w:pPr>
        <w:jc w:val="center"/>
      </w:pPr>
      <w:r w:rsidRPr="00575130">
        <w:rPr>
          <w:color w:val="999999"/>
          <w:sz w:val="18"/>
          <w:szCs w:val="18"/>
        </w:rPr>
        <w:t>Generated 2026-04-21</w:t>
      </w:r>
    </w:p>
    <w:p w14:paraId="71569BD0" w14:textId="77777777" w:rsidR="00AF3770" w:rsidRPr="00575130" w:rsidRDefault="00AF3770">
      <w:pPr>
        <w:pageBreakBefore/>
      </w:pPr>
    </w:p>
    <w:p w14:paraId="22A471ED" w14:textId="77777777" w:rsidR="00AF3770" w:rsidRPr="00575130" w:rsidRDefault="00000000">
      <w:pPr>
        <w:pStyle w:val="Heading1"/>
      </w:pPr>
      <w:r w:rsidRPr="00575130">
        <w:t>Global elements</w:t>
      </w:r>
    </w:p>
    <w:p w14:paraId="19B35237" w14:textId="77777777" w:rsidR="00AF3770" w:rsidRPr="00575130" w:rsidRDefault="00000000">
      <w:pPr>
        <w:spacing w:after="120"/>
      </w:pPr>
      <w:r w:rsidRPr="00575130">
        <w:rPr>
          <w:i/>
          <w:iCs/>
          <w:color w:val="666666"/>
          <w:sz w:val="18"/>
          <w:szCs w:val="18"/>
        </w:rPr>
        <w:t>Text that appears on every page.</w:t>
      </w:r>
    </w:p>
    <w:p w14:paraId="0F65B58A" w14:textId="77777777" w:rsidR="00AF3770" w:rsidRPr="00575130" w:rsidRDefault="00000000">
      <w:pPr>
        <w:spacing w:before="160" w:after="60"/>
      </w:pPr>
      <w:r w:rsidRPr="00575130">
        <w:rPr>
          <w:b/>
          <w:bCs/>
          <w:color w:val="0078D4"/>
          <w:sz w:val="18"/>
          <w:szCs w:val="18"/>
        </w:rPr>
        <w:t>Brand wordmark</w:t>
      </w:r>
    </w:p>
    <w:p w14:paraId="4BF23364" w14:textId="77777777" w:rsidR="00AF3770" w:rsidRPr="00575130" w:rsidRDefault="00000000">
      <w:pPr>
        <w:spacing w:after="120"/>
      </w:pPr>
      <w:proofErr w:type="spellStart"/>
      <w:r w:rsidRPr="00575130">
        <w:t>parasolv</w:t>
      </w:r>
      <w:proofErr w:type="spellEnd"/>
    </w:p>
    <w:p w14:paraId="25AA6F60" w14:textId="77777777" w:rsidR="00AF3770" w:rsidRPr="00575130" w:rsidRDefault="00000000">
      <w:pPr>
        <w:spacing w:before="160" w:after="60"/>
      </w:pPr>
      <w:r w:rsidRPr="00575130">
        <w:rPr>
          <w:b/>
          <w:bCs/>
          <w:color w:val="0078D4"/>
          <w:sz w:val="18"/>
          <w:szCs w:val="18"/>
        </w:rPr>
        <w:t>Header navigation</w:t>
      </w:r>
    </w:p>
    <w:p w14:paraId="167F8CDF" w14:textId="77777777" w:rsidR="00AF3770" w:rsidRPr="00575130" w:rsidRDefault="00000000">
      <w:pPr>
        <w:pStyle w:val="ListParagraph"/>
        <w:numPr>
          <w:ilvl w:val="0"/>
          <w:numId w:val="2"/>
        </w:numPr>
      </w:pPr>
      <w:r w:rsidRPr="00575130">
        <w:t>Home</w:t>
      </w:r>
    </w:p>
    <w:p w14:paraId="364BF611" w14:textId="77777777" w:rsidR="00AF3770" w:rsidRPr="00575130" w:rsidRDefault="00000000">
      <w:pPr>
        <w:pStyle w:val="ListParagraph"/>
        <w:numPr>
          <w:ilvl w:val="0"/>
          <w:numId w:val="2"/>
        </w:numPr>
      </w:pPr>
      <w:r w:rsidRPr="00575130">
        <w:t>Features</w:t>
      </w:r>
    </w:p>
    <w:p w14:paraId="1B2BC6B7" w14:textId="77777777" w:rsidR="00AF3770" w:rsidRPr="00575130" w:rsidRDefault="00000000">
      <w:pPr>
        <w:pStyle w:val="ListParagraph"/>
        <w:numPr>
          <w:ilvl w:val="0"/>
          <w:numId w:val="2"/>
        </w:numPr>
      </w:pPr>
      <w:r w:rsidRPr="00575130">
        <w:t>Pricing</w:t>
      </w:r>
    </w:p>
    <w:p w14:paraId="79731A77" w14:textId="77777777" w:rsidR="00AF3770" w:rsidRPr="00575130" w:rsidRDefault="00000000">
      <w:pPr>
        <w:pStyle w:val="ListParagraph"/>
        <w:numPr>
          <w:ilvl w:val="0"/>
          <w:numId w:val="2"/>
        </w:numPr>
      </w:pPr>
      <w:proofErr w:type="spellStart"/>
      <w:r w:rsidRPr="00575130">
        <w:t>Quickstart</w:t>
      </w:r>
      <w:proofErr w:type="spellEnd"/>
    </w:p>
    <w:p w14:paraId="4FCB4C14" w14:textId="77777777" w:rsidR="00AF3770" w:rsidRPr="00575130" w:rsidRDefault="00000000">
      <w:pPr>
        <w:pStyle w:val="ListParagraph"/>
        <w:numPr>
          <w:ilvl w:val="0"/>
          <w:numId w:val="2"/>
        </w:numPr>
      </w:pPr>
      <w:r w:rsidRPr="00575130">
        <w:t>Docs</w:t>
      </w:r>
    </w:p>
    <w:p w14:paraId="4532770E" w14:textId="77777777" w:rsidR="00AF3770" w:rsidRPr="00575130" w:rsidRDefault="00000000">
      <w:pPr>
        <w:pStyle w:val="ListParagraph"/>
        <w:numPr>
          <w:ilvl w:val="0"/>
          <w:numId w:val="2"/>
        </w:numPr>
      </w:pPr>
      <w:r w:rsidRPr="00575130">
        <w:t>CTA button: Start free trial</w:t>
      </w:r>
    </w:p>
    <w:p w14:paraId="3C0E1B1E" w14:textId="77777777" w:rsidR="00AF3770" w:rsidRPr="00575130" w:rsidRDefault="00000000">
      <w:pPr>
        <w:spacing w:before="160" w:after="60"/>
      </w:pPr>
      <w:r w:rsidRPr="00575130">
        <w:rPr>
          <w:b/>
          <w:bCs/>
          <w:color w:val="0078D4"/>
          <w:sz w:val="18"/>
          <w:szCs w:val="18"/>
        </w:rPr>
        <w:t>Footer — tagline under logo</w:t>
      </w:r>
    </w:p>
    <w:p w14:paraId="04332F3C" w14:textId="39D9D173" w:rsidR="00AF3770" w:rsidRPr="00575130" w:rsidRDefault="00904F21">
      <w:pPr>
        <w:spacing w:after="120"/>
      </w:pPr>
      <w:r>
        <w:t>The most powerful s</w:t>
      </w:r>
      <w:r w:rsidRPr="00575130">
        <w:t>hadow analysis</w:t>
      </w:r>
      <w:r>
        <w:t xml:space="preserve"> platform </w:t>
      </w:r>
      <w:r w:rsidRPr="00575130">
        <w:t>for SketchUp.</w:t>
      </w:r>
    </w:p>
    <w:p w14:paraId="3AA7C266" w14:textId="77777777" w:rsidR="00AF3770" w:rsidRPr="00575130" w:rsidRDefault="00000000">
      <w:pPr>
        <w:spacing w:before="160" w:after="60"/>
      </w:pPr>
      <w:r w:rsidRPr="00575130">
        <w:rPr>
          <w:b/>
          <w:bCs/>
          <w:color w:val="0078D4"/>
          <w:sz w:val="18"/>
          <w:szCs w:val="18"/>
        </w:rPr>
        <w:t>Footer — column: Product</w:t>
      </w:r>
    </w:p>
    <w:p w14:paraId="50D9A655" w14:textId="77777777" w:rsidR="00AF3770" w:rsidRPr="00575130" w:rsidRDefault="00000000">
      <w:pPr>
        <w:pStyle w:val="ListParagraph"/>
        <w:numPr>
          <w:ilvl w:val="0"/>
          <w:numId w:val="2"/>
        </w:numPr>
      </w:pPr>
      <w:r w:rsidRPr="00575130">
        <w:t>Features</w:t>
      </w:r>
    </w:p>
    <w:p w14:paraId="48CEFE91" w14:textId="77777777" w:rsidR="00AF3770" w:rsidRPr="00575130" w:rsidRDefault="00000000">
      <w:pPr>
        <w:pStyle w:val="ListParagraph"/>
        <w:numPr>
          <w:ilvl w:val="0"/>
          <w:numId w:val="2"/>
        </w:numPr>
      </w:pPr>
      <w:r w:rsidRPr="00575130">
        <w:t>Pricing</w:t>
      </w:r>
    </w:p>
    <w:p w14:paraId="4808EBE6" w14:textId="77777777" w:rsidR="00AF3770" w:rsidRPr="00575130" w:rsidRDefault="00000000">
      <w:pPr>
        <w:pStyle w:val="ListParagraph"/>
        <w:numPr>
          <w:ilvl w:val="0"/>
          <w:numId w:val="2"/>
        </w:numPr>
      </w:pPr>
      <w:proofErr w:type="spellStart"/>
      <w:r w:rsidRPr="00575130">
        <w:t>Quickstart</w:t>
      </w:r>
      <w:proofErr w:type="spellEnd"/>
    </w:p>
    <w:p w14:paraId="194EADA0" w14:textId="77777777" w:rsidR="00AF3770" w:rsidRPr="00575130" w:rsidRDefault="00000000">
      <w:pPr>
        <w:pStyle w:val="ListParagraph"/>
        <w:numPr>
          <w:ilvl w:val="0"/>
          <w:numId w:val="2"/>
        </w:numPr>
      </w:pPr>
      <w:r w:rsidRPr="00575130">
        <w:t>Documentation</w:t>
      </w:r>
    </w:p>
    <w:p w14:paraId="7A678925" w14:textId="77777777" w:rsidR="00AF3770" w:rsidRPr="00575130" w:rsidRDefault="00000000">
      <w:pPr>
        <w:spacing w:before="160" w:after="60"/>
      </w:pPr>
      <w:r w:rsidRPr="00575130">
        <w:rPr>
          <w:b/>
          <w:bCs/>
          <w:color w:val="0078D4"/>
          <w:sz w:val="18"/>
          <w:szCs w:val="18"/>
        </w:rPr>
        <w:t>Footer — column: Company</w:t>
      </w:r>
    </w:p>
    <w:p w14:paraId="71054F38" w14:textId="77777777" w:rsidR="00AF3770" w:rsidRPr="00575130" w:rsidRDefault="00000000">
      <w:pPr>
        <w:pStyle w:val="ListParagraph"/>
        <w:numPr>
          <w:ilvl w:val="0"/>
          <w:numId w:val="2"/>
        </w:numPr>
      </w:pPr>
      <w:r w:rsidRPr="00575130">
        <w:t>About</w:t>
      </w:r>
    </w:p>
    <w:p w14:paraId="73BCFE11" w14:textId="77777777" w:rsidR="00AF3770" w:rsidRPr="00575130" w:rsidRDefault="00000000">
      <w:pPr>
        <w:pStyle w:val="ListParagraph"/>
        <w:numPr>
          <w:ilvl w:val="0"/>
          <w:numId w:val="2"/>
        </w:numPr>
      </w:pPr>
      <w:r w:rsidRPr="00575130">
        <w:t>Contact</w:t>
      </w:r>
    </w:p>
    <w:p w14:paraId="346BD394" w14:textId="77777777" w:rsidR="00AF3770" w:rsidRPr="00575130" w:rsidRDefault="00000000">
      <w:pPr>
        <w:pStyle w:val="ListParagraph"/>
        <w:numPr>
          <w:ilvl w:val="0"/>
          <w:numId w:val="2"/>
        </w:numPr>
      </w:pPr>
      <w:r w:rsidRPr="00575130">
        <w:t>Blog</w:t>
      </w:r>
    </w:p>
    <w:p w14:paraId="27A0A2EB" w14:textId="77777777" w:rsidR="00AF3770" w:rsidRPr="00575130" w:rsidRDefault="00000000">
      <w:pPr>
        <w:spacing w:before="160" w:after="60"/>
      </w:pPr>
      <w:r w:rsidRPr="00575130">
        <w:rPr>
          <w:b/>
          <w:bCs/>
          <w:color w:val="0078D4"/>
          <w:sz w:val="18"/>
          <w:szCs w:val="18"/>
        </w:rPr>
        <w:t>Footer — column: Legal</w:t>
      </w:r>
    </w:p>
    <w:p w14:paraId="5896D627" w14:textId="77777777" w:rsidR="00AF3770" w:rsidRPr="00575130" w:rsidRDefault="00000000">
      <w:pPr>
        <w:pStyle w:val="ListParagraph"/>
        <w:numPr>
          <w:ilvl w:val="0"/>
          <w:numId w:val="2"/>
        </w:numPr>
      </w:pPr>
      <w:r w:rsidRPr="00575130">
        <w:t>Terms</w:t>
      </w:r>
    </w:p>
    <w:p w14:paraId="2DA28CA2" w14:textId="77777777" w:rsidR="00AF3770" w:rsidRPr="00575130" w:rsidRDefault="00000000">
      <w:pPr>
        <w:pStyle w:val="ListParagraph"/>
        <w:numPr>
          <w:ilvl w:val="0"/>
          <w:numId w:val="2"/>
        </w:numPr>
      </w:pPr>
      <w:r w:rsidRPr="00575130">
        <w:t>Privacy</w:t>
      </w:r>
    </w:p>
    <w:p w14:paraId="4FF9DCFF" w14:textId="77777777" w:rsidR="00AF3770" w:rsidRPr="00575130" w:rsidRDefault="00000000">
      <w:pPr>
        <w:pStyle w:val="ListParagraph"/>
        <w:numPr>
          <w:ilvl w:val="0"/>
          <w:numId w:val="2"/>
        </w:numPr>
      </w:pPr>
      <w:r w:rsidRPr="00575130">
        <w:t>EULA</w:t>
      </w:r>
    </w:p>
    <w:p w14:paraId="3F9FFAAE" w14:textId="77777777" w:rsidR="00AF3770" w:rsidRPr="00575130" w:rsidRDefault="00000000">
      <w:pPr>
        <w:spacing w:before="160" w:after="60"/>
      </w:pPr>
      <w:r w:rsidRPr="00575130">
        <w:rPr>
          <w:b/>
          <w:bCs/>
          <w:color w:val="0078D4"/>
          <w:sz w:val="18"/>
          <w:szCs w:val="18"/>
        </w:rPr>
        <w:t>Footer — bottom row</w:t>
      </w:r>
    </w:p>
    <w:p w14:paraId="7760A918" w14:textId="77777777" w:rsidR="00AF3770" w:rsidRPr="00575130" w:rsidRDefault="00000000">
      <w:pPr>
        <w:spacing w:after="120"/>
      </w:pPr>
      <w:r w:rsidRPr="00575130">
        <w:t>© 2026 Parasolv. All rights reserved.</w:t>
      </w:r>
    </w:p>
    <w:p w14:paraId="12F2F532" w14:textId="77777777" w:rsidR="00AF3770" w:rsidRPr="00575130" w:rsidRDefault="00AF3770">
      <w:pPr>
        <w:pBdr>
          <w:bottom w:val="single" w:sz="6" w:space="1" w:color="CCCCCC"/>
        </w:pBdr>
        <w:spacing w:before="240" w:after="240"/>
      </w:pPr>
    </w:p>
    <w:p w14:paraId="0DB53351" w14:textId="77777777" w:rsidR="00AF3770" w:rsidRPr="00575130" w:rsidRDefault="00AF3770">
      <w:pPr>
        <w:pageBreakBefore/>
      </w:pPr>
    </w:p>
    <w:p w14:paraId="7B7E6E15" w14:textId="77777777" w:rsidR="00AF3770" w:rsidRPr="00575130" w:rsidRDefault="00000000">
      <w:pPr>
        <w:pStyle w:val="Heading1"/>
      </w:pPr>
      <w:r w:rsidRPr="00575130">
        <w:t>Page: Landing (index.html)</w:t>
      </w:r>
    </w:p>
    <w:p w14:paraId="3C521CA8" w14:textId="77777777" w:rsidR="00AF3770" w:rsidRPr="00575130" w:rsidRDefault="00000000">
      <w:pPr>
        <w:pStyle w:val="Heading2"/>
      </w:pPr>
      <w:r w:rsidRPr="00575130">
        <w:t>Hero</w:t>
      </w:r>
    </w:p>
    <w:p w14:paraId="35222AC7" w14:textId="77777777" w:rsidR="00AF3770" w:rsidRPr="00575130" w:rsidRDefault="00000000">
      <w:pPr>
        <w:spacing w:before="160" w:after="60"/>
      </w:pPr>
      <w:r w:rsidRPr="00575130">
        <w:rPr>
          <w:b/>
          <w:bCs/>
          <w:color w:val="0078D4"/>
          <w:sz w:val="18"/>
          <w:szCs w:val="18"/>
        </w:rPr>
        <w:t>Eyebrow tag</w:t>
      </w:r>
    </w:p>
    <w:p w14:paraId="7ACFF4A6" w14:textId="77777777" w:rsidR="00AF3770" w:rsidRPr="00575130" w:rsidRDefault="00000000">
      <w:pPr>
        <w:spacing w:after="120"/>
      </w:pPr>
      <w:r w:rsidRPr="00575130">
        <w:t>Windows + MacOS</w:t>
      </w:r>
    </w:p>
    <w:p w14:paraId="16E974C6" w14:textId="77777777" w:rsidR="00AF3770" w:rsidRPr="00575130" w:rsidRDefault="00000000">
      <w:pPr>
        <w:spacing w:before="160" w:after="60"/>
      </w:pPr>
      <w:r w:rsidRPr="00575130">
        <w:rPr>
          <w:b/>
          <w:bCs/>
          <w:color w:val="0078D4"/>
          <w:sz w:val="18"/>
          <w:szCs w:val="18"/>
        </w:rPr>
        <w:t>Headline</w:t>
      </w:r>
    </w:p>
    <w:p w14:paraId="15319C22" w14:textId="40E48311" w:rsidR="00AF3770" w:rsidRPr="00575130" w:rsidRDefault="00B40FDB">
      <w:pPr>
        <w:spacing w:after="120"/>
      </w:pPr>
      <w:r>
        <w:t>The</w:t>
      </w:r>
      <w:r w:rsidR="00CF765F" w:rsidRPr="00575130">
        <w:t xml:space="preserve"> ultimate shadow analysis toolbox for SketchUp</w:t>
      </w:r>
    </w:p>
    <w:p w14:paraId="2B3F93C7" w14:textId="77777777" w:rsidR="00AF3770" w:rsidRPr="00575130" w:rsidRDefault="00000000">
      <w:pPr>
        <w:spacing w:before="160" w:after="60"/>
      </w:pPr>
      <w:r w:rsidRPr="00575130">
        <w:rPr>
          <w:b/>
          <w:bCs/>
          <w:color w:val="0078D4"/>
          <w:sz w:val="18"/>
          <w:szCs w:val="18"/>
        </w:rPr>
        <w:t>Lede</w:t>
      </w:r>
    </w:p>
    <w:p w14:paraId="41150173" w14:textId="2B72762E" w:rsidR="00AF3770" w:rsidRPr="00575130" w:rsidRDefault="00B40FDB">
      <w:pPr>
        <w:spacing w:after="120"/>
      </w:pPr>
      <w:r>
        <w:t>Fast</w:t>
      </w:r>
      <w:r w:rsidR="00000000" w:rsidRPr="00575130">
        <w:t xml:space="preserve">, accurate, visually compelling shadow studies without ever leaving SketchUp. </w:t>
      </w:r>
    </w:p>
    <w:p w14:paraId="5DE56F8B" w14:textId="77777777" w:rsidR="00AF3770" w:rsidRPr="00575130" w:rsidRDefault="00000000">
      <w:pPr>
        <w:spacing w:before="160" w:after="60"/>
      </w:pPr>
      <w:r w:rsidRPr="00575130">
        <w:rPr>
          <w:b/>
          <w:bCs/>
          <w:color w:val="0078D4"/>
          <w:sz w:val="18"/>
          <w:szCs w:val="18"/>
        </w:rPr>
        <w:t>CTA buttons</w:t>
      </w:r>
    </w:p>
    <w:p w14:paraId="45F50E5F" w14:textId="77777777" w:rsidR="00AF3770" w:rsidRPr="00575130" w:rsidRDefault="00000000">
      <w:pPr>
        <w:pStyle w:val="ListParagraph"/>
        <w:numPr>
          <w:ilvl w:val="0"/>
          <w:numId w:val="2"/>
        </w:numPr>
      </w:pPr>
      <w:r w:rsidRPr="00575130">
        <w:t>Primary: Start free trial</w:t>
      </w:r>
    </w:p>
    <w:p w14:paraId="65353B69" w14:textId="77777777" w:rsidR="00AF3770" w:rsidRPr="00575130" w:rsidRDefault="00000000">
      <w:pPr>
        <w:pStyle w:val="ListParagraph"/>
        <w:numPr>
          <w:ilvl w:val="0"/>
          <w:numId w:val="2"/>
        </w:numPr>
      </w:pPr>
      <w:r w:rsidRPr="00575130">
        <w:t>Secondary: See features</w:t>
      </w:r>
    </w:p>
    <w:p w14:paraId="4635105F" w14:textId="77777777" w:rsidR="00AF3770" w:rsidRPr="00575130" w:rsidRDefault="00000000">
      <w:pPr>
        <w:spacing w:before="160" w:after="60"/>
      </w:pPr>
      <w:r w:rsidRPr="00575130">
        <w:rPr>
          <w:b/>
          <w:bCs/>
          <w:color w:val="0078D4"/>
          <w:sz w:val="18"/>
          <w:szCs w:val="18"/>
        </w:rPr>
        <w:t>Credibility sub-line (under CTA)</w:t>
      </w:r>
    </w:p>
    <w:p w14:paraId="7CC1F58F" w14:textId="4D52191E" w:rsidR="00AF3770" w:rsidRPr="00575130" w:rsidRDefault="00CF765F">
      <w:pPr>
        <w:spacing w:after="120"/>
      </w:pPr>
      <w:r w:rsidRPr="00575130">
        <w:t xml:space="preserve">[remove </w:t>
      </w:r>
      <w:r w:rsidR="00904F21">
        <w:t>the</w:t>
      </w:r>
      <w:r w:rsidR="00904F21" w:rsidRPr="00904F21">
        <w:t xml:space="preserve"> Credibility sub-line</w:t>
      </w:r>
      <w:r w:rsidRPr="00575130">
        <w:t>, too cluttered]</w:t>
      </w:r>
    </w:p>
    <w:p w14:paraId="37F6621D" w14:textId="77777777" w:rsidR="00AF3770" w:rsidRPr="00575130" w:rsidRDefault="00000000">
      <w:pPr>
        <w:spacing w:before="160" w:after="60"/>
      </w:pPr>
      <w:r w:rsidRPr="00575130">
        <w:rPr>
          <w:b/>
          <w:bCs/>
          <w:color w:val="0078D4"/>
          <w:sz w:val="18"/>
          <w:szCs w:val="18"/>
        </w:rPr>
        <w:t>Hero image caption</w:t>
      </w:r>
    </w:p>
    <w:p w14:paraId="021ED36C" w14:textId="77777777" w:rsidR="00AF3770" w:rsidRPr="00575130" w:rsidRDefault="00000000">
      <w:pPr>
        <w:spacing w:after="120"/>
      </w:pPr>
      <w:r w:rsidRPr="00575130">
        <w:rPr>
          <w:i/>
          <w:iCs/>
          <w:color w:val="666666"/>
          <w:sz w:val="18"/>
          <w:szCs w:val="18"/>
        </w:rPr>
        <w:t>Screenshot: Parasolv Advanced Mode with shadow-fan overlay on a mid-rise massing</w:t>
      </w:r>
    </w:p>
    <w:p w14:paraId="73A18463" w14:textId="77777777" w:rsidR="00AF3770" w:rsidRPr="00575130" w:rsidRDefault="00000000">
      <w:pPr>
        <w:pStyle w:val="Heading2"/>
      </w:pPr>
      <w:r w:rsidRPr="00575130">
        <w:t>Social-proof strip — “In practice”</w:t>
      </w:r>
    </w:p>
    <w:p w14:paraId="1660C5FA" w14:textId="77777777" w:rsidR="00AF3770" w:rsidRPr="00575130" w:rsidRDefault="00000000">
      <w:pPr>
        <w:spacing w:before="160" w:after="60"/>
      </w:pPr>
      <w:r w:rsidRPr="00575130">
        <w:rPr>
          <w:b/>
          <w:bCs/>
          <w:color w:val="0078D4"/>
          <w:sz w:val="18"/>
          <w:szCs w:val="18"/>
        </w:rPr>
        <w:t>Eyebrow</w:t>
      </w:r>
    </w:p>
    <w:p w14:paraId="1997C38A" w14:textId="5D515524" w:rsidR="00AF3770" w:rsidRPr="00575130" w:rsidRDefault="00904F21">
      <w:pPr>
        <w:spacing w:after="120"/>
      </w:pPr>
      <w:r>
        <w:t>Parasolv in Practice</w:t>
      </w:r>
    </w:p>
    <w:p w14:paraId="6E35560E" w14:textId="77777777" w:rsidR="00AF3770" w:rsidRPr="00575130" w:rsidRDefault="00000000">
      <w:pPr>
        <w:spacing w:before="160" w:after="60"/>
      </w:pPr>
      <w:r w:rsidRPr="00575130">
        <w:rPr>
          <w:b/>
          <w:bCs/>
          <w:color w:val="0078D4"/>
          <w:sz w:val="18"/>
          <w:szCs w:val="18"/>
        </w:rPr>
        <w:t>Firm names (replace with real names)</w:t>
      </w:r>
    </w:p>
    <w:p w14:paraId="0F333786" w14:textId="5DA73881" w:rsidR="00AF3770" w:rsidRPr="00575130" w:rsidRDefault="00CF765F">
      <w:pPr>
        <w:pStyle w:val="ListParagraph"/>
        <w:numPr>
          <w:ilvl w:val="0"/>
          <w:numId w:val="2"/>
        </w:numPr>
      </w:pPr>
      <w:r w:rsidRPr="00575130">
        <w:t>Prevision Design</w:t>
      </w:r>
    </w:p>
    <w:p w14:paraId="3AE5BA77" w14:textId="1CDBC7E8" w:rsidR="00AF3770" w:rsidRPr="00575130" w:rsidRDefault="00CF765F">
      <w:pPr>
        <w:pStyle w:val="ListParagraph"/>
        <w:numPr>
          <w:ilvl w:val="0"/>
          <w:numId w:val="2"/>
        </w:numPr>
      </w:pPr>
      <w:r w:rsidRPr="00575130">
        <w:t>FastCast</w:t>
      </w:r>
    </w:p>
    <w:p w14:paraId="1A2F3635" w14:textId="77777777" w:rsidR="00AF3770" w:rsidRPr="00575130" w:rsidRDefault="00000000">
      <w:pPr>
        <w:spacing w:before="160" w:after="60"/>
      </w:pPr>
      <w:r w:rsidRPr="00575130">
        <w:rPr>
          <w:b/>
          <w:bCs/>
          <w:color w:val="0078D4"/>
          <w:sz w:val="18"/>
          <w:szCs w:val="18"/>
        </w:rPr>
        <w:t>Agency line (replace bracketed names with real agencies)</w:t>
      </w:r>
    </w:p>
    <w:p w14:paraId="203F53F7" w14:textId="3B31D606" w:rsidR="00AF3770" w:rsidRPr="00575130" w:rsidRDefault="00000000">
      <w:pPr>
        <w:spacing w:after="120"/>
      </w:pPr>
      <w:r w:rsidRPr="00575130">
        <w:t xml:space="preserve">Parasolv </w:t>
      </w:r>
      <w:r w:rsidR="00CF765F" w:rsidRPr="00575130">
        <w:t xml:space="preserve">has been developed </w:t>
      </w:r>
      <w:r w:rsidR="00B40FDB">
        <w:t xml:space="preserve">for </w:t>
      </w:r>
      <w:r w:rsidR="00CF765F" w:rsidRPr="00575130">
        <w:t>over a decade as the in-house software</w:t>
      </w:r>
      <w:r w:rsidR="00904F21">
        <w:t xml:space="preserve"> for Prevision Design and Fastcast</w:t>
      </w:r>
      <w:r w:rsidR="00CF765F" w:rsidRPr="00575130">
        <w:t xml:space="preserve"> and served as the engine for shadow studies in dozens of municipalities from California to Texas to New York.  After years of </w:t>
      </w:r>
      <w:r w:rsidR="00904F21">
        <w:t xml:space="preserve">internal </w:t>
      </w:r>
      <w:r w:rsidR="00CF765F" w:rsidRPr="00575130">
        <w:t>development</w:t>
      </w:r>
      <w:r w:rsidR="00904F21">
        <w:t xml:space="preserve"> and innovation</w:t>
      </w:r>
      <w:r w:rsidR="00CF765F" w:rsidRPr="00575130">
        <w:t xml:space="preserve">, Parasolv is </w:t>
      </w:r>
      <w:r w:rsidR="00904F21">
        <w:t xml:space="preserve">now </w:t>
      </w:r>
      <w:r w:rsidR="00CF765F" w:rsidRPr="00575130">
        <w:t xml:space="preserve">being </w:t>
      </w:r>
      <w:r w:rsidR="00904F21">
        <w:t>offered</w:t>
      </w:r>
      <w:r w:rsidR="00CF765F" w:rsidRPr="00575130">
        <w:t xml:space="preserve"> publicly for the first time.</w:t>
      </w:r>
    </w:p>
    <w:p w14:paraId="3884F3DC" w14:textId="77777777" w:rsidR="00AF3770" w:rsidRPr="00575130" w:rsidRDefault="00000000">
      <w:pPr>
        <w:pStyle w:val="Heading2"/>
      </w:pPr>
      <w:r w:rsidRPr="00575130">
        <w:t>Feature grid — “What you get”</w:t>
      </w:r>
    </w:p>
    <w:p w14:paraId="5F8C238D" w14:textId="77777777" w:rsidR="00AF3770" w:rsidRPr="00575130" w:rsidRDefault="00000000">
      <w:pPr>
        <w:spacing w:before="160" w:after="60"/>
      </w:pPr>
      <w:r w:rsidRPr="00575130">
        <w:rPr>
          <w:b/>
          <w:bCs/>
          <w:color w:val="0078D4"/>
          <w:sz w:val="18"/>
          <w:szCs w:val="18"/>
        </w:rPr>
        <w:t>Section eyebrow / heading</w:t>
      </w:r>
    </w:p>
    <w:p w14:paraId="1E3CAFE4" w14:textId="4E37BCF5" w:rsidR="00AF3770" w:rsidRPr="00575130" w:rsidRDefault="00060F34">
      <w:pPr>
        <w:spacing w:after="120"/>
      </w:pPr>
      <w:r w:rsidRPr="00575130">
        <w:t>Parasolv features</w:t>
      </w:r>
    </w:p>
    <w:p w14:paraId="1934853D" w14:textId="6B9134A4" w:rsidR="00AF3770" w:rsidRPr="00575130" w:rsidRDefault="00000000">
      <w:pPr>
        <w:spacing w:after="120"/>
      </w:pPr>
      <w:r w:rsidRPr="00575130">
        <w:t xml:space="preserve">Every tool a shadow study needs, </w:t>
      </w:r>
      <w:r w:rsidR="00060F34" w:rsidRPr="00575130">
        <w:t xml:space="preserve">all available </w:t>
      </w:r>
      <w:r w:rsidRPr="00575130">
        <w:t>inside SketchUp.</w:t>
      </w:r>
    </w:p>
    <w:p w14:paraId="61E32604" w14:textId="32C8DC24" w:rsidR="00060F34" w:rsidRPr="00575130" w:rsidRDefault="00060F34" w:rsidP="00060F34">
      <w:pPr>
        <w:spacing w:before="160" w:after="60"/>
      </w:pPr>
      <w:r w:rsidRPr="00575130">
        <w:rPr>
          <w:b/>
          <w:bCs/>
          <w:color w:val="0078D4"/>
          <w:sz w:val="18"/>
          <w:szCs w:val="18"/>
        </w:rPr>
        <w:t xml:space="preserve">Card 1 — </w:t>
      </w:r>
      <w:r w:rsidR="00981D0E" w:rsidRPr="00575130">
        <w:rPr>
          <w:b/>
          <w:bCs/>
          <w:color w:val="0078D4"/>
          <w:sz w:val="18"/>
          <w:szCs w:val="18"/>
        </w:rPr>
        <w:t xml:space="preserve">Intuitive </w:t>
      </w:r>
      <w:proofErr w:type="gramStart"/>
      <w:r w:rsidR="00981D0E" w:rsidRPr="00575130">
        <w:rPr>
          <w:b/>
          <w:bCs/>
          <w:color w:val="0078D4"/>
          <w:sz w:val="18"/>
          <w:szCs w:val="18"/>
        </w:rPr>
        <w:t>scenario based</w:t>
      </w:r>
      <w:proofErr w:type="gramEnd"/>
      <w:r w:rsidR="00981D0E" w:rsidRPr="00575130">
        <w:rPr>
          <w:b/>
          <w:bCs/>
          <w:color w:val="0078D4"/>
          <w:sz w:val="18"/>
          <w:szCs w:val="18"/>
        </w:rPr>
        <w:t xml:space="preserve"> setup</w:t>
      </w:r>
    </w:p>
    <w:p w14:paraId="62364E07" w14:textId="047D0E47" w:rsidR="00060F34" w:rsidRPr="00575130" w:rsidRDefault="00B40FDB" w:rsidP="00060F34">
      <w:pPr>
        <w:spacing w:after="120"/>
      </w:pPr>
      <w:r>
        <w:t>W</w:t>
      </w:r>
      <w:r w:rsidR="00060F34" w:rsidRPr="00575130">
        <w:t xml:space="preserve">hat </w:t>
      </w:r>
      <w:r w:rsidR="00981D0E" w:rsidRPr="00575130">
        <w:t xml:space="preserve">shadow </w:t>
      </w:r>
      <w:r>
        <w:t>scenarios</w:t>
      </w:r>
      <w:r w:rsidR="00981D0E" w:rsidRPr="00575130">
        <w:t xml:space="preserve"> </w:t>
      </w:r>
      <w:r>
        <w:t xml:space="preserve">do </w:t>
      </w:r>
      <w:r w:rsidR="00060F34" w:rsidRPr="00575130">
        <w:t>you want to compar</w:t>
      </w:r>
      <w:r>
        <w:t>e? A</w:t>
      </w:r>
      <w:r w:rsidR="00981D0E" w:rsidRPr="00575130">
        <w:t xml:space="preserve"> </w:t>
      </w:r>
      <w:r w:rsidR="00060F34" w:rsidRPr="00575130">
        <w:t>city neighborhood before and after a new tower</w:t>
      </w:r>
      <w:r>
        <w:t>? A</w:t>
      </w:r>
      <w:r w:rsidR="00060F34" w:rsidRPr="00575130">
        <w:t xml:space="preserve"> backyard before and after a second story addition</w:t>
      </w:r>
      <w:r>
        <w:t>?</w:t>
      </w:r>
      <w:r w:rsidR="00060F34" w:rsidRPr="00575130">
        <w:t xml:space="preserve"> </w:t>
      </w:r>
      <w:r>
        <w:t xml:space="preserve">With just a few clicks </w:t>
      </w:r>
      <w:r w:rsidR="00575130" w:rsidRPr="00575130">
        <w:t>you</w:t>
      </w:r>
      <w:r>
        <w:t>’l</w:t>
      </w:r>
      <w:r w:rsidR="00575130" w:rsidRPr="00575130">
        <w:t>l</w:t>
      </w:r>
      <w:r w:rsidR="00060F34" w:rsidRPr="00575130">
        <w:t xml:space="preserve"> be ready to go. </w:t>
      </w:r>
    </w:p>
    <w:p w14:paraId="69CA6DEC" w14:textId="610370EF" w:rsidR="00575130" w:rsidRPr="00575130" w:rsidRDefault="00575130" w:rsidP="00575130">
      <w:pPr>
        <w:spacing w:before="160" w:after="60"/>
      </w:pPr>
      <w:r w:rsidRPr="00575130">
        <w:rPr>
          <w:b/>
          <w:bCs/>
          <w:color w:val="0078D4"/>
          <w:sz w:val="18"/>
          <w:szCs w:val="18"/>
        </w:rPr>
        <w:lastRenderedPageBreak/>
        <w:t xml:space="preserve">Card </w:t>
      </w:r>
      <w:r>
        <w:rPr>
          <w:b/>
          <w:bCs/>
          <w:color w:val="0078D4"/>
          <w:sz w:val="18"/>
          <w:szCs w:val="18"/>
        </w:rPr>
        <w:t>2</w:t>
      </w:r>
      <w:r w:rsidRPr="00575130">
        <w:rPr>
          <w:b/>
          <w:bCs/>
          <w:color w:val="0078D4"/>
          <w:sz w:val="18"/>
          <w:szCs w:val="18"/>
        </w:rPr>
        <w:t xml:space="preserve"> — </w:t>
      </w:r>
      <w:r>
        <w:rPr>
          <w:b/>
          <w:bCs/>
          <w:color w:val="0078D4"/>
          <w:sz w:val="18"/>
          <w:szCs w:val="18"/>
        </w:rPr>
        <w:t>Incredible Flexibility</w:t>
      </w:r>
    </w:p>
    <w:p w14:paraId="15E7F418" w14:textId="788584B8" w:rsidR="00575130" w:rsidRPr="00575130" w:rsidRDefault="00575130" w:rsidP="00575130">
      <w:pPr>
        <w:spacing w:after="120"/>
      </w:pPr>
      <w:r>
        <w:t>Wh</w:t>
      </w:r>
      <w:r w:rsidR="00423268">
        <w:t>ich</w:t>
      </w:r>
      <w:r>
        <w:t xml:space="preserve"> days do you want to study?  Which daylight hours are important to you? Want to study the full year, or just a single season?  Parasolv can accommodate whatever parameters you</w:t>
      </w:r>
      <w:r w:rsidR="00423268">
        <w:t>r</w:t>
      </w:r>
      <w:r>
        <w:t xml:space="preserve"> </w:t>
      </w:r>
      <w:r w:rsidR="00423268">
        <w:t xml:space="preserve">study </w:t>
      </w:r>
      <w:r>
        <w:t>need</w:t>
      </w:r>
      <w:r w:rsidR="00423268">
        <w:t>s</w:t>
      </w:r>
      <w:r>
        <w:t xml:space="preserve">. </w:t>
      </w:r>
    </w:p>
    <w:p w14:paraId="28DCAE50" w14:textId="7AC099EF" w:rsidR="00060F34" w:rsidRPr="00575130" w:rsidRDefault="00060F34" w:rsidP="00060F34">
      <w:pPr>
        <w:spacing w:before="160" w:after="60"/>
      </w:pPr>
      <w:r w:rsidRPr="00575130">
        <w:rPr>
          <w:b/>
          <w:bCs/>
          <w:color w:val="0078D4"/>
          <w:sz w:val="18"/>
          <w:szCs w:val="18"/>
        </w:rPr>
        <w:t xml:space="preserve">Card </w:t>
      </w:r>
      <w:r w:rsidR="00575130">
        <w:rPr>
          <w:b/>
          <w:bCs/>
          <w:color w:val="0078D4"/>
          <w:sz w:val="18"/>
          <w:szCs w:val="18"/>
        </w:rPr>
        <w:t>3</w:t>
      </w:r>
      <w:r w:rsidRPr="00575130">
        <w:rPr>
          <w:b/>
          <w:bCs/>
          <w:color w:val="0078D4"/>
          <w:sz w:val="18"/>
          <w:szCs w:val="18"/>
        </w:rPr>
        <w:t xml:space="preserve"> — Time Step Graphics</w:t>
      </w:r>
    </w:p>
    <w:p w14:paraId="3517EC3C" w14:textId="5F522CC6" w:rsidR="00060F34" w:rsidRPr="00575130" w:rsidRDefault="00575130" w:rsidP="00060F34">
      <w:pPr>
        <w:spacing w:after="120"/>
      </w:pPr>
      <w:r>
        <w:t>Generate an image series showing</w:t>
      </w:r>
      <w:r w:rsidR="00060F34" w:rsidRPr="00575130">
        <w:t xml:space="preserve"> the movement of shadow</w:t>
      </w:r>
      <w:r w:rsidR="00981D0E" w:rsidRPr="00575130">
        <w:t>s</w:t>
      </w:r>
      <w:r w:rsidR="00060F34" w:rsidRPr="00575130">
        <w:t xml:space="preserve"> over time, with color coding</w:t>
      </w:r>
      <w:r w:rsidR="00981D0E" w:rsidRPr="00575130">
        <w:t xml:space="preserve"> to </w:t>
      </w:r>
      <w:r>
        <w:t xml:space="preserve">clearly </w:t>
      </w:r>
      <w:r w:rsidR="00981D0E" w:rsidRPr="00575130">
        <w:t xml:space="preserve">differentiate </w:t>
      </w:r>
      <w:r>
        <w:t xml:space="preserve">the </w:t>
      </w:r>
      <w:r w:rsidR="00981D0E" w:rsidRPr="00575130">
        <w:t>new shadows from existing ones</w:t>
      </w:r>
      <w:r>
        <w:t>.</w:t>
      </w:r>
    </w:p>
    <w:p w14:paraId="237B4357" w14:textId="6ED44F5D" w:rsidR="00981D0E" w:rsidRPr="00575130" w:rsidRDefault="00981D0E" w:rsidP="00981D0E">
      <w:pPr>
        <w:spacing w:before="160" w:after="60"/>
      </w:pPr>
      <w:r w:rsidRPr="00575130">
        <w:rPr>
          <w:b/>
          <w:bCs/>
          <w:color w:val="0078D4"/>
          <w:sz w:val="18"/>
          <w:szCs w:val="18"/>
        </w:rPr>
        <w:t xml:space="preserve">Card </w:t>
      </w:r>
      <w:r w:rsidR="00423268">
        <w:rPr>
          <w:b/>
          <w:bCs/>
          <w:color w:val="0078D4"/>
          <w:sz w:val="18"/>
          <w:szCs w:val="18"/>
        </w:rPr>
        <w:t>4</w:t>
      </w:r>
      <w:r w:rsidRPr="00575130">
        <w:rPr>
          <w:b/>
          <w:bCs/>
          <w:color w:val="0078D4"/>
          <w:sz w:val="18"/>
          <w:szCs w:val="18"/>
        </w:rPr>
        <w:t xml:space="preserve"> — Shadow Aggregates</w:t>
      </w:r>
    </w:p>
    <w:p w14:paraId="4AD31D39" w14:textId="282519B4" w:rsidR="00981D0E" w:rsidRPr="00575130" w:rsidRDefault="00981D0E" w:rsidP="00981D0E">
      <w:pPr>
        <w:spacing w:after="120"/>
      </w:pPr>
      <w:r w:rsidRPr="00575130">
        <w:t>See the</w:t>
      </w:r>
      <w:r w:rsidR="00423268">
        <w:t xml:space="preserve"> full range of</w:t>
      </w:r>
      <w:r w:rsidRPr="00575130">
        <w:t xml:space="preserve"> locations </w:t>
      </w:r>
      <w:r w:rsidR="00423268">
        <w:t xml:space="preserve">where shadows fall </w:t>
      </w:r>
      <w:r w:rsidRPr="00575130">
        <w:t xml:space="preserve">across any day, season, or </w:t>
      </w:r>
      <w:r w:rsidR="00423268">
        <w:t xml:space="preserve">even a </w:t>
      </w:r>
      <w:r w:rsidRPr="00575130">
        <w:t>full year — all layered into one informative</w:t>
      </w:r>
      <w:r w:rsidR="00575130">
        <w:t xml:space="preserve"> and visually stunning</w:t>
      </w:r>
      <w:r w:rsidRPr="00575130">
        <w:t xml:space="preserve"> graphic</w:t>
      </w:r>
      <w:r w:rsidR="00423268">
        <w:t>, color coded to show the range of shadow durations.</w:t>
      </w:r>
    </w:p>
    <w:p w14:paraId="454DB80F" w14:textId="28328D62" w:rsidR="00AF3770" w:rsidRPr="00575130" w:rsidRDefault="00000000">
      <w:pPr>
        <w:spacing w:before="160" w:after="60"/>
      </w:pPr>
      <w:r w:rsidRPr="00575130">
        <w:rPr>
          <w:b/>
          <w:bCs/>
          <w:color w:val="0078D4"/>
          <w:sz w:val="18"/>
          <w:szCs w:val="18"/>
        </w:rPr>
        <w:t xml:space="preserve">Card </w:t>
      </w:r>
      <w:r w:rsidR="00423268">
        <w:rPr>
          <w:b/>
          <w:bCs/>
          <w:color w:val="0078D4"/>
          <w:sz w:val="18"/>
          <w:szCs w:val="18"/>
        </w:rPr>
        <w:t>5</w:t>
      </w:r>
      <w:r w:rsidRPr="00575130">
        <w:rPr>
          <w:b/>
          <w:bCs/>
          <w:color w:val="0078D4"/>
          <w:sz w:val="18"/>
          <w:szCs w:val="18"/>
        </w:rPr>
        <w:t xml:space="preserve"> — </w:t>
      </w:r>
      <w:r w:rsidR="00981D0E" w:rsidRPr="00575130">
        <w:rPr>
          <w:b/>
          <w:bCs/>
          <w:color w:val="0078D4"/>
          <w:sz w:val="18"/>
          <w:szCs w:val="18"/>
        </w:rPr>
        <w:t>Quantitative Analysis</w:t>
      </w:r>
    </w:p>
    <w:p w14:paraId="519AF9AE" w14:textId="21556CF7" w:rsidR="00AF3770" w:rsidRPr="00575130" w:rsidRDefault="00981D0E">
      <w:pPr>
        <w:spacing w:after="120"/>
      </w:pPr>
      <w:r w:rsidRPr="00575130">
        <w:t>Need to know detailed information about the effects of shadow on specific</w:t>
      </w:r>
      <w:r w:rsidR="00423268">
        <w:t xml:space="preserve"> </w:t>
      </w:r>
      <w:proofErr w:type="gramStart"/>
      <w:r w:rsidR="00423268">
        <w:t>area</w:t>
      </w:r>
      <w:proofErr w:type="gramEnd"/>
      <w:r w:rsidR="00423268">
        <w:t xml:space="preserve"> such as</w:t>
      </w:r>
      <w:r w:rsidRPr="00575130">
        <w:t xml:space="preserve"> a city park or </w:t>
      </w:r>
      <w:r w:rsidR="00423268">
        <w:t xml:space="preserve">a </w:t>
      </w:r>
      <w:r w:rsidRPr="00575130">
        <w:t xml:space="preserve">bedroom window?  Just assign it as a receptor and Parasolv </w:t>
      </w:r>
      <w:r w:rsidR="00423268">
        <w:t>can</w:t>
      </w:r>
      <w:r w:rsidRPr="00575130">
        <w:t xml:space="preserve"> generate </w:t>
      </w:r>
      <w:r w:rsidR="00423268">
        <w:t>a full and customizable impact report.</w:t>
      </w:r>
    </w:p>
    <w:p w14:paraId="41696712" w14:textId="1C142FE9" w:rsidR="00AF3770" w:rsidRPr="00575130" w:rsidRDefault="00000000">
      <w:pPr>
        <w:spacing w:before="160" w:after="60"/>
      </w:pPr>
      <w:r w:rsidRPr="00575130">
        <w:rPr>
          <w:b/>
          <w:bCs/>
          <w:color w:val="0078D4"/>
          <w:sz w:val="18"/>
          <w:szCs w:val="18"/>
        </w:rPr>
        <w:t xml:space="preserve">Card </w:t>
      </w:r>
      <w:r w:rsidR="00B475B2">
        <w:rPr>
          <w:b/>
          <w:bCs/>
          <w:color w:val="0078D4"/>
          <w:sz w:val="18"/>
          <w:szCs w:val="18"/>
        </w:rPr>
        <w:t>6</w:t>
      </w:r>
      <w:r w:rsidRPr="00575130">
        <w:rPr>
          <w:b/>
          <w:bCs/>
          <w:color w:val="0078D4"/>
          <w:sz w:val="18"/>
          <w:szCs w:val="18"/>
        </w:rPr>
        <w:t xml:space="preserve"> — PV Assessment</w:t>
      </w:r>
      <w:r w:rsidR="00423268">
        <w:rPr>
          <w:b/>
          <w:bCs/>
          <w:color w:val="0078D4"/>
          <w:sz w:val="18"/>
          <w:szCs w:val="18"/>
        </w:rPr>
        <w:t xml:space="preserve"> (beta)</w:t>
      </w:r>
    </w:p>
    <w:p w14:paraId="03A3F5BC" w14:textId="09AA4C05" w:rsidR="00AF3770" w:rsidRPr="00575130" w:rsidRDefault="00000000">
      <w:pPr>
        <w:spacing w:after="120"/>
      </w:pPr>
      <w:r w:rsidRPr="00575130">
        <w:t xml:space="preserve">Evaluate </w:t>
      </w:r>
      <w:r w:rsidR="00423268">
        <w:t xml:space="preserve">the effect of shadow on </w:t>
      </w:r>
      <w:r w:rsidRPr="00575130">
        <w:t xml:space="preserve">photovoltaic </w:t>
      </w:r>
      <w:r w:rsidR="00423268">
        <w:t xml:space="preserve">installations using historical solar output data from select systems to gain a real-world understanding of </w:t>
      </w:r>
      <w:proofErr w:type="gramStart"/>
      <w:r w:rsidR="00423268">
        <w:t xml:space="preserve">the </w:t>
      </w:r>
      <w:r w:rsidRPr="00575130">
        <w:t>.</w:t>
      </w:r>
      <w:proofErr w:type="gramEnd"/>
    </w:p>
    <w:p w14:paraId="2A08F409" w14:textId="12380E99" w:rsidR="00AF3770" w:rsidRPr="00575130" w:rsidRDefault="00000000">
      <w:pPr>
        <w:spacing w:before="160" w:after="60"/>
      </w:pPr>
      <w:r w:rsidRPr="00575130">
        <w:rPr>
          <w:b/>
          <w:bCs/>
          <w:color w:val="0078D4"/>
          <w:sz w:val="18"/>
          <w:szCs w:val="18"/>
        </w:rPr>
        <w:t xml:space="preserve">Card </w:t>
      </w:r>
      <w:r w:rsidR="00B475B2">
        <w:rPr>
          <w:b/>
          <w:bCs/>
          <w:color w:val="0078D4"/>
          <w:sz w:val="18"/>
          <w:szCs w:val="18"/>
        </w:rPr>
        <w:t>7</w:t>
      </w:r>
      <w:r w:rsidRPr="00575130">
        <w:rPr>
          <w:b/>
          <w:bCs/>
          <w:color w:val="0078D4"/>
          <w:sz w:val="18"/>
          <w:szCs w:val="18"/>
        </w:rPr>
        <w:t xml:space="preserve"> — </w:t>
      </w:r>
      <w:r w:rsidR="00B475B2">
        <w:rPr>
          <w:b/>
          <w:bCs/>
          <w:color w:val="0078D4"/>
          <w:sz w:val="18"/>
          <w:szCs w:val="18"/>
        </w:rPr>
        <w:t>Shadow Shaper (beta)</w:t>
      </w:r>
    </w:p>
    <w:p w14:paraId="3486C9C6" w14:textId="3B910B2B" w:rsidR="00AF3770" w:rsidRPr="00575130" w:rsidRDefault="00B475B2">
      <w:pPr>
        <w:spacing w:after="120"/>
      </w:pPr>
      <w:r>
        <w:t>Test, evaluate and refine</w:t>
      </w:r>
      <w:r w:rsidRPr="00575130">
        <w:t xml:space="preserve"> </w:t>
      </w:r>
      <w:r>
        <w:t xml:space="preserve">massing </w:t>
      </w:r>
      <w:r w:rsidRPr="00575130">
        <w:t xml:space="preserve">volumes </w:t>
      </w:r>
      <w:r>
        <w:t>and see their shadow effects on</w:t>
      </w:r>
      <w:r w:rsidRPr="00575130">
        <w:t xml:space="preserve"> </w:t>
      </w:r>
      <w:r>
        <w:t xml:space="preserve">any area that may be sensitive to shadow.  A powerful design and diagnostic tool.  </w:t>
      </w:r>
    </w:p>
    <w:p w14:paraId="31F775DD" w14:textId="64C39AA9" w:rsidR="00AF3770" w:rsidRPr="00575130" w:rsidRDefault="00000000">
      <w:pPr>
        <w:spacing w:before="160" w:after="60"/>
      </w:pPr>
      <w:r w:rsidRPr="00575130">
        <w:rPr>
          <w:b/>
          <w:bCs/>
          <w:color w:val="0078D4"/>
          <w:sz w:val="18"/>
          <w:szCs w:val="18"/>
        </w:rPr>
        <w:t xml:space="preserve">Card </w:t>
      </w:r>
      <w:r w:rsidR="00B475B2">
        <w:rPr>
          <w:b/>
          <w:bCs/>
          <w:color w:val="0078D4"/>
          <w:sz w:val="18"/>
          <w:szCs w:val="18"/>
        </w:rPr>
        <w:t>8</w:t>
      </w:r>
      <w:r w:rsidRPr="00575130">
        <w:rPr>
          <w:b/>
          <w:bCs/>
          <w:color w:val="0078D4"/>
          <w:sz w:val="18"/>
          <w:szCs w:val="18"/>
        </w:rPr>
        <w:t xml:space="preserve"> — </w:t>
      </w:r>
      <w:r w:rsidR="00423268">
        <w:rPr>
          <w:b/>
          <w:bCs/>
          <w:color w:val="0078D4"/>
          <w:sz w:val="18"/>
          <w:szCs w:val="18"/>
        </w:rPr>
        <w:t>Advanced Workflow Tools</w:t>
      </w:r>
    </w:p>
    <w:p w14:paraId="7D717D51" w14:textId="7E7651A4" w:rsidR="00AF3770" w:rsidRPr="00575130" w:rsidRDefault="00B475B2">
      <w:pPr>
        <w:spacing w:after="120"/>
      </w:pPr>
      <w:r>
        <w:t>Advanced tools to expedite workflows for large projects: Batch Processing to sequence multiple outputs to run concurrently and Mask Mode which allows multiple processes to leverage the same shadow data for greater speed and efficiency.</w:t>
      </w:r>
    </w:p>
    <w:p w14:paraId="05E18B0F" w14:textId="77777777" w:rsidR="00AF3770" w:rsidRPr="00575130" w:rsidRDefault="00000000">
      <w:pPr>
        <w:pStyle w:val="Heading2"/>
      </w:pPr>
      <w:r w:rsidRPr="00575130">
        <w:t>Storytelling row 1 — Shadow Fan</w:t>
      </w:r>
    </w:p>
    <w:p w14:paraId="38A07107" w14:textId="77777777" w:rsidR="00AF3770" w:rsidRPr="00575130" w:rsidRDefault="00000000">
      <w:pPr>
        <w:spacing w:before="160" w:after="60"/>
      </w:pPr>
      <w:r w:rsidRPr="00575130">
        <w:rPr>
          <w:b/>
          <w:bCs/>
          <w:color w:val="0078D4"/>
          <w:sz w:val="18"/>
          <w:szCs w:val="18"/>
        </w:rPr>
        <w:t>Eyebrow</w:t>
      </w:r>
    </w:p>
    <w:p w14:paraId="7E1CE451" w14:textId="77777777" w:rsidR="00AF3770" w:rsidRPr="00575130" w:rsidRDefault="00000000">
      <w:pPr>
        <w:spacing w:after="120"/>
      </w:pPr>
      <w:r w:rsidRPr="00575130">
        <w:t>Shadow Fan</w:t>
      </w:r>
    </w:p>
    <w:p w14:paraId="35700245" w14:textId="77777777" w:rsidR="00AF3770" w:rsidRPr="00575130" w:rsidRDefault="00000000">
      <w:pPr>
        <w:spacing w:before="160" w:after="60"/>
      </w:pPr>
      <w:r w:rsidRPr="00575130">
        <w:rPr>
          <w:b/>
          <w:bCs/>
          <w:color w:val="0078D4"/>
          <w:sz w:val="18"/>
          <w:szCs w:val="18"/>
        </w:rPr>
        <w:t>Heading</w:t>
      </w:r>
    </w:p>
    <w:p w14:paraId="2513DADF" w14:textId="77777777" w:rsidR="00AF3770" w:rsidRPr="00575130" w:rsidRDefault="00000000">
      <w:pPr>
        <w:spacing w:after="120"/>
      </w:pPr>
      <w:r w:rsidRPr="00575130">
        <w:t xml:space="preserve">See the whole day </w:t>
      </w:r>
      <w:proofErr w:type="gramStart"/>
      <w:r w:rsidRPr="00575130">
        <w:t>in</w:t>
      </w:r>
      <w:proofErr w:type="gramEnd"/>
      <w:r w:rsidRPr="00575130">
        <w:t xml:space="preserve"> one glance.</w:t>
      </w:r>
    </w:p>
    <w:p w14:paraId="05C073A2" w14:textId="77777777" w:rsidR="00AF3770" w:rsidRPr="00575130" w:rsidRDefault="00000000">
      <w:pPr>
        <w:spacing w:before="160" w:after="60"/>
      </w:pPr>
      <w:r w:rsidRPr="00575130">
        <w:rPr>
          <w:b/>
          <w:bCs/>
          <w:color w:val="0078D4"/>
          <w:sz w:val="18"/>
          <w:szCs w:val="18"/>
        </w:rPr>
        <w:t>Body</w:t>
      </w:r>
    </w:p>
    <w:p w14:paraId="4320C06E" w14:textId="77777777" w:rsidR="00AF3770" w:rsidRPr="00575130" w:rsidRDefault="00000000">
      <w:pPr>
        <w:spacing w:after="120"/>
      </w:pPr>
      <w:r w:rsidRPr="00575130">
        <w:t>The Shadow Fan visualization overlays shadow positions across a chosen time range onto your model. Check solar access on a public space, sun-hour compliance on a neighboring window, or seasonal exposure on a PV array — without rendering a single frame.</w:t>
      </w:r>
    </w:p>
    <w:p w14:paraId="5A8306BD" w14:textId="77777777" w:rsidR="00AF3770" w:rsidRPr="00575130" w:rsidRDefault="00000000">
      <w:pPr>
        <w:spacing w:before="160" w:after="60"/>
      </w:pPr>
      <w:r w:rsidRPr="00575130">
        <w:rPr>
          <w:b/>
          <w:bCs/>
          <w:color w:val="0078D4"/>
          <w:sz w:val="18"/>
          <w:szCs w:val="18"/>
        </w:rPr>
        <w:t>CTA</w:t>
      </w:r>
    </w:p>
    <w:p w14:paraId="6FA66523" w14:textId="77777777" w:rsidR="00AF3770" w:rsidRPr="00575130" w:rsidRDefault="00000000">
      <w:pPr>
        <w:spacing w:after="120"/>
      </w:pPr>
      <w:r w:rsidRPr="00575130">
        <w:t>Explore Shadow Fan</w:t>
      </w:r>
    </w:p>
    <w:p w14:paraId="5D82DFCE" w14:textId="77777777" w:rsidR="00AF3770" w:rsidRPr="00575130" w:rsidRDefault="00000000">
      <w:pPr>
        <w:spacing w:before="160" w:after="60"/>
      </w:pPr>
      <w:r w:rsidRPr="00575130">
        <w:rPr>
          <w:b/>
          <w:bCs/>
          <w:color w:val="0078D4"/>
          <w:sz w:val="18"/>
          <w:szCs w:val="18"/>
        </w:rPr>
        <w:t>Image caption</w:t>
      </w:r>
    </w:p>
    <w:p w14:paraId="00D0D7DA" w14:textId="77777777" w:rsidR="00AF3770" w:rsidRPr="00575130" w:rsidRDefault="00000000">
      <w:pPr>
        <w:spacing w:after="120"/>
      </w:pPr>
      <w:r w:rsidRPr="00575130">
        <w:rPr>
          <w:i/>
          <w:iCs/>
          <w:color w:val="666666"/>
          <w:sz w:val="18"/>
          <w:szCs w:val="18"/>
        </w:rPr>
        <w:t>Screenshot: Shadow Fan across Dec 21 showing hourly envelope bands</w:t>
      </w:r>
    </w:p>
    <w:p w14:paraId="66F57CE4" w14:textId="77777777" w:rsidR="00AF3770" w:rsidRPr="00575130" w:rsidRDefault="00000000">
      <w:pPr>
        <w:pStyle w:val="Heading2"/>
      </w:pPr>
      <w:r w:rsidRPr="00575130">
        <w:t>Storytelling row 2 — Receptors &amp; Results</w:t>
      </w:r>
    </w:p>
    <w:p w14:paraId="72C52798" w14:textId="77777777" w:rsidR="00AF3770" w:rsidRPr="00575130" w:rsidRDefault="00000000">
      <w:pPr>
        <w:spacing w:before="160" w:after="60"/>
      </w:pPr>
      <w:r w:rsidRPr="00575130">
        <w:rPr>
          <w:b/>
          <w:bCs/>
          <w:color w:val="0078D4"/>
          <w:sz w:val="18"/>
          <w:szCs w:val="18"/>
        </w:rPr>
        <w:lastRenderedPageBreak/>
        <w:t>Eyebrow</w:t>
      </w:r>
    </w:p>
    <w:p w14:paraId="108CE5B0" w14:textId="77777777" w:rsidR="00AF3770" w:rsidRPr="00575130" w:rsidRDefault="00000000">
      <w:pPr>
        <w:spacing w:after="120"/>
      </w:pPr>
      <w:r w:rsidRPr="00575130">
        <w:t>Receptors &amp; Results</w:t>
      </w:r>
    </w:p>
    <w:p w14:paraId="085440F8" w14:textId="77777777" w:rsidR="00AF3770" w:rsidRPr="00575130" w:rsidRDefault="00000000">
      <w:pPr>
        <w:spacing w:before="160" w:after="60"/>
      </w:pPr>
      <w:r w:rsidRPr="00575130">
        <w:rPr>
          <w:b/>
          <w:bCs/>
          <w:color w:val="0078D4"/>
          <w:sz w:val="18"/>
          <w:szCs w:val="18"/>
        </w:rPr>
        <w:t>Heading</w:t>
      </w:r>
    </w:p>
    <w:p w14:paraId="234D2E21" w14:textId="77777777" w:rsidR="00AF3770" w:rsidRPr="00575130" w:rsidRDefault="00000000">
      <w:pPr>
        <w:spacing w:after="120"/>
      </w:pPr>
      <w:r w:rsidRPr="00575130">
        <w:t>Data you can put in a report.</w:t>
      </w:r>
    </w:p>
    <w:p w14:paraId="62EF7F21" w14:textId="77777777" w:rsidR="00AF3770" w:rsidRPr="00575130" w:rsidRDefault="00000000">
      <w:pPr>
        <w:spacing w:before="160" w:after="60"/>
      </w:pPr>
      <w:r w:rsidRPr="00575130">
        <w:rPr>
          <w:b/>
          <w:bCs/>
          <w:color w:val="0078D4"/>
          <w:sz w:val="18"/>
          <w:szCs w:val="18"/>
        </w:rPr>
        <w:t>Body</w:t>
      </w:r>
    </w:p>
    <w:p w14:paraId="18ECF859" w14:textId="77777777" w:rsidR="00AF3770" w:rsidRPr="00575130" w:rsidRDefault="00000000">
      <w:pPr>
        <w:spacing w:after="120"/>
      </w:pPr>
      <w:r w:rsidRPr="00575130">
        <w:t xml:space="preserve">Tag neighboring buildings, open space, or individual facades as receptors. Parasolv </w:t>
      </w:r>
      <w:proofErr w:type="gramStart"/>
      <w:r w:rsidRPr="00575130">
        <w:t>computes sun-hours</w:t>
      </w:r>
      <w:proofErr w:type="gramEnd"/>
      <w:r w:rsidRPr="00575130">
        <w:t>, shadow-hours, and overshadowing metrics — then exports clean CSVs for planning submissions.</w:t>
      </w:r>
    </w:p>
    <w:p w14:paraId="56001C43" w14:textId="77777777" w:rsidR="00AF3770" w:rsidRPr="00575130" w:rsidRDefault="00000000">
      <w:pPr>
        <w:spacing w:before="160" w:after="60"/>
      </w:pPr>
      <w:r w:rsidRPr="00575130">
        <w:rPr>
          <w:b/>
          <w:bCs/>
          <w:color w:val="0078D4"/>
          <w:sz w:val="18"/>
          <w:szCs w:val="18"/>
        </w:rPr>
        <w:t>CTA</w:t>
      </w:r>
    </w:p>
    <w:p w14:paraId="5D491D71" w14:textId="77777777" w:rsidR="00AF3770" w:rsidRPr="00575130" w:rsidRDefault="00000000">
      <w:pPr>
        <w:spacing w:after="120"/>
      </w:pPr>
      <w:r w:rsidRPr="00575130">
        <w:t>See result outputs</w:t>
      </w:r>
    </w:p>
    <w:p w14:paraId="58FB4F7E" w14:textId="77777777" w:rsidR="00AF3770" w:rsidRPr="00575130" w:rsidRDefault="00000000">
      <w:pPr>
        <w:spacing w:before="160" w:after="60"/>
      </w:pPr>
      <w:r w:rsidRPr="00575130">
        <w:rPr>
          <w:b/>
          <w:bCs/>
          <w:color w:val="0078D4"/>
          <w:sz w:val="18"/>
          <w:szCs w:val="18"/>
        </w:rPr>
        <w:t>Image caption</w:t>
      </w:r>
    </w:p>
    <w:p w14:paraId="3C256DA4" w14:textId="77777777" w:rsidR="00AF3770" w:rsidRPr="00575130" w:rsidRDefault="00000000">
      <w:pPr>
        <w:spacing w:after="120"/>
      </w:pPr>
      <w:r w:rsidRPr="00575130">
        <w:rPr>
          <w:i/>
          <w:iCs/>
          <w:color w:val="666666"/>
          <w:sz w:val="18"/>
          <w:szCs w:val="18"/>
        </w:rPr>
        <w:t>Screenshot: Receptor panel with per-receptor sun-hour breakdown + gradient overlay</w:t>
      </w:r>
    </w:p>
    <w:p w14:paraId="02EBF064" w14:textId="77777777" w:rsidR="00AF3770" w:rsidRPr="00575130" w:rsidRDefault="00000000">
      <w:pPr>
        <w:pStyle w:val="Heading2"/>
      </w:pPr>
      <w:r w:rsidRPr="00575130">
        <w:t>Storytelling row 3 — Batch &amp; Envelope</w:t>
      </w:r>
    </w:p>
    <w:p w14:paraId="3071EE91" w14:textId="77777777" w:rsidR="00AF3770" w:rsidRPr="00575130" w:rsidRDefault="00000000">
      <w:pPr>
        <w:spacing w:before="160" w:after="60"/>
      </w:pPr>
      <w:r w:rsidRPr="00575130">
        <w:rPr>
          <w:b/>
          <w:bCs/>
          <w:color w:val="0078D4"/>
          <w:sz w:val="18"/>
          <w:szCs w:val="18"/>
        </w:rPr>
        <w:t>Eyebrow</w:t>
      </w:r>
    </w:p>
    <w:p w14:paraId="1DD9FA09" w14:textId="77777777" w:rsidR="00AF3770" w:rsidRPr="00575130" w:rsidRDefault="00000000">
      <w:pPr>
        <w:spacing w:after="120"/>
      </w:pPr>
      <w:r w:rsidRPr="00575130">
        <w:t>Batch &amp; Envelope</w:t>
      </w:r>
    </w:p>
    <w:p w14:paraId="4E59EF14" w14:textId="77777777" w:rsidR="00AF3770" w:rsidRPr="00575130" w:rsidRDefault="00000000">
      <w:pPr>
        <w:spacing w:before="160" w:after="60"/>
      </w:pPr>
      <w:r w:rsidRPr="00575130">
        <w:rPr>
          <w:b/>
          <w:bCs/>
          <w:color w:val="0078D4"/>
          <w:sz w:val="18"/>
          <w:szCs w:val="18"/>
        </w:rPr>
        <w:t>Heading</w:t>
      </w:r>
    </w:p>
    <w:p w14:paraId="6B35BADD" w14:textId="77777777" w:rsidR="00AF3770" w:rsidRPr="00575130" w:rsidRDefault="00000000">
      <w:pPr>
        <w:spacing w:after="120"/>
      </w:pPr>
      <w:r w:rsidRPr="00575130">
        <w:t>For when one study isn’t enough.</w:t>
      </w:r>
    </w:p>
    <w:p w14:paraId="074EA002" w14:textId="77777777" w:rsidR="00AF3770" w:rsidRPr="00575130" w:rsidRDefault="00000000">
      <w:pPr>
        <w:spacing w:before="160" w:after="60"/>
      </w:pPr>
      <w:r w:rsidRPr="00575130">
        <w:rPr>
          <w:b/>
          <w:bCs/>
          <w:color w:val="0078D4"/>
          <w:sz w:val="18"/>
          <w:szCs w:val="18"/>
        </w:rPr>
        <w:t>Body</w:t>
      </w:r>
    </w:p>
    <w:p w14:paraId="6E5D199B" w14:textId="77777777" w:rsidR="00AF3770" w:rsidRPr="00575130" w:rsidRDefault="00000000">
      <w:pPr>
        <w:spacing w:after="120"/>
      </w:pPr>
      <w:r w:rsidRPr="00575130">
        <w:t>The Studio tier adds batch processing and design-envelope generation — so you can explore dozens of massing options, or back-solve the largest building the site can support without overshadowing its neighbors.</w:t>
      </w:r>
    </w:p>
    <w:p w14:paraId="04AC47F2" w14:textId="77777777" w:rsidR="00AF3770" w:rsidRPr="00575130" w:rsidRDefault="00000000">
      <w:pPr>
        <w:spacing w:before="160" w:after="60"/>
      </w:pPr>
      <w:r w:rsidRPr="00575130">
        <w:rPr>
          <w:b/>
          <w:bCs/>
          <w:color w:val="0078D4"/>
          <w:sz w:val="18"/>
          <w:szCs w:val="18"/>
        </w:rPr>
        <w:t>CTA</w:t>
      </w:r>
    </w:p>
    <w:p w14:paraId="6050D379" w14:textId="77777777" w:rsidR="00AF3770" w:rsidRPr="00575130" w:rsidRDefault="00000000">
      <w:pPr>
        <w:spacing w:after="120"/>
      </w:pPr>
      <w:r w:rsidRPr="00575130">
        <w:t>Studio workflows</w:t>
      </w:r>
    </w:p>
    <w:p w14:paraId="17CDAA84" w14:textId="77777777" w:rsidR="00AF3770" w:rsidRPr="00575130" w:rsidRDefault="00000000">
      <w:pPr>
        <w:spacing w:before="160" w:after="60"/>
      </w:pPr>
      <w:r w:rsidRPr="00575130">
        <w:rPr>
          <w:b/>
          <w:bCs/>
          <w:color w:val="0078D4"/>
          <w:sz w:val="18"/>
          <w:szCs w:val="18"/>
        </w:rPr>
        <w:t>Image caption</w:t>
      </w:r>
    </w:p>
    <w:p w14:paraId="48135076" w14:textId="77777777" w:rsidR="00AF3770" w:rsidRPr="00575130" w:rsidRDefault="00000000">
      <w:pPr>
        <w:spacing w:after="120"/>
      </w:pPr>
      <w:r w:rsidRPr="00575130">
        <w:rPr>
          <w:i/>
          <w:iCs/>
          <w:color w:val="666666"/>
          <w:sz w:val="18"/>
          <w:szCs w:val="18"/>
        </w:rPr>
        <w:t>Screenshot: Design envelope solid generated from shadow constraints</w:t>
      </w:r>
    </w:p>
    <w:p w14:paraId="280295C9" w14:textId="77777777" w:rsidR="00AF3770" w:rsidRPr="00575130" w:rsidRDefault="00000000">
      <w:pPr>
        <w:pStyle w:val="Heading2"/>
      </w:pPr>
      <w:r w:rsidRPr="00575130">
        <w:t>Closing CTA</w:t>
      </w:r>
    </w:p>
    <w:p w14:paraId="06390E79" w14:textId="77777777" w:rsidR="00AF3770" w:rsidRPr="00575130" w:rsidRDefault="00000000">
      <w:pPr>
        <w:spacing w:before="160" w:after="60"/>
      </w:pPr>
      <w:r w:rsidRPr="00575130">
        <w:rPr>
          <w:b/>
          <w:bCs/>
          <w:color w:val="0078D4"/>
          <w:sz w:val="18"/>
          <w:szCs w:val="18"/>
        </w:rPr>
        <w:t>Heading</w:t>
      </w:r>
    </w:p>
    <w:p w14:paraId="55ECF240" w14:textId="77777777" w:rsidR="00AF3770" w:rsidRPr="00575130" w:rsidRDefault="00000000">
      <w:pPr>
        <w:spacing w:after="120"/>
      </w:pPr>
      <w:r w:rsidRPr="00575130">
        <w:t>Ready to try it?</w:t>
      </w:r>
    </w:p>
    <w:p w14:paraId="7E166739" w14:textId="77777777" w:rsidR="00AF3770" w:rsidRPr="00575130" w:rsidRDefault="00000000">
      <w:pPr>
        <w:spacing w:before="160" w:after="60"/>
      </w:pPr>
      <w:r w:rsidRPr="00575130">
        <w:rPr>
          <w:b/>
          <w:bCs/>
          <w:color w:val="0078D4"/>
          <w:sz w:val="18"/>
          <w:szCs w:val="18"/>
        </w:rPr>
        <w:t>Body</w:t>
      </w:r>
    </w:p>
    <w:p w14:paraId="3C82FE14" w14:textId="77777777" w:rsidR="00AF3770" w:rsidRPr="00575130" w:rsidRDefault="00000000">
      <w:pPr>
        <w:spacing w:after="120"/>
      </w:pPr>
      <w:r w:rsidRPr="00575130">
        <w:t>Download the plugin, run a shadow study on your own model, and decide from there. No card required for the free Lite tier.</w:t>
      </w:r>
    </w:p>
    <w:p w14:paraId="085A0F39" w14:textId="77777777" w:rsidR="00AF3770" w:rsidRPr="00575130" w:rsidRDefault="00000000">
      <w:pPr>
        <w:spacing w:before="160" w:after="60"/>
      </w:pPr>
      <w:r w:rsidRPr="00575130">
        <w:rPr>
          <w:b/>
          <w:bCs/>
          <w:color w:val="0078D4"/>
          <w:sz w:val="18"/>
          <w:szCs w:val="18"/>
        </w:rPr>
        <w:t>Buttons</w:t>
      </w:r>
    </w:p>
    <w:p w14:paraId="0206BBE7" w14:textId="77777777" w:rsidR="00AF3770" w:rsidRPr="00575130" w:rsidRDefault="00000000">
      <w:pPr>
        <w:pStyle w:val="ListParagraph"/>
        <w:numPr>
          <w:ilvl w:val="0"/>
          <w:numId w:val="2"/>
        </w:numPr>
      </w:pPr>
      <w:r w:rsidRPr="00575130">
        <w:t>Primary: See pricing</w:t>
      </w:r>
    </w:p>
    <w:p w14:paraId="57633740" w14:textId="77777777" w:rsidR="00AF3770" w:rsidRPr="00575130" w:rsidRDefault="00000000">
      <w:pPr>
        <w:pStyle w:val="ListParagraph"/>
        <w:numPr>
          <w:ilvl w:val="0"/>
          <w:numId w:val="2"/>
        </w:numPr>
      </w:pPr>
      <w:r w:rsidRPr="00575130">
        <w:t xml:space="preserve">Secondary: </w:t>
      </w:r>
      <w:proofErr w:type="spellStart"/>
      <w:r w:rsidRPr="00575130">
        <w:t>Quickstart</w:t>
      </w:r>
      <w:proofErr w:type="spellEnd"/>
      <w:r w:rsidRPr="00575130">
        <w:t xml:space="preserve"> guide</w:t>
      </w:r>
    </w:p>
    <w:p w14:paraId="144B8425" w14:textId="77777777" w:rsidR="00AF3770" w:rsidRPr="00575130" w:rsidRDefault="00AF3770">
      <w:pPr>
        <w:pBdr>
          <w:bottom w:val="single" w:sz="6" w:space="1" w:color="CCCCCC"/>
        </w:pBdr>
        <w:spacing w:before="240" w:after="240"/>
      </w:pPr>
    </w:p>
    <w:p w14:paraId="30194D85" w14:textId="77777777" w:rsidR="00AF3770" w:rsidRPr="00575130" w:rsidRDefault="00AF3770">
      <w:pPr>
        <w:pageBreakBefore/>
      </w:pPr>
    </w:p>
    <w:p w14:paraId="55BFA522" w14:textId="77777777" w:rsidR="00AF3770" w:rsidRPr="00575130" w:rsidRDefault="00000000">
      <w:pPr>
        <w:pStyle w:val="Heading1"/>
      </w:pPr>
      <w:r w:rsidRPr="00575130">
        <w:t>Page: Features (features.html)</w:t>
      </w:r>
    </w:p>
    <w:p w14:paraId="342EDD92" w14:textId="77777777" w:rsidR="00AF3770" w:rsidRPr="00575130" w:rsidRDefault="00000000">
      <w:pPr>
        <w:pStyle w:val="Heading2"/>
      </w:pPr>
      <w:r w:rsidRPr="00575130">
        <w:t>Page header</w:t>
      </w:r>
    </w:p>
    <w:p w14:paraId="04F70A2D" w14:textId="77777777" w:rsidR="00AF3770" w:rsidRPr="00575130" w:rsidRDefault="00000000">
      <w:pPr>
        <w:spacing w:before="160" w:after="60"/>
      </w:pPr>
      <w:r w:rsidRPr="00575130">
        <w:rPr>
          <w:b/>
          <w:bCs/>
          <w:color w:val="0078D4"/>
          <w:sz w:val="18"/>
          <w:szCs w:val="18"/>
        </w:rPr>
        <w:t>Eyebrow</w:t>
      </w:r>
    </w:p>
    <w:p w14:paraId="144E158D" w14:textId="77777777" w:rsidR="00AF3770" w:rsidRPr="00575130" w:rsidRDefault="00000000">
      <w:pPr>
        <w:spacing w:after="120"/>
      </w:pPr>
      <w:r w:rsidRPr="00575130">
        <w:t>Features</w:t>
      </w:r>
    </w:p>
    <w:p w14:paraId="129D745A" w14:textId="77777777" w:rsidR="00AF3770" w:rsidRPr="00575130" w:rsidRDefault="00000000">
      <w:pPr>
        <w:spacing w:before="160" w:after="60"/>
      </w:pPr>
      <w:r w:rsidRPr="00575130">
        <w:rPr>
          <w:b/>
          <w:bCs/>
          <w:color w:val="0078D4"/>
          <w:sz w:val="18"/>
          <w:szCs w:val="18"/>
        </w:rPr>
        <w:t>Headline</w:t>
      </w:r>
    </w:p>
    <w:p w14:paraId="3D856807" w14:textId="77777777" w:rsidR="00AF3770" w:rsidRPr="00575130" w:rsidRDefault="00000000">
      <w:pPr>
        <w:spacing w:after="120"/>
      </w:pPr>
      <w:r w:rsidRPr="00575130">
        <w:t>Everything Parasolv does.</w:t>
      </w:r>
    </w:p>
    <w:p w14:paraId="41F4AB63" w14:textId="77777777" w:rsidR="00AF3770" w:rsidRPr="00575130" w:rsidRDefault="00000000">
      <w:pPr>
        <w:spacing w:before="160" w:after="60"/>
      </w:pPr>
      <w:r w:rsidRPr="00575130">
        <w:rPr>
          <w:b/>
          <w:bCs/>
          <w:color w:val="0078D4"/>
          <w:sz w:val="18"/>
          <w:szCs w:val="18"/>
        </w:rPr>
        <w:t>Lede</w:t>
      </w:r>
    </w:p>
    <w:p w14:paraId="625FBC72" w14:textId="77777777" w:rsidR="00AF3770" w:rsidRPr="00575130" w:rsidRDefault="00000000">
      <w:pPr>
        <w:spacing w:after="120"/>
      </w:pPr>
      <w:r w:rsidRPr="00575130">
        <w:t>Each module below corresponds to a panel in the plugin. Tier badges show where each capability lives.</w:t>
      </w:r>
    </w:p>
    <w:p w14:paraId="0DCD4632" w14:textId="77777777" w:rsidR="00AF3770" w:rsidRPr="00575130" w:rsidRDefault="00000000">
      <w:pPr>
        <w:pStyle w:val="Heading2"/>
      </w:pPr>
      <w:r w:rsidRPr="00575130">
        <w:t>Module 1 — Classifier &amp; Analysis Settings</w:t>
      </w:r>
    </w:p>
    <w:p w14:paraId="170AAB68" w14:textId="77777777" w:rsidR="00AF3770" w:rsidRPr="00575130" w:rsidRDefault="00000000">
      <w:pPr>
        <w:spacing w:before="160" w:after="60"/>
      </w:pPr>
      <w:r w:rsidRPr="00575130">
        <w:rPr>
          <w:b/>
          <w:bCs/>
          <w:color w:val="0078D4"/>
          <w:sz w:val="18"/>
          <w:szCs w:val="18"/>
        </w:rPr>
        <w:t>Eyebrow</w:t>
      </w:r>
    </w:p>
    <w:p w14:paraId="0F5E73F3" w14:textId="77777777" w:rsidR="00AF3770" w:rsidRPr="00575130" w:rsidRDefault="00000000">
      <w:pPr>
        <w:spacing w:after="120"/>
      </w:pPr>
      <w:r w:rsidRPr="00575130">
        <w:t>Setup</w:t>
      </w:r>
    </w:p>
    <w:p w14:paraId="3592E979" w14:textId="77777777" w:rsidR="00AF3770" w:rsidRPr="00575130" w:rsidRDefault="00000000">
      <w:pPr>
        <w:spacing w:before="160" w:after="60"/>
      </w:pPr>
      <w:r w:rsidRPr="00575130">
        <w:rPr>
          <w:b/>
          <w:bCs/>
          <w:color w:val="0078D4"/>
          <w:sz w:val="18"/>
          <w:szCs w:val="18"/>
        </w:rPr>
        <w:t>Heading</w:t>
      </w:r>
    </w:p>
    <w:p w14:paraId="6013A9A3" w14:textId="77777777" w:rsidR="00AF3770" w:rsidRPr="00575130" w:rsidRDefault="00000000">
      <w:pPr>
        <w:spacing w:after="120"/>
      </w:pPr>
      <w:r w:rsidRPr="00575130">
        <w:t>Classifier &amp; Analysis Settings</w:t>
      </w:r>
    </w:p>
    <w:p w14:paraId="6D5FB485" w14:textId="77777777" w:rsidR="00AF3770" w:rsidRPr="00575130" w:rsidRDefault="00000000">
      <w:pPr>
        <w:spacing w:before="160" w:after="60"/>
      </w:pPr>
      <w:r w:rsidRPr="00575130">
        <w:rPr>
          <w:b/>
          <w:bCs/>
          <w:color w:val="0078D4"/>
          <w:sz w:val="18"/>
          <w:szCs w:val="18"/>
        </w:rPr>
        <w:t>Body</w:t>
      </w:r>
    </w:p>
    <w:p w14:paraId="0B9D3826" w14:textId="77777777" w:rsidR="00AF3770" w:rsidRPr="00575130" w:rsidRDefault="00000000">
      <w:pPr>
        <w:spacing w:after="120"/>
      </w:pPr>
      <w:r w:rsidRPr="00575130">
        <w:t>Tag model entities as sources (shadow casters) or receptors (the surfaces you care about). Configure location, date ranges, and grid resolution once — Parasolv remembers it for the rest of your study.</w:t>
      </w:r>
    </w:p>
    <w:p w14:paraId="297FB796" w14:textId="77777777" w:rsidR="00AF3770" w:rsidRPr="00575130" w:rsidRDefault="00000000">
      <w:pPr>
        <w:spacing w:before="160" w:after="60"/>
      </w:pPr>
      <w:r w:rsidRPr="00575130">
        <w:rPr>
          <w:b/>
          <w:bCs/>
          <w:color w:val="0078D4"/>
          <w:sz w:val="18"/>
          <w:szCs w:val="18"/>
        </w:rPr>
        <w:t>Tier badges</w:t>
      </w:r>
    </w:p>
    <w:p w14:paraId="23B2CEA9" w14:textId="77777777" w:rsidR="00AF3770" w:rsidRPr="00575130" w:rsidRDefault="00000000">
      <w:pPr>
        <w:spacing w:after="120"/>
      </w:pPr>
      <w:r w:rsidRPr="00575130">
        <w:t>Lite · Pro · Studio</w:t>
      </w:r>
    </w:p>
    <w:p w14:paraId="1DAEE2B8" w14:textId="77777777" w:rsidR="00AF3770" w:rsidRPr="00575130" w:rsidRDefault="00000000">
      <w:pPr>
        <w:pStyle w:val="Heading2"/>
      </w:pPr>
      <w:r w:rsidRPr="00575130">
        <w:t>Module 2 — Shadow Fan &amp; Graphics</w:t>
      </w:r>
    </w:p>
    <w:p w14:paraId="593C5E98" w14:textId="77777777" w:rsidR="00AF3770" w:rsidRPr="00575130" w:rsidRDefault="00000000">
      <w:pPr>
        <w:spacing w:before="160" w:after="60"/>
      </w:pPr>
      <w:r w:rsidRPr="00575130">
        <w:rPr>
          <w:b/>
          <w:bCs/>
          <w:color w:val="0078D4"/>
          <w:sz w:val="18"/>
          <w:szCs w:val="18"/>
        </w:rPr>
        <w:t>Eyebrow</w:t>
      </w:r>
    </w:p>
    <w:p w14:paraId="7C05DE6F" w14:textId="77777777" w:rsidR="00AF3770" w:rsidRPr="00575130" w:rsidRDefault="00000000">
      <w:pPr>
        <w:spacing w:after="120"/>
      </w:pPr>
      <w:r w:rsidRPr="00575130">
        <w:t>Shadow Analysis</w:t>
      </w:r>
    </w:p>
    <w:p w14:paraId="083333C6" w14:textId="77777777" w:rsidR="00AF3770" w:rsidRPr="00575130" w:rsidRDefault="00000000">
      <w:pPr>
        <w:spacing w:before="160" w:after="60"/>
      </w:pPr>
      <w:r w:rsidRPr="00575130">
        <w:rPr>
          <w:b/>
          <w:bCs/>
          <w:color w:val="0078D4"/>
          <w:sz w:val="18"/>
          <w:szCs w:val="18"/>
        </w:rPr>
        <w:t>Heading</w:t>
      </w:r>
    </w:p>
    <w:p w14:paraId="2F55F8B0" w14:textId="77777777" w:rsidR="00AF3770" w:rsidRPr="00575130" w:rsidRDefault="00000000">
      <w:pPr>
        <w:spacing w:after="120"/>
      </w:pPr>
      <w:r w:rsidRPr="00575130">
        <w:t>Shadow Fan &amp; Graphics</w:t>
      </w:r>
    </w:p>
    <w:p w14:paraId="103255E7" w14:textId="77777777" w:rsidR="00AF3770" w:rsidRPr="00575130" w:rsidRDefault="00000000">
      <w:pPr>
        <w:spacing w:before="160" w:after="60"/>
      </w:pPr>
      <w:r w:rsidRPr="00575130">
        <w:rPr>
          <w:b/>
          <w:bCs/>
          <w:color w:val="0078D4"/>
          <w:sz w:val="18"/>
          <w:szCs w:val="18"/>
        </w:rPr>
        <w:t>Body</w:t>
      </w:r>
    </w:p>
    <w:p w14:paraId="761629D9" w14:textId="77777777" w:rsidR="00AF3770" w:rsidRPr="00575130" w:rsidRDefault="00000000">
      <w:pPr>
        <w:spacing w:after="120"/>
      </w:pPr>
      <w:r w:rsidRPr="00575130">
        <w:t>The core of the plugin. Sweep the sun across any day or season and see the shadow envelope live on your model. Tune gradient, opacity, and banding from the Graphics panel without leaving the workflow.</w:t>
      </w:r>
    </w:p>
    <w:p w14:paraId="4B506D1B" w14:textId="77777777" w:rsidR="00AF3770" w:rsidRPr="00575130" w:rsidRDefault="00000000">
      <w:pPr>
        <w:spacing w:before="160" w:after="60"/>
      </w:pPr>
      <w:r w:rsidRPr="00575130">
        <w:rPr>
          <w:b/>
          <w:bCs/>
          <w:color w:val="0078D4"/>
          <w:sz w:val="18"/>
          <w:szCs w:val="18"/>
        </w:rPr>
        <w:t>Tier badges</w:t>
      </w:r>
    </w:p>
    <w:p w14:paraId="677687A3" w14:textId="77777777" w:rsidR="00AF3770" w:rsidRPr="00575130" w:rsidRDefault="00000000">
      <w:pPr>
        <w:spacing w:after="120"/>
      </w:pPr>
      <w:r w:rsidRPr="00575130">
        <w:t>Pro · Studio</w:t>
      </w:r>
    </w:p>
    <w:p w14:paraId="493E6875" w14:textId="77777777" w:rsidR="00AF3770" w:rsidRPr="00575130" w:rsidRDefault="00000000">
      <w:pPr>
        <w:pStyle w:val="Heading2"/>
      </w:pPr>
      <w:r w:rsidRPr="00575130">
        <w:t>Module 3 — PV Assessment</w:t>
      </w:r>
    </w:p>
    <w:p w14:paraId="7A3A2E16" w14:textId="77777777" w:rsidR="00AF3770" w:rsidRPr="00575130" w:rsidRDefault="00000000">
      <w:pPr>
        <w:spacing w:before="160" w:after="60"/>
      </w:pPr>
      <w:r w:rsidRPr="00575130">
        <w:rPr>
          <w:b/>
          <w:bCs/>
          <w:color w:val="0078D4"/>
          <w:sz w:val="18"/>
          <w:szCs w:val="18"/>
        </w:rPr>
        <w:t>Eyebrow</w:t>
      </w:r>
    </w:p>
    <w:p w14:paraId="2506FD2D" w14:textId="77777777" w:rsidR="00AF3770" w:rsidRPr="00575130" w:rsidRDefault="00000000">
      <w:pPr>
        <w:spacing w:after="120"/>
      </w:pPr>
      <w:r w:rsidRPr="00575130">
        <w:t>Solar Impact</w:t>
      </w:r>
    </w:p>
    <w:p w14:paraId="182B7281" w14:textId="77777777" w:rsidR="00AF3770" w:rsidRPr="00575130" w:rsidRDefault="00000000">
      <w:pPr>
        <w:spacing w:before="160" w:after="60"/>
      </w:pPr>
      <w:r w:rsidRPr="00575130">
        <w:rPr>
          <w:b/>
          <w:bCs/>
          <w:color w:val="0078D4"/>
          <w:sz w:val="18"/>
          <w:szCs w:val="18"/>
        </w:rPr>
        <w:lastRenderedPageBreak/>
        <w:t>Heading</w:t>
      </w:r>
    </w:p>
    <w:p w14:paraId="55D47975" w14:textId="77777777" w:rsidR="00AF3770" w:rsidRPr="00575130" w:rsidRDefault="00000000">
      <w:pPr>
        <w:spacing w:after="120"/>
      </w:pPr>
      <w:r w:rsidRPr="00575130">
        <w:t>PV Assessment</w:t>
      </w:r>
    </w:p>
    <w:p w14:paraId="534458FE" w14:textId="77777777" w:rsidR="00AF3770" w:rsidRPr="00575130" w:rsidRDefault="00000000">
      <w:pPr>
        <w:spacing w:before="160" w:after="60"/>
      </w:pPr>
      <w:r w:rsidRPr="00575130">
        <w:rPr>
          <w:b/>
          <w:bCs/>
          <w:color w:val="0078D4"/>
          <w:sz w:val="18"/>
          <w:szCs w:val="18"/>
        </w:rPr>
        <w:t>Body</w:t>
      </w:r>
    </w:p>
    <w:p w14:paraId="0016D9CD" w14:textId="77777777" w:rsidR="00AF3770" w:rsidRPr="00575130" w:rsidRDefault="00000000">
      <w:pPr>
        <w:spacing w:after="120"/>
      </w:pPr>
      <w:r w:rsidRPr="00575130">
        <w:t>Evaluate photovoltaic potential on any face using the same solar model as your shadow studies. Great for early-stage feasibility on roofs, facades, and canopies.</w:t>
      </w:r>
    </w:p>
    <w:p w14:paraId="07AE3291" w14:textId="77777777" w:rsidR="00AF3770" w:rsidRPr="00575130" w:rsidRDefault="00000000">
      <w:pPr>
        <w:spacing w:before="160" w:after="60"/>
      </w:pPr>
      <w:r w:rsidRPr="00575130">
        <w:rPr>
          <w:b/>
          <w:bCs/>
          <w:color w:val="0078D4"/>
          <w:sz w:val="18"/>
          <w:szCs w:val="18"/>
        </w:rPr>
        <w:t>Tier badges</w:t>
      </w:r>
    </w:p>
    <w:p w14:paraId="40D694C8" w14:textId="77777777" w:rsidR="00AF3770" w:rsidRPr="00575130" w:rsidRDefault="00000000">
      <w:pPr>
        <w:spacing w:after="120"/>
      </w:pPr>
      <w:r w:rsidRPr="00575130">
        <w:t>Pro · Studio</w:t>
      </w:r>
    </w:p>
    <w:p w14:paraId="03169552" w14:textId="77777777" w:rsidR="00AF3770" w:rsidRPr="00575130" w:rsidRDefault="00000000">
      <w:pPr>
        <w:pStyle w:val="Heading2"/>
      </w:pPr>
      <w:r w:rsidRPr="00575130">
        <w:t>Module 4 — Batch &amp; Mask Mode</w:t>
      </w:r>
    </w:p>
    <w:p w14:paraId="146B11D4" w14:textId="77777777" w:rsidR="00AF3770" w:rsidRPr="00575130" w:rsidRDefault="00000000">
      <w:pPr>
        <w:spacing w:before="160" w:after="60"/>
      </w:pPr>
      <w:r w:rsidRPr="00575130">
        <w:rPr>
          <w:b/>
          <w:bCs/>
          <w:color w:val="0078D4"/>
          <w:sz w:val="18"/>
          <w:szCs w:val="18"/>
        </w:rPr>
        <w:t>Eyebrow</w:t>
      </w:r>
    </w:p>
    <w:p w14:paraId="6A97BDD8" w14:textId="77777777" w:rsidR="00AF3770" w:rsidRPr="00575130" w:rsidRDefault="00000000">
      <w:pPr>
        <w:spacing w:after="120"/>
      </w:pPr>
      <w:r w:rsidRPr="00575130">
        <w:t>Processing</w:t>
      </w:r>
    </w:p>
    <w:p w14:paraId="5A5AF16B" w14:textId="77777777" w:rsidR="00AF3770" w:rsidRPr="00575130" w:rsidRDefault="00000000">
      <w:pPr>
        <w:spacing w:before="160" w:after="60"/>
      </w:pPr>
      <w:r w:rsidRPr="00575130">
        <w:rPr>
          <w:b/>
          <w:bCs/>
          <w:color w:val="0078D4"/>
          <w:sz w:val="18"/>
          <w:szCs w:val="18"/>
        </w:rPr>
        <w:t>Heading</w:t>
      </w:r>
    </w:p>
    <w:p w14:paraId="6DEC6990" w14:textId="77777777" w:rsidR="00AF3770" w:rsidRPr="00575130" w:rsidRDefault="00000000">
      <w:pPr>
        <w:spacing w:after="120"/>
      </w:pPr>
      <w:r w:rsidRPr="00575130">
        <w:t>Batch &amp; Mask Mode</w:t>
      </w:r>
    </w:p>
    <w:p w14:paraId="219AB565" w14:textId="77777777" w:rsidR="00AF3770" w:rsidRPr="00575130" w:rsidRDefault="00000000">
      <w:pPr>
        <w:spacing w:before="160" w:after="60"/>
      </w:pPr>
      <w:r w:rsidRPr="00575130">
        <w:rPr>
          <w:b/>
          <w:bCs/>
          <w:color w:val="0078D4"/>
          <w:sz w:val="18"/>
          <w:szCs w:val="18"/>
        </w:rPr>
        <w:t>Body</w:t>
      </w:r>
    </w:p>
    <w:p w14:paraId="472DB5BD" w14:textId="77777777" w:rsidR="00AF3770" w:rsidRPr="00575130" w:rsidRDefault="00000000">
      <w:pPr>
        <w:spacing w:after="120"/>
      </w:pPr>
      <w:r w:rsidRPr="00575130">
        <w:t>Batch runs a queue of configurations end-to-end. Mask Mode hides non-essential geometry during analysis to speed up heavy models. Studio users can schedule batches to run overnight.</w:t>
      </w:r>
    </w:p>
    <w:p w14:paraId="3FA1E987" w14:textId="77777777" w:rsidR="00AF3770" w:rsidRPr="00575130" w:rsidRDefault="00000000">
      <w:pPr>
        <w:spacing w:before="160" w:after="60"/>
      </w:pPr>
      <w:r w:rsidRPr="00575130">
        <w:rPr>
          <w:b/>
          <w:bCs/>
          <w:color w:val="0078D4"/>
          <w:sz w:val="18"/>
          <w:szCs w:val="18"/>
        </w:rPr>
        <w:t>Tier badges</w:t>
      </w:r>
    </w:p>
    <w:p w14:paraId="4188C007" w14:textId="77777777" w:rsidR="00AF3770" w:rsidRPr="00575130" w:rsidRDefault="00000000">
      <w:pPr>
        <w:spacing w:after="120"/>
      </w:pPr>
      <w:r w:rsidRPr="00575130">
        <w:t xml:space="preserve">Pro (Mask </w:t>
      </w:r>
      <w:proofErr w:type="gramStart"/>
      <w:r w:rsidRPr="00575130">
        <w:t>only) ·</w:t>
      </w:r>
      <w:proofErr w:type="gramEnd"/>
      <w:r w:rsidRPr="00575130">
        <w:t xml:space="preserve"> Studio (full Batch)</w:t>
      </w:r>
    </w:p>
    <w:p w14:paraId="363B9A2B" w14:textId="77777777" w:rsidR="00AF3770" w:rsidRPr="00575130" w:rsidRDefault="00000000">
      <w:pPr>
        <w:pStyle w:val="Heading2"/>
      </w:pPr>
      <w:r w:rsidRPr="00575130">
        <w:t>Module 5 — Design Envelope Generation</w:t>
      </w:r>
    </w:p>
    <w:p w14:paraId="2796445B" w14:textId="77777777" w:rsidR="00AF3770" w:rsidRPr="00575130" w:rsidRDefault="00000000">
      <w:pPr>
        <w:spacing w:before="160" w:after="60"/>
      </w:pPr>
      <w:r w:rsidRPr="00575130">
        <w:rPr>
          <w:b/>
          <w:bCs/>
          <w:color w:val="0078D4"/>
          <w:sz w:val="18"/>
          <w:szCs w:val="18"/>
        </w:rPr>
        <w:t>Eyebrow</w:t>
      </w:r>
    </w:p>
    <w:p w14:paraId="4AC91DA4" w14:textId="77777777" w:rsidR="00AF3770" w:rsidRPr="00575130" w:rsidRDefault="00000000">
      <w:pPr>
        <w:spacing w:after="120"/>
      </w:pPr>
      <w:r w:rsidRPr="00575130">
        <w:t>Design Tools</w:t>
      </w:r>
    </w:p>
    <w:p w14:paraId="2082FA77" w14:textId="77777777" w:rsidR="00AF3770" w:rsidRPr="00575130" w:rsidRDefault="00000000">
      <w:pPr>
        <w:spacing w:before="160" w:after="60"/>
      </w:pPr>
      <w:r w:rsidRPr="00575130">
        <w:rPr>
          <w:b/>
          <w:bCs/>
          <w:color w:val="0078D4"/>
          <w:sz w:val="18"/>
          <w:szCs w:val="18"/>
        </w:rPr>
        <w:t>Heading</w:t>
      </w:r>
    </w:p>
    <w:p w14:paraId="5BCF718F" w14:textId="77777777" w:rsidR="00AF3770" w:rsidRPr="00575130" w:rsidRDefault="00000000">
      <w:pPr>
        <w:spacing w:after="120"/>
      </w:pPr>
      <w:r w:rsidRPr="00575130">
        <w:t>Design Envelope Generation</w:t>
      </w:r>
    </w:p>
    <w:p w14:paraId="40445BFB" w14:textId="77777777" w:rsidR="00AF3770" w:rsidRPr="00575130" w:rsidRDefault="00000000">
      <w:pPr>
        <w:spacing w:before="160" w:after="60"/>
      </w:pPr>
      <w:r w:rsidRPr="00575130">
        <w:rPr>
          <w:b/>
          <w:bCs/>
          <w:color w:val="0078D4"/>
          <w:sz w:val="18"/>
          <w:szCs w:val="18"/>
        </w:rPr>
        <w:t>Body</w:t>
      </w:r>
    </w:p>
    <w:p w14:paraId="19898EA4" w14:textId="77777777" w:rsidR="00AF3770" w:rsidRPr="00575130" w:rsidRDefault="00000000">
      <w:pPr>
        <w:spacing w:after="120"/>
      </w:pPr>
      <w:r w:rsidRPr="00575130">
        <w:t>Back-solve the largest volume a site can support without overshadowing defined receptors. Export the envelope as a SketchUp group for massing studies and feasibility reports.</w:t>
      </w:r>
    </w:p>
    <w:p w14:paraId="4D31F6FB" w14:textId="77777777" w:rsidR="00AF3770" w:rsidRPr="00575130" w:rsidRDefault="00000000">
      <w:pPr>
        <w:spacing w:before="160" w:after="60"/>
      </w:pPr>
      <w:r w:rsidRPr="00575130">
        <w:rPr>
          <w:b/>
          <w:bCs/>
          <w:color w:val="0078D4"/>
          <w:sz w:val="18"/>
          <w:szCs w:val="18"/>
        </w:rPr>
        <w:t>Tier badges</w:t>
      </w:r>
    </w:p>
    <w:p w14:paraId="10DCC704" w14:textId="77777777" w:rsidR="00AF3770" w:rsidRPr="00575130" w:rsidRDefault="00000000">
      <w:pPr>
        <w:spacing w:after="120"/>
      </w:pPr>
      <w:r w:rsidRPr="00575130">
        <w:t>Studio</w:t>
      </w:r>
    </w:p>
    <w:p w14:paraId="00CB910A" w14:textId="77777777" w:rsidR="00AF3770" w:rsidRPr="00575130" w:rsidRDefault="00000000">
      <w:pPr>
        <w:pStyle w:val="Heading2"/>
      </w:pPr>
      <w:r w:rsidRPr="00575130">
        <w:t>Module 6 — Scenario Management &amp; CSV Export</w:t>
      </w:r>
    </w:p>
    <w:p w14:paraId="1C87E309" w14:textId="77777777" w:rsidR="00AF3770" w:rsidRPr="00575130" w:rsidRDefault="00000000">
      <w:pPr>
        <w:spacing w:before="160" w:after="60"/>
      </w:pPr>
      <w:r w:rsidRPr="00575130">
        <w:rPr>
          <w:b/>
          <w:bCs/>
          <w:color w:val="0078D4"/>
          <w:sz w:val="18"/>
          <w:szCs w:val="18"/>
        </w:rPr>
        <w:t>Eyebrow</w:t>
      </w:r>
    </w:p>
    <w:p w14:paraId="241D7ECE" w14:textId="77777777" w:rsidR="00AF3770" w:rsidRPr="00575130" w:rsidRDefault="00000000">
      <w:pPr>
        <w:spacing w:after="120"/>
      </w:pPr>
      <w:r w:rsidRPr="00575130">
        <w:t>Results</w:t>
      </w:r>
    </w:p>
    <w:p w14:paraId="1A965C19" w14:textId="77777777" w:rsidR="00AF3770" w:rsidRPr="00575130" w:rsidRDefault="00000000">
      <w:pPr>
        <w:spacing w:before="160" w:after="60"/>
      </w:pPr>
      <w:r w:rsidRPr="00575130">
        <w:rPr>
          <w:b/>
          <w:bCs/>
          <w:color w:val="0078D4"/>
          <w:sz w:val="18"/>
          <w:szCs w:val="18"/>
        </w:rPr>
        <w:t>Heading</w:t>
      </w:r>
    </w:p>
    <w:p w14:paraId="1557F035" w14:textId="77777777" w:rsidR="00AF3770" w:rsidRPr="00575130" w:rsidRDefault="00000000">
      <w:pPr>
        <w:spacing w:after="120"/>
      </w:pPr>
      <w:r w:rsidRPr="00575130">
        <w:t>Scenario Management &amp; CSV Export</w:t>
      </w:r>
    </w:p>
    <w:p w14:paraId="69A6D72A" w14:textId="77777777" w:rsidR="00AF3770" w:rsidRPr="00575130" w:rsidRDefault="00000000">
      <w:pPr>
        <w:spacing w:before="160" w:after="60"/>
      </w:pPr>
      <w:r w:rsidRPr="00575130">
        <w:rPr>
          <w:b/>
          <w:bCs/>
          <w:color w:val="0078D4"/>
          <w:sz w:val="18"/>
          <w:szCs w:val="18"/>
        </w:rPr>
        <w:t>Body</w:t>
      </w:r>
    </w:p>
    <w:p w14:paraId="40994767" w14:textId="77777777" w:rsidR="00AF3770" w:rsidRPr="00575130" w:rsidRDefault="00000000">
      <w:pPr>
        <w:spacing w:after="120"/>
      </w:pPr>
      <w:r w:rsidRPr="00575130">
        <w:t xml:space="preserve">Layer variants on top of a baseline. Compare receptor-level metrics </w:t>
      </w:r>
      <w:proofErr w:type="gramStart"/>
      <w:r w:rsidRPr="00575130">
        <w:t>at a glance</w:t>
      </w:r>
      <w:proofErr w:type="gramEnd"/>
      <w:r w:rsidRPr="00575130">
        <w:t>, then export structured CSVs ready for planning submissions, compliance reports, or client markdown.</w:t>
      </w:r>
    </w:p>
    <w:p w14:paraId="5355142E" w14:textId="77777777" w:rsidR="00AF3770" w:rsidRPr="00575130" w:rsidRDefault="00000000">
      <w:pPr>
        <w:spacing w:before="160" w:after="60"/>
      </w:pPr>
      <w:r w:rsidRPr="00575130">
        <w:rPr>
          <w:b/>
          <w:bCs/>
          <w:color w:val="0078D4"/>
          <w:sz w:val="18"/>
          <w:szCs w:val="18"/>
        </w:rPr>
        <w:lastRenderedPageBreak/>
        <w:t>Tier badges</w:t>
      </w:r>
    </w:p>
    <w:p w14:paraId="01F419C8" w14:textId="77777777" w:rsidR="00AF3770" w:rsidRPr="00575130" w:rsidRDefault="00000000">
      <w:pPr>
        <w:spacing w:after="120"/>
      </w:pPr>
      <w:r w:rsidRPr="00575130">
        <w:t xml:space="preserve">Pro (up to </w:t>
      </w:r>
      <w:proofErr w:type="gramStart"/>
      <w:r w:rsidRPr="00575130">
        <w:t>5) ·</w:t>
      </w:r>
      <w:proofErr w:type="gramEnd"/>
      <w:r w:rsidRPr="00575130">
        <w:t xml:space="preserve"> Studio (unlimited)</w:t>
      </w:r>
    </w:p>
    <w:p w14:paraId="0C8DC4CF" w14:textId="77777777" w:rsidR="00AF3770" w:rsidRPr="00575130" w:rsidRDefault="00000000">
      <w:pPr>
        <w:pStyle w:val="Heading2"/>
      </w:pPr>
      <w:r w:rsidRPr="00575130">
        <w:t>Closing CTA</w:t>
      </w:r>
    </w:p>
    <w:p w14:paraId="35C3E0B1" w14:textId="77777777" w:rsidR="00AF3770" w:rsidRPr="00575130" w:rsidRDefault="00000000">
      <w:pPr>
        <w:spacing w:before="160" w:after="60"/>
      </w:pPr>
      <w:r w:rsidRPr="00575130">
        <w:rPr>
          <w:b/>
          <w:bCs/>
          <w:color w:val="0078D4"/>
          <w:sz w:val="18"/>
          <w:szCs w:val="18"/>
        </w:rPr>
        <w:t>Heading</w:t>
      </w:r>
    </w:p>
    <w:p w14:paraId="368FA635" w14:textId="77777777" w:rsidR="00AF3770" w:rsidRPr="00575130" w:rsidRDefault="00000000">
      <w:pPr>
        <w:spacing w:after="120"/>
      </w:pPr>
      <w:r w:rsidRPr="00575130">
        <w:t>Pick the tier that fits your practice.</w:t>
      </w:r>
    </w:p>
    <w:p w14:paraId="3FE8077C" w14:textId="77777777" w:rsidR="00AF3770" w:rsidRPr="00575130" w:rsidRDefault="00000000">
      <w:pPr>
        <w:spacing w:before="160" w:after="60"/>
      </w:pPr>
      <w:r w:rsidRPr="00575130">
        <w:rPr>
          <w:b/>
          <w:bCs/>
          <w:color w:val="0078D4"/>
          <w:sz w:val="18"/>
          <w:szCs w:val="18"/>
        </w:rPr>
        <w:t>Body</w:t>
      </w:r>
    </w:p>
    <w:p w14:paraId="4373FDC8" w14:textId="77777777" w:rsidR="00AF3770" w:rsidRPr="00575130" w:rsidRDefault="00000000">
      <w:pPr>
        <w:spacing w:after="120"/>
      </w:pPr>
      <w:r w:rsidRPr="00575130">
        <w:t>Lite is free. Pro and Studio include a 14-day trial.</w:t>
      </w:r>
    </w:p>
    <w:p w14:paraId="53DBC469" w14:textId="77777777" w:rsidR="00AF3770" w:rsidRPr="00575130" w:rsidRDefault="00000000">
      <w:pPr>
        <w:spacing w:before="160" w:after="60"/>
      </w:pPr>
      <w:r w:rsidRPr="00575130">
        <w:rPr>
          <w:b/>
          <w:bCs/>
          <w:color w:val="0078D4"/>
          <w:sz w:val="18"/>
          <w:szCs w:val="18"/>
        </w:rPr>
        <w:t>Button</w:t>
      </w:r>
    </w:p>
    <w:p w14:paraId="310AD96C" w14:textId="77777777" w:rsidR="00AF3770" w:rsidRPr="00575130" w:rsidRDefault="00000000">
      <w:pPr>
        <w:spacing w:after="120"/>
      </w:pPr>
      <w:r w:rsidRPr="00575130">
        <w:t>See pricing</w:t>
      </w:r>
    </w:p>
    <w:p w14:paraId="0843BF95" w14:textId="77777777" w:rsidR="00AF3770" w:rsidRPr="00575130" w:rsidRDefault="00AF3770">
      <w:pPr>
        <w:pBdr>
          <w:bottom w:val="single" w:sz="6" w:space="1" w:color="CCCCCC"/>
        </w:pBdr>
        <w:spacing w:before="240" w:after="240"/>
      </w:pPr>
    </w:p>
    <w:p w14:paraId="2A196536" w14:textId="77777777" w:rsidR="00AF3770" w:rsidRPr="00575130" w:rsidRDefault="00AF3770">
      <w:pPr>
        <w:pageBreakBefore/>
      </w:pPr>
    </w:p>
    <w:p w14:paraId="2B4C974B" w14:textId="77777777" w:rsidR="00AF3770" w:rsidRPr="00575130" w:rsidRDefault="00000000">
      <w:pPr>
        <w:pStyle w:val="Heading1"/>
      </w:pPr>
      <w:r w:rsidRPr="00575130">
        <w:t>Page: Pricing (pricing.html)</w:t>
      </w:r>
    </w:p>
    <w:p w14:paraId="3454E772" w14:textId="77777777" w:rsidR="00AF3770" w:rsidRPr="00575130" w:rsidRDefault="00000000">
      <w:pPr>
        <w:pStyle w:val="Heading2"/>
      </w:pPr>
      <w:r w:rsidRPr="00575130">
        <w:t>Page header</w:t>
      </w:r>
    </w:p>
    <w:p w14:paraId="383FDA07" w14:textId="77777777" w:rsidR="00AF3770" w:rsidRPr="00575130" w:rsidRDefault="00000000">
      <w:pPr>
        <w:spacing w:before="160" w:after="60"/>
      </w:pPr>
      <w:r w:rsidRPr="00575130">
        <w:rPr>
          <w:b/>
          <w:bCs/>
          <w:color w:val="0078D4"/>
          <w:sz w:val="18"/>
          <w:szCs w:val="18"/>
        </w:rPr>
        <w:t>Eyebrow</w:t>
      </w:r>
    </w:p>
    <w:p w14:paraId="049C21AD" w14:textId="77777777" w:rsidR="00AF3770" w:rsidRPr="00575130" w:rsidRDefault="00000000">
      <w:pPr>
        <w:spacing w:after="120"/>
      </w:pPr>
      <w:r w:rsidRPr="00575130">
        <w:t>Pricing</w:t>
      </w:r>
    </w:p>
    <w:p w14:paraId="74C4A93C" w14:textId="77777777" w:rsidR="00AF3770" w:rsidRPr="00575130" w:rsidRDefault="00000000">
      <w:pPr>
        <w:spacing w:before="160" w:after="60"/>
      </w:pPr>
      <w:r w:rsidRPr="00575130">
        <w:rPr>
          <w:b/>
          <w:bCs/>
          <w:color w:val="0078D4"/>
          <w:sz w:val="18"/>
          <w:szCs w:val="18"/>
        </w:rPr>
        <w:t>Headline</w:t>
      </w:r>
    </w:p>
    <w:p w14:paraId="379D5643" w14:textId="77777777" w:rsidR="00AF3770" w:rsidRPr="00575130" w:rsidRDefault="00000000">
      <w:pPr>
        <w:spacing w:after="120"/>
      </w:pPr>
      <w:r w:rsidRPr="00575130">
        <w:t>One tool, three ways to use it.</w:t>
      </w:r>
    </w:p>
    <w:p w14:paraId="2A031EBC" w14:textId="77777777" w:rsidR="00AF3770" w:rsidRPr="00575130" w:rsidRDefault="00000000">
      <w:pPr>
        <w:spacing w:before="160" w:after="60"/>
      </w:pPr>
      <w:r w:rsidRPr="00575130">
        <w:rPr>
          <w:b/>
          <w:bCs/>
          <w:color w:val="0078D4"/>
          <w:sz w:val="18"/>
          <w:szCs w:val="18"/>
        </w:rPr>
        <w:t>Lede</w:t>
      </w:r>
    </w:p>
    <w:p w14:paraId="54BED655" w14:textId="77777777" w:rsidR="00AF3770" w:rsidRPr="00575130" w:rsidRDefault="00000000">
      <w:pPr>
        <w:spacing w:after="120"/>
      </w:pPr>
      <w:r w:rsidRPr="00575130">
        <w:t>Prices shown in USD. Cancel anytime. Payments processed by Lemon Squeezy — VAT and sales tax handled for you.</w:t>
      </w:r>
    </w:p>
    <w:p w14:paraId="38315205" w14:textId="77777777" w:rsidR="00AF3770" w:rsidRPr="00575130" w:rsidRDefault="00000000">
      <w:pPr>
        <w:spacing w:before="160" w:after="60"/>
      </w:pPr>
      <w:r w:rsidRPr="00575130">
        <w:rPr>
          <w:b/>
          <w:bCs/>
          <w:color w:val="0078D4"/>
          <w:sz w:val="18"/>
          <w:szCs w:val="18"/>
        </w:rPr>
        <w:t>Disclaimer</w:t>
      </w:r>
    </w:p>
    <w:p w14:paraId="57246D2C" w14:textId="77777777" w:rsidR="00AF3770" w:rsidRPr="00575130" w:rsidRDefault="00000000">
      <w:pPr>
        <w:spacing w:after="120"/>
      </w:pPr>
      <w:r w:rsidRPr="00575130">
        <w:t>Indicative pricing — final figures confirmed at checkout.</w:t>
      </w:r>
    </w:p>
    <w:p w14:paraId="2B7D0548" w14:textId="77777777" w:rsidR="00AF3770" w:rsidRPr="00575130" w:rsidRDefault="00000000">
      <w:pPr>
        <w:pStyle w:val="Heading2"/>
      </w:pPr>
      <w:r w:rsidRPr="00575130">
        <w:t>Tier 1 — Lite</w:t>
      </w:r>
    </w:p>
    <w:p w14:paraId="76405BE4" w14:textId="77777777" w:rsidR="00AF3770" w:rsidRPr="00575130" w:rsidRDefault="00000000">
      <w:pPr>
        <w:spacing w:before="160" w:after="60"/>
      </w:pPr>
      <w:r w:rsidRPr="00575130">
        <w:rPr>
          <w:b/>
          <w:bCs/>
          <w:color w:val="0078D4"/>
          <w:sz w:val="18"/>
          <w:szCs w:val="18"/>
        </w:rPr>
        <w:t>Audience</w:t>
      </w:r>
    </w:p>
    <w:p w14:paraId="1E1237A3" w14:textId="77777777" w:rsidR="00AF3770" w:rsidRPr="00575130" w:rsidRDefault="00000000">
      <w:pPr>
        <w:spacing w:after="120"/>
      </w:pPr>
      <w:r w:rsidRPr="00575130">
        <w:t>Architects &amp; students</w:t>
      </w:r>
    </w:p>
    <w:p w14:paraId="3BED1ACB" w14:textId="77777777" w:rsidR="00AF3770" w:rsidRPr="00575130" w:rsidRDefault="00000000">
      <w:pPr>
        <w:spacing w:before="160" w:after="60"/>
      </w:pPr>
      <w:r w:rsidRPr="00575130">
        <w:rPr>
          <w:b/>
          <w:bCs/>
          <w:color w:val="0078D4"/>
          <w:sz w:val="18"/>
          <w:szCs w:val="18"/>
        </w:rPr>
        <w:t>Name / price</w:t>
      </w:r>
    </w:p>
    <w:p w14:paraId="1229A887" w14:textId="77777777" w:rsidR="00AF3770" w:rsidRPr="00575130" w:rsidRDefault="00000000">
      <w:pPr>
        <w:spacing w:after="120"/>
      </w:pPr>
      <w:r w:rsidRPr="00575130">
        <w:t>Lite — $0 / forever</w:t>
      </w:r>
    </w:p>
    <w:p w14:paraId="63330128" w14:textId="77777777" w:rsidR="00AF3770" w:rsidRPr="00575130" w:rsidRDefault="00000000">
      <w:pPr>
        <w:spacing w:before="160" w:after="60"/>
      </w:pPr>
      <w:r w:rsidRPr="00575130">
        <w:rPr>
          <w:b/>
          <w:bCs/>
          <w:color w:val="0078D4"/>
          <w:sz w:val="18"/>
          <w:szCs w:val="18"/>
        </w:rPr>
        <w:t>Tagline</w:t>
      </w:r>
    </w:p>
    <w:p w14:paraId="36C04BA0" w14:textId="77777777" w:rsidR="00AF3770" w:rsidRPr="00575130" w:rsidRDefault="00000000">
      <w:pPr>
        <w:spacing w:after="120"/>
      </w:pPr>
      <w:r w:rsidRPr="00575130">
        <w:t>Get a feel for the plugin on real projects. No card required.</w:t>
      </w:r>
    </w:p>
    <w:p w14:paraId="0A2208C7" w14:textId="77777777" w:rsidR="00AF3770" w:rsidRPr="00575130" w:rsidRDefault="00000000">
      <w:pPr>
        <w:spacing w:before="160" w:after="60"/>
      </w:pPr>
      <w:r w:rsidRPr="00575130">
        <w:rPr>
          <w:b/>
          <w:bCs/>
          <w:color w:val="0078D4"/>
          <w:sz w:val="18"/>
          <w:szCs w:val="18"/>
        </w:rPr>
        <w:t>Features included</w:t>
      </w:r>
    </w:p>
    <w:p w14:paraId="56B770FD" w14:textId="77777777" w:rsidR="00AF3770" w:rsidRPr="00575130" w:rsidRDefault="00000000">
      <w:pPr>
        <w:pStyle w:val="ListParagraph"/>
        <w:numPr>
          <w:ilvl w:val="0"/>
          <w:numId w:val="2"/>
        </w:numPr>
      </w:pPr>
      <w:r w:rsidRPr="00575130">
        <w:t>Classifier &amp; Setup</w:t>
      </w:r>
    </w:p>
    <w:p w14:paraId="56768AAD" w14:textId="77777777" w:rsidR="00AF3770" w:rsidRPr="00575130" w:rsidRDefault="00000000">
      <w:pPr>
        <w:pStyle w:val="ListParagraph"/>
        <w:numPr>
          <w:ilvl w:val="0"/>
          <w:numId w:val="2"/>
        </w:numPr>
      </w:pPr>
      <w:r w:rsidRPr="00575130">
        <w:t>Single-day shadow study</w:t>
      </w:r>
    </w:p>
    <w:p w14:paraId="1CB2F6DA" w14:textId="77777777" w:rsidR="00AF3770" w:rsidRPr="00575130" w:rsidRDefault="00000000">
      <w:pPr>
        <w:pStyle w:val="ListParagraph"/>
        <w:numPr>
          <w:ilvl w:val="0"/>
          <w:numId w:val="2"/>
        </w:numPr>
      </w:pPr>
      <w:r w:rsidRPr="00575130">
        <w:t>Lite UI mode</w:t>
      </w:r>
    </w:p>
    <w:p w14:paraId="18B4C12B" w14:textId="77777777" w:rsidR="00AF3770" w:rsidRPr="00575130" w:rsidRDefault="00000000">
      <w:pPr>
        <w:pStyle w:val="ListParagraph"/>
        <w:numPr>
          <w:ilvl w:val="0"/>
          <w:numId w:val="2"/>
        </w:numPr>
      </w:pPr>
      <w:r w:rsidRPr="00575130">
        <w:t>1 scenario, in-viewport only</w:t>
      </w:r>
    </w:p>
    <w:p w14:paraId="69635C65" w14:textId="77777777" w:rsidR="00AF3770" w:rsidRPr="00575130" w:rsidRDefault="00000000">
      <w:pPr>
        <w:spacing w:before="160" w:after="60"/>
      </w:pPr>
      <w:r w:rsidRPr="00575130">
        <w:rPr>
          <w:b/>
          <w:bCs/>
          <w:color w:val="0078D4"/>
          <w:sz w:val="18"/>
          <w:szCs w:val="18"/>
        </w:rPr>
        <w:t>Features excluded</w:t>
      </w:r>
    </w:p>
    <w:p w14:paraId="23DC7D5D" w14:textId="77777777" w:rsidR="00AF3770" w:rsidRPr="00575130" w:rsidRDefault="00000000">
      <w:pPr>
        <w:pStyle w:val="ListParagraph"/>
        <w:numPr>
          <w:ilvl w:val="0"/>
          <w:numId w:val="2"/>
        </w:numPr>
      </w:pPr>
      <w:r w:rsidRPr="00575130">
        <w:t>No CSV export</w:t>
      </w:r>
    </w:p>
    <w:p w14:paraId="5CC21720" w14:textId="77777777" w:rsidR="00AF3770" w:rsidRPr="00575130" w:rsidRDefault="00000000">
      <w:pPr>
        <w:pStyle w:val="ListParagraph"/>
        <w:numPr>
          <w:ilvl w:val="0"/>
          <w:numId w:val="2"/>
        </w:numPr>
      </w:pPr>
      <w:r w:rsidRPr="00575130">
        <w:t>No PV, batch, or envelope</w:t>
      </w:r>
    </w:p>
    <w:p w14:paraId="1CFE0543" w14:textId="77777777" w:rsidR="00AF3770" w:rsidRPr="00575130" w:rsidRDefault="00000000">
      <w:pPr>
        <w:spacing w:before="160" w:after="60"/>
      </w:pPr>
      <w:r w:rsidRPr="00575130">
        <w:rPr>
          <w:b/>
          <w:bCs/>
          <w:color w:val="0078D4"/>
          <w:sz w:val="18"/>
          <w:szCs w:val="18"/>
        </w:rPr>
        <w:t>CTA</w:t>
      </w:r>
    </w:p>
    <w:p w14:paraId="581C9EA0" w14:textId="77777777" w:rsidR="00AF3770" w:rsidRPr="00575130" w:rsidRDefault="00000000">
      <w:pPr>
        <w:spacing w:after="120"/>
      </w:pPr>
      <w:r w:rsidRPr="00575130">
        <w:t>Download free</w:t>
      </w:r>
    </w:p>
    <w:p w14:paraId="5CFE3E4F" w14:textId="77777777" w:rsidR="00AF3770" w:rsidRPr="00575130" w:rsidRDefault="00000000">
      <w:pPr>
        <w:pStyle w:val="Heading2"/>
      </w:pPr>
      <w:r w:rsidRPr="00575130">
        <w:t>Tier 2 — Pro (featured)</w:t>
      </w:r>
    </w:p>
    <w:p w14:paraId="20A942E7" w14:textId="77777777" w:rsidR="00AF3770" w:rsidRPr="00575130" w:rsidRDefault="00000000">
      <w:pPr>
        <w:spacing w:before="160" w:after="60"/>
      </w:pPr>
      <w:r w:rsidRPr="00575130">
        <w:rPr>
          <w:b/>
          <w:bCs/>
          <w:color w:val="0078D4"/>
          <w:sz w:val="18"/>
          <w:szCs w:val="18"/>
        </w:rPr>
        <w:t>Featured pill</w:t>
      </w:r>
    </w:p>
    <w:p w14:paraId="18786878" w14:textId="77777777" w:rsidR="00AF3770" w:rsidRPr="00575130" w:rsidRDefault="00000000">
      <w:pPr>
        <w:spacing w:after="120"/>
      </w:pPr>
      <w:r w:rsidRPr="00575130">
        <w:t>Most popular</w:t>
      </w:r>
    </w:p>
    <w:p w14:paraId="5E4C812F" w14:textId="77777777" w:rsidR="00AF3770" w:rsidRPr="00575130" w:rsidRDefault="00000000">
      <w:pPr>
        <w:spacing w:before="160" w:after="60"/>
      </w:pPr>
      <w:r w:rsidRPr="00575130">
        <w:rPr>
          <w:b/>
          <w:bCs/>
          <w:color w:val="0078D4"/>
          <w:sz w:val="18"/>
          <w:szCs w:val="18"/>
        </w:rPr>
        <w:t>Audience</w:t>
      </w:r>
    </w:p>
    <w:p w14:paraId="3804CDC1" w14:textId="77777777" w:rsidR="00AF3770" w:rsidRPr="00575130" w:rsidRDefault="00000000">
      <w:pPr>
        <w:spacing w:after="120"/>
      </w:pPr>
      <w:r w:rsidRPr="00575130">
        <w:t>Practicing architects &amp; urban designers</w:t>
      </w:r>
    </w:p>
    <w:p w14:paraId="2B562B3F" w14:textId="77777777" w:rsidR="00AF3770" w:rsidRPr="00575130" w:rsidRDefault="00000000">
      <w:pPr>
        <w:spacing w:before="160" w:after="60"/>
      </w:pPr>
      <w:r w:rsidRPr="00575130">
        <w:rPr>
          <w:b/>
          <w:bCs/>
          <w:color w:val="0078D4"/>
          <w:sz w:val="18"/>
          <w:szCs w:val="18"/>
        </w:rPr>
        <w:lastRenderedPageBreak/>
        <w:t>Name / price</w:t>
      </w:r>
    </w:p>
    <w:p w14:paraId="23C5EA54" w14:textId="77777777" w:rsidR="00AF3770" w:rsidRPr="00575130" w:rsidRDefault="00000000">
      <w:pPr>
        <w:spacing w:after="120"/>
      </w:pPr>
      <w:r w:rsidRPr="00575130">
        <w:t>Pro — $29 / month</w:t>
      </w:r>
    </w:p>
    <w:p w14:paraId="7ABB5534" w14:textId="77777777" w:rsidR="00AF3770" w:rsidRPr="00575130" w:rsidRDefault="00000000">
      <w:pPr>
        <w:spacing w:before="160" w:after="60"/>
      </w:pPr>
      <w:r w:rsidRPr="00575130">
        <w:rPr>
          <w:b/>
          <w:bCs/>
          <w:color w:val="0078D4"/>
          <w:sz w:val="18"/>
          <w:szCs w:val="18"/>
        </w:rPr>
        <w:t>Tagline</w:t>
      </w:r>
    </w:p>
    <w:p w14:paraId="7FC0B109" w14:textId="77777777" w:rsidR="00AF3770" w:rsidRPr="00575130" w:rsidRDefault="00000000">
      <w:pPr>
        <w:spacing w:after="120"/>
      </w:pPr>
      <w:r w:rsidRPr="00575130">
        <w:t>Or $290/year — save two months. 14-day free trial.</w:t>
      </w:r>
    </w:p>
    <w:p w14:paraId="1E549DEF" w14:textId="77777777" w:rsidR="00AF3770" w:rsidRPr="00575130" w:rsidRDefault="00000000">
      <w:pPr>
        <w:spacing w:before="160" w:after="60"/>
      </w:pPr>
      <w:r w:rsidRPr="00575130">
        <w:rPr>
          <w:b/>
          <w:bCs/>
          <w:color w:val="0078D4"/>
          <w:sz w:val="18"/>
          <w:szCs w:val="18"/>
        </w:rPr>
        <w:t>Features included</w:t>
      </w:r>
    </w:p>
    <w:p w14:paraId="2F3B9073" w14:textId="77777777" w:rsidR="00AF3770" w:rsidRPr="00575130" w:rsidRDefault="00000000">
      <w:pPr>
        <w:pStyle w:val="ListParagraph"/>
        <w:numPr>
          <w:ilvl w:val="0"/>
          <w:numId w:val="2"/>
        </w:numPr>
      </w:pPr>
      <w:r w:rsidRPr="00575130">
        <w:t>Everything in Lite</w:t>
      </w:r>
    </w:p>
    <w:p w14:paraId="1B214F37" w14:textId="77777777" w:rsidR="00AF3770" w:rsidRPr="00575130" w:rsidRDefault="00000000">
      <w:pPr>
        <w:pStyle w:val="ListParagraph"/>
        <w:numPr>
          <w:ilvl w:val="0"/>
          <w:numId w:val="2"/>
        </w:numPr>
      </w:pPr>
      <w:r w:rsidRPr="00575130">
        <w:t>Full Shadow Fan &amp; Graphics</w:t>
      </w:r>
    </w:p>
    <w:p w14:paraId="67E8B6BD" w14:textId="77777777" w:rsidR="00AF3770" w:rsidRPr="00575130" w:rsidRDefault="00000000">
      <w:pPr>
        <w:pStyle w:val="ListParagraph"/>
        <w:numPr>
          <w:ilvl w:val="0"/>
          <w:numId w:val="2"/>
        </w:numPr>
      </w:pPr>
      <w:r w:rsidRPr="00575130">
        <w:t>PV Assessment</w:t>
      </w:r>
    </w:p>
    <w:p w14:paraId="65B74E9E" w14:textId="77777777" w:rsidR="00AF3770" w:rsidRPr="00575130" w:rsidRDefault="00000000">
      <w:pPr>
        <w:pStyle w:val="ListParagraph"/>
        <w:numPr>
          <w:ilvl w:val="0"/>
          <w:numId w:val="2"/>
        </w:numPr>
      </w:pPr>
      <w:r w:rsidRPr="00575130">
        <w:t>Mask Mode</w:t>
      </w:r>
    </w:p>
    <w:p w14:paraId="444FFB0F" w14:textId="77777777" w:rsidR="00AF3770" w:rsidRPr="00575130" w:rsidRDefault="00000000">
      <w:pPr>
        <w:pStyle w:val="ListParagraph"/>
        <w:numPr>
          <w:ilvl w:val="0"/>
          <w:numId w:val="2"/>
        </w:numPr>
      </w:pPr>
      <w:r w:rsidRPr="00575130">
        <w:t>Up to 5 scenarios</w:t>
      </w:r>
    </w:p>
    <w:p w14:paraId="4B5F4B5C" w14:textId="77777777" w:rsidR="00AF3770" w:rsidRPr="00575130" w:rsidRDefault="00000000">
      <w:pPr>
        <w:pStyle w:val="ListParagraph"/>
        <w:numPr>
          <w:ilvl w:val="0"/>
          <w:numId w:val="2"/>
        </w:numPr>
      </w:pPr>
      <w:r w:rsidRPr="00575130">
        <w:t>CSV export</w:t>
      </w:r>
    </w:p>
    <w:p w14:paraId="21DAEB41" w14:textId="77777777" w:rsidR="00AF3770" w:rsidRPr="00575130" w:rsidRDefault="00000000">
      <w:pPr>
        <w:pStyle w:val="ListParagraph"/>
        <w:numPr>
          <w:ilvl w:val="0"/>
          <w:numId w:val="2"/>
        </w:numPr>
      </w:pPr>
      <w:r w:rsidRPr="00575130">
        <w:t>Advanced UI mode</w:t>
      </w:r>
    </w:p>
    <w:p w14:paraId="667FE67E" w14:textId="77777777" w:rsidR="00AF3770" w:rsidRPr="00575130" w:rsidRDefault="00000000">
      <w:pPr>
        <w:pStyle w:val="ListParagraph"/>
        <w:numPr>
          <w:ilvl w:val="0"/>
          <w:numId w:val="2"/>
        </w:numPr>
      </w:pPr>
      <w:r w:rsidRPr="00575130">
        <w:t>Email support</w:t>
      </w:r>
    </w:p>
    <w:p w14:paraId="53BA4D5C" w14:textId="77777777" w:rsidR="00AF3770" w:rsidRPr="00575130" w:rsidRDefault="00000000">
      <w:pPr>
        <w:spacing w:before="160" w:after="60"/>
      </w:pPr>
      <w:r w:rsidRPr="00575130">
        <w:rPr>
          <w:b/>
          <w:bCs/>
          <w:color w:val="0078D4"/>
          <w:sz w:val="18"/>
          <w:szCs w:val="18"/>
        </w:rPr>
        <w:t>CTA</w:t>
      </w:r>
    </w:p>
    <w:p w14:paraId="2D36973E" w14:textId="77777777" w:rsidR="00AF3770" w:rsidRPr="00575130" w:rsidRDefault="00000000">
      <w:pPr>
        <w:spacing w:after="120"/>
      </w:pPr>
      <w:r w:rsidRPr="00575130">
        <w:t>Start 14-day trial</w:t>
      </w:r>
    </w:p>
    <w:p w14:paraId="2254F0AE" w14:textId="77777777" w:rsidR="00AF3770" w:rsidRPr="00575130" w:rsidRDefault="00000000">
      <w:pPr>
        <w:pStyle w:val="Heading2"/>
      </w:pPr>
      <w:r w:rsidRPr="00575130">
        <w:t>Tier 3 — Studio</w:t>
      </w:r>
    </w:p>
    <w:p w14:paraId="2FA1FDCE" w14:textId="77777777" w:rsidR="00AF3770" w:rsidRPr="00575130" w:rsidRDefault="00000000">
      <w:pPr>
        <w:spacing w:before="160" w:after="60"/>
      </w:pPr>
      <w:r w:rsidRPr="00575130">
        <w:rPr>
          <w:b/>
          <w:bCs/>
          <w:color w:val="0078D4"/>
          <w:sz w:val="18"/>
          <w:szCs w:val="18"/>
        </w:rPr>
        <w:t>Audience</w:t>
      </w:r>
    </w:p>
    <w:p w14:paraId="7492A352" w14:textId="77777777" w:rsidR="00AF3770" w:rsidRPr="00575130" w:rsidRDefault="00000000">
      <w:pPr>
        <w:spacing w:after="120"/>
      </w:pPr>
      <w:r w:rsidRPr="00575130">
        <w:t>Consultants &amp; studios</w:t>
      </w:r>
    </w:p>
    <w:p w14:paraId="389078AD" w14:textId="77777777" w:rsidR="00AF3770" w:rsidRPr="00575130" w:rsidRDefault="00000000">
      <w:pPr>
        <w:spacing w:before="160" w:after="60"/>
      </w:pPr>
      <w:r w:rsidRPr="00575130">
        <w:rPr>
          <w:b/>
          <w:bCs/>
          <w:color w:val="0078D4"/>
          <w:sz w:val="18"/>
          <w:szCs w:val="18"/>
        </w:rPr>
        <w:t>Name / price</w:t>
      </w:r>
    </w:p>
    <w:p w14:paraId="1972504E" w14:textId="77777777" w:rsidR="00AF3770" w:rsidRPr="00575130" w:rsidRDefault="00000000">
      <w:pPr>
        <w:spacing w:after="120"/>
      </w:pPr>
      <w:r w:rsidRPr="00575130">
        <w:t>Studio — $79 / month</w:t>
      </w:r>
    </w:p>
    <w:p w14:paraId="517F7070" w14:textId="77777777" w:rsidR="00AF3770" w:rsidRPr="00575130" w:rsidRDefault="00000000">
      <w:pPr>
        <w:spacing w:before="160" w:after="60"/>
      </w:pPr>
      <w:r w:rsidRPr="00575130">
        <w:rPr>
          <w:b/>
          <w:bCs/>
          <w:color w:val="0078D4"/>
          <w:sz w:val="18"/>
          <w:szCs w:val="18"/>
        </w:rPr>
        <w:t>Tagline</w:t>
      </w:r>
    </w:p>
    <w:p w14:paraId="21096A0E" w14:textId="77777777" w:rsidR="00AF3770" w:rsidRPr="00575130" w:rsidRDefault="00000000">
      <w:pPr>
        <w:spacing w:after="120"/>
      </w:pPr>
      <w:r w:rsidRPr="00575130">
        <w:t>Or $790/year. 14-day free trial.</w:t>
      </w:r>
    </w:p>
    <w:p w14:paraId="01366E1C" w14:textId="77777777" w:rsidR="00AF3770" w:rsidRPr="00575130" w:rsidRDefault="00000000">
      <w:pPr>
        <w:spacing w:before="160" w:after="60"/>
      </w:pPr>
      <w:r w:rsidRPr="00575130">
        <w:rPr>
          <w:b/>
          <w:bCs/>
          <w:color w:val="0078D4"/>
          <w:sz w:val="18"/>
          <w:szCs w:val="18"/>
        </w:rPr>
        <w:t>Features included</w:t>
      </w:r>
    </w:p>
    <w:p w14:paraId="202AE58A" w14:textId="77777777" w:rsidR="00AF3770" w:rsidRPr="00575130" w:rsidRDefault="00000000">
      <w:pPr>
        <w:pStyle w:val="ListParagraph"/>
        <w:numPr>
          <w:ilvl w:val="0"/>
          <w:numId w:val="2"/>
        </w:numPr>
      </w:pPr>
      <w:r w:rsidRPr="00575130">
        <w:t>Everything in Pro</w:t>
      </w:r>
    </w:p>
    <w:p w14:paraId="28B4AFE9" w14:textId="77777777" w:rsidR="00AF3770" w:rsidRPr="00575130" w:rsidRDefault="00000000">
      <w:pPr>
        <w:pStyle w:val="ListParagraph"/>
        <w:numPr>
          <w:ilvl w:val="0"/>
          <w:numId w:val="2"/>
        </w:numPr>
      </w:pPr>
      <w:r w:rsidRPr="00575130">
        <w:t>Batch Processing</w:t>
      </w:r>
    </w:p>
    <w:p w14:paraId="36CD3548" w14:textId="77777777" w:rsidR="00AF3770" w:rsidRPr="00575130" w:rsidRDefault="00000000">
      <w:pPr>
        <w:pStyle w:val="ListParagraph"/>
        <w:numPr>
          <w:ilvl w:val="0"/>
          <w:numId w:val="2"/>
        </w:numPr>
      </w:pPr>
      <w:r w:rsidRPr="00575130">
        <w:t>Design Envelope generation</w:t>
      </w:r>
    </w:p>
    <w:p w14:paraId="7981CCC1" w14:textId="77777777" w:rsidR="00AF3770" w:rsidRPr="00575130" w:rsidRDefault="00000000">
      <w:pPr>
        <w:pStyle w:val="ListParagraph"/>
        <w:numPr>
          <w:ilvl w:val="0"/>
          <w:numId w:val="2"/>
        </w:numPr>
      </w:pPr>
      <w:r w:rsidRPr="00575130">
        <w:t>Unlimited scenarios</w:t>
      </w:r>
    </w:p>
    <w:p w14:paraId="0398F61D" w14:textId="77777777" w:rsidR="00AF3770" w:rsidRPr="00575130" w:rsidRDefault="00000000">
      <w:pPr>
        <w:pStyle w:val="ListParagraph"/>
        <w:numPr>
          <w:ilvl w:val="0"/>
          <w:numId w:val="2"/>
        </w:numPr>
      </w:pPr>
      <w:r w:rsidRPr="00575130">
        <w:t>Scenario comparison tools</w:t>
      </w:r>
    </w:p>
    <w:p w14:paraId="1E265C87" w14:textId="77777777" w:rsidR="00AF3770" w:rsidRPr="00575130" w:rsidRDefault="00000000">
      <w:pPr>
        <w:pStyle w:val="ListParagraph"/>
        <w:numPr>
          <w:ilvl w:val="0"/>
          <w:numId w:val="2"/>
        </w:numPr>
      </w:pPr>
      <w:r w:rsidRPr="00575130">
        <w:t>Methodology &amp; compliance docs</w:t>
      </w:r>
    </w:p>
    <w:p w14:paraId="40B85E0A" w14:textId="77777777" w:rsidR="00AF3770" w:rsidRPr="00575130" w:rsidRDefault="00000000">
      <w:pPr>
        <w:pStyle w:val="ListParagraph"/>
        <w:numPr>
          <w:ilvl w:val="0"/>
          <w:numId w:val="2"/>
        </w:numPr>
      </w:pPr>
      <w:r w:rsidRPr="00575130">
        <w:t>Priority support</w:t>
      </w:r>
    </w:p>
    <w:p w14:paraId="7BFC8BE8" w14:textId="77777777" w:rsidR="00AF3770" w:rsidRPr="00575130" w:rsidRDefault="00000000">
      <w:pPr>
        <w:pStyle w:val="ListParagraph"/>
        <w:numPr>
          <w:ilvl w:val="0"/>
          <w:numId w:val="2"/>
        </w:numPr>
      </w:pPr>
      <w:r w:rsidRPr="00575130">
        <w:t xml:space="preserve">Studio </w:t>
      </w:r>
      <w:proofErr w:type="spellStart"/>
      <w:r w:rsidRPr="00575130">
        <w:t>quickstart</w:t>
      </w:r>
      <w:proofErr w:type="spellEnd"/>
      <w:r w:rsidRPr="00575130">
        <w:t xml:space="preserve"> track</w:t>
      </w:r>
    </w:p>
    <w:p w14:paraId="2290412A" w14:textId="77777777" w:rsidR="00AF3770" w:rsidRPr="00575130" w:rsidRDefault="00000000">
      <w:pPr>
        <w:spacing w:before="160" w:after="60"/>
      </w:pPr>
      <w:r w:rsidRPr="00575130">
        <w:rPr>
          <w:b/>
          <w:bCs/>
          <w:color w:val="0078D4"/>
          <w:sz w:val="18"/>
          <w:szCs w:val="18"/>
        </w:rPr>
        <w:t>CTA</w:t>
      </w:r>
    </w:p>
    <w:p w14:paraId="1320A1BB" w14:textId="77777777" w:rsidR="00AF3770" w:rsidRPr="00575130" w:rsidRDefault="00000000">
      <w:pPr>
        <w:spacing w:after="120"/>
      </w:pPr>
      <w:r w:rsidRPr="00575130">
        <w:t>Start 14-day trial</w:t>
      </w:r>
    </w:p>
    <w:p w14:paraId="65E9429F" w14:textId="77777777" w:rsidR="00AF3770" w:rsidRPr="00575130" w:rsidRDefault="00000000">
      <w:pPr>
        <w:pStyle w:val="Heading2"/>
      </w:pPr>
      <w:r w:rsidRPr="00575130">
        <w:t>Comparison table headers</w:t>
      </w:r>
    </w:p>
    <w:p w14:paraId="40ADB6BD" w14:textId="77777777" w:rsidR="00AF3770" w:rsidRPr="00575130" w:rsidRDefault="00000000">
      <w:pPr>
        <w:spacing w:after="120"/>
      </w:pPr>
      <w:r w:rsidRPr="00575130">
        <w:t>Feature · Lite · Pro · Studio</w:t>
      </w:r>
    </w:p>
    <w:p w14:paraId="6348367E" w14:textId="77777777" w:rsidR="00AF3770" w:rsidRPr="00575130" w:rsidRDefault="00000000">
      <w:pPr>
        <w:spacing w:before="160" w:after="60"/>
      </w:pPr>
      <w:r w:rsidRPr="00575130">
        <w:rPr>
          <w:b/>
          <w:bCs/>
          <w:color w:val="0078D4"/>
          <w:sz w:val="18"/>
          <w:szCs w:val="18"/>
        </w:rPr>
        <w:t>Rows (feature name)</w:t>
      </w:r>
    </w:p>
    <w:p w14:paraId="645F64B3" w14:textId="77777777" w:rsidR="00AF3770" w:rsidRPr="00575130" w:rsidRDefault="00000000">
      <w:pPr>
        <w:pStyle w:val="ListParagraph"/>
        <w:numPr>
          <w:ilvl w:val="0"/>
          <w:numId w:val="2"/>
        </w:numPr>
      </w:pPr>
      <w:r w:rsidRPr="00575130">
        <w:t>Classifier &amp; Setup</w:t>
      </w:r>
    </w:p>
    <w:p w14:paraId="3AA71A91" w14:textId="77777777" w:rsidR="00AF3770" w:rsidRPr="00575130" w:rsidRDefault="00000000">
      <w:pPr>
        <w:pStyle w:val="ListParagraph"/>
        <w:numPr>
          <w:ilvl w:val="0"/>
          <w:numId w:val="2"/>
        </w:numPr>
      </w:pPr>
      <w:r w:rsidRPr="00575130">
        <w:t>Single-day shadow study</w:t>
      </w:r>
    </w:p>
    <w:p w14:paraId="37B309F6" w14:textId="77777777" w:rsidR="00AF3770" w:rsidRPr="00575130" w:rsidRDefault="00000000">
      <w:pPr>
        <w:pStyle w:val="ListParagraph"/>
        <w:numPr>
          <w:ilvl w:val="0"/>
          <w:numId w:val="2"/>
        </w:numPr>
      </w:pPr>
      <w:r w:rsidRPr="00575130">
        <w:t>Full Shadow Fan (any range)</w:t>
      </w:r>
    </w:p>
    <w:p w14:paraId="6A9201AC" w14:textId="77777777" w:rsidR="00AF3770" w:rsidRPr="00575130" w:rsidRDefault="00000000">
      <w:pPr>
        <w:pStyle w:val="ListParagraph"/>
        <w:numPr>
          <w:ilvl w:val="0"/>
          <w:numId w:val="2"/>
        </w:numPr>
      </w:pPr>
      <w:r w:rsidRPr="00575130">
        <w:lastRenderedPageBreak/>
        <w:t>Graphics / gradient overlays</w:t>
      </w:r>
    </w:p>
    <w:p w14:paraId="7E57257B" w14:textId="77777777" w:rsidR="00AF3770" w:rsidRPr="00575130" w:rsidRDefault="00000000">
      <w:pPr>
        <w:pStyle w:val="ListParagraph"/>
        <w:numPr>
          <w:ilvl w:val="0"/>
          <w:numId w:val="2"/>
        </w:numPr>
      </w:pPr>
      <w:r w:rsidRPr="00575130">
        <w:t>PV Assessment</w:t>
      </w:r>
    </w:p>
    <w:p w14:paraId="7045E581" w14:textId="77777777" w:rsidR="00AF3770" w:rsidRPr="00575130" w:rsidRDefault="00000000">
      <w:pPr>
        <w:pStyle w:val="ListParagraph"/>
        <w:numPr>
          <w:ilvl w:val="0"/>
          <w:numId w:val="2"/>
        </w:numPr>
      </w:pPr>
      <w:r w:rsidRPr="00575130">
        <w:t>Mask Mode</w:t>
      </w:r>
    </w:p>
    <w:p w14:paraId="44826F96" w14:textId="77777777" w:rsidR="00AF3770" w:rsidRPr="00575130" w:rsidRDefault="00000000">
      <w:pPr>
        <w:pStyle w:val="ListParagraph"/>
        <w:numPr>
          <w:ilvl w:val="0"/>
          <w:numId w:val="2"/>
        </w:numPr>
      </w:pPr>
      <w:r w:rsidRPr="00575130">
        <w:t>CSV export</w:t>
      </w:r>
    </w:p>
    <w:p w14:paraId="5AFFB2B8" w14:textId="77777777" w:rsidR="00AF3770" w:rsidRPr="00575130" w:rsidRDefault="00000000">
      <w:pPr>
        <w:pStyle w:val="ListParagraph"/>
        <w:numPr>
          <w:ilvl w:val="0"/>
          <w:numId w:val="2"/>
        </w:numPr>
      </w:pPr>
      <w:r w:rsidRPr="00575130">
        <w:t>Scenarios — Lite: 1, Pro: 5, Studio: Unlimited</w:t>
      </w:r>
    </w:p>
    <w:p w14:paraId="1E7825E5" w14:textId="77777777" w:rsidR="00AF3770" w:rsidRPr="00575130" w:rsidRDefault="00000000">
      <w:pPr>
        <w:pStyle w:val="ListParagraph"/>
        <w:numPr>
          <w:ilvl w:val="0"/>
          <w:numId w:val="2"/>
        </w:numPr>
      </w:pPr>
      <w:r w:rsidRPr="00575130">
        <w:t>Batch Processing</w:t>
      </w:r>
    </w:p>
    <w:p w14:paraId="02528EFF" w14:textId="77777777" w:rsidR="00AF3770" w:rsidRPr="00575130" w:rsidRDefault="00000000">
      <w:pPr>
        <w:pStyle w:val="ListParagraph"/>
        <w:numPr>
          <w:ilvl w:val="0"/>
          <w:numId w:val="2"/>
        </w:numPr>
      </w:pPr>
      <w:r w:rsidRPr="00575130">
        <w:t>Design Envelope generation</w:t>
      </w:r>
    </w:p>
    <w:p w14:paraId="34448715" w14:textId="77777777" w:rsidR="00AF3770" w:rsidRPr="00575130" w:rsidRDefault="00000000">
      <w:pPr>
        <w:pStyle w:val="ListParagraph"/>
        <w:numPr>
          <w:ilvl w:val="0"/>
          <w:numId w:val="2"/>
        </w:numPr>
      </w:pPr>
      <w:r w:rsidRPr="00575130">
        <w:t>Scenario comparison — Pro: Manual, Studio: Built-in</w:t>
      </w:r>
    </w:p>
    <w:p w14:paraId="43FEFE2F" w14:textId="77777777" w:rsidR="00AF3770" w:rsidRPr="00575130" w:rsidRDefault="00000000">
      <w:pPr>
        <w:pStyle w:val="ListParagraph"/>
        <w:numPr>
          <w:ilvl w:val="0"/>
          <w:numId w:val="2"/>
        </w:numPr>
      </w:pPr>
      <w:r w:rsidRPr="00575130">
        <w:t>Support — Lite: Community, Pro: Email, Studio: Priority</w:t>
      </w:r>
    </w:p>
    <w:p w14:paraId="286A1B7B" w14:textId="77777777" w:rsidR="00AF3770" w:rsidRPr="00575130" w:rsidRDefault="00000000">
      <w:pPr>
        <w:pStyle w:val="Heading2"/>
      </w:pPr>
      <w:r w:rsidRPr="00575130">
        <w:t>FAQ section</w:t>
      </w:r>
    </w:p>
    <w:p w14:paraId="09ACFF53" w14:textId="77777777" w:rsidR="00AF3770" w:rsidRPr="00575130" w:rsidRDefault="00000000">
      <w:pPr>
        <w:spacing w:before="160" w:after="60"/>
      </w:pPr>
      <w:r w:rsidRPr="00575130">
        <w:rPr>
          <w:b/>
          <w:bCs/>
          <w:color w:val="0078D4"/>
          <w:sz w:val="18"/>
          <w:szCs w:val="18"/>
        </w:rPr>
        <w:t>Eyebrow / Heading</w:t>
      </w:r>
    </w:p>
    <w:p w14:paraId="4CCBCB20" w14:textId="77777777" w:rsidR="00AF3770" w:rsidRPr="00575130" w:rsidRDefault="00000000">
      <w:pPr>
        <w:spacing w:after="120"/>
      </w:pPr>
      <w:r w:rsidRPr="00575130">
        <w:t>FAQ</w:t>
      </w:r>
    </w:p>
    <w:p w14:paraId="413C5867" w14:textId="77777777" w:rsidR="00AF3770" w:rsidRPr="00575130" w:rsidRDefault="00000000">
      <w:pPr>
        <w:spacing w:after="120"/>
      </w:pPr>
      <w:r w:rsidRPr="00575130">
        <w:t>Common questions.</w:t>
      </w:r>
    </w:p>
    <w:p w14:paraId="43182FB9" w14:textId="77777777" w:rsidR="00AF3770" w:rsidRPr="00575130" w:rsidRDefault="00000000">
      <w:pPr>
        <w:spacing w:before="160" w:after="60"/>
      </w:pPr>
      <w:r w:rsidRPr="00575130">
        <w:rPr>
          <w:b/>
          <w:bCs/>
          <w:color w:val="0078D4"/>
          <w:sz w:val="18"/>
          <w:szCs w:val="18"/>
        </w:rPr>
        <w:t>Q1</w:t>
      </w:r>
    </w:p>
    <w:p w14:paraId="11EBB0EA" w14:textId="77777777" w:rsidR="00AF3770" w:rsidRPr="00575130" w:rsidRDefault="00000000">
      <w:pPr>
        <w:spacing w:after="120"/>
      </w:pPr>
      <w:r w:rsidRPr="00575130">
        <w:t>Which SketchUp version does Parasolv support?</w:t>
      </w:r>
    </w:p>
    <w:p w14:paraId="19EEB948" w14:textId="77777777" w:rsidR="00AF3770" w:rsidRPr="00575130" w:rsidRDefault="00000000">
      <w:pPr>
        <w:spacing w:before="160" w:after="60"/>
      </w:pPr>
      <w:r w:rsidRPr="00575130">
        <w:rPr>
          <w:b/>
          <w:bCs/>
          <w:color w:val="0078D4"/>
          <w:sz w:val="18"/>
          <w:szCs w:val="18"/>
        </w:rPr>
        <w:t>A1</w:t>
      </w:r>
    </w:p>
    <w:p w14:paraId="7646C270" w14:textId="77777777" w:rsidR="00AF3770" w:rsidRPr="00575130" w:rsidRDefault="00000000">
      <w:pPr>
        <w:spacing w:after="120"/>
      </w:pPr>
      <w:r w:rsidRPr="00575130">
        <w:t xml:space="preserve">SketchUp 2026 and </w:t>
      </w:r>
      <w:proofErr w:type="gramStart"/>
      <w:r w:rsidRPr="00575130">
        <w:t>later on</w:t>
      </w:r>
      <w:proofErr w:type="gramEnd"/>
      <w:r w:rsidRPr="00575130">
        <w:t xml:space="preserve"> both Windows and macOS (Apple Silicon). Older versions are not supported.</w:t>
      </w:r>
    </w:p>
    <w:p w14:paraId="139E473D" w14:textId="77777777" w:rsidR="00AF3770" w:rsidRPr="00575130" w:rsidRDefault="00000000">
      <w:pPr>
        <w:spacing w:before="160" w:after="60"/>
      </w:pPr>
      <w:r w:rsidRPr="00575130">
        <w:rPr>
          <w:b/>
          <w:bCs/>
          <w:color w:val="0078D4"/>
          <w:sz w:val="18"/>
          <w:szCs w:val="18"/>
        </w:rPr>
        <w:t>Q2</w:t>
      </w:r>
    </w:p>
    <w:p w14:paraId="3A1FAF13" w14:textId="77777777" w:rsidR="00AF3770" w:rsidRPr="00575130" w:rsidRDefault="00000000">
      <w:pPr>
        <w:spacing w:after="120"/>
      </w:pPr>
      <w:r w:rsidRPr="00575130">
        <w:t>How does billing work?</w:t>
      </w:r>
    </w:p>
    <w:p w14:paraId="6C8C436B" w14:textId="77777777" w:rsidR="00AF3770" w:rsidRPr="00575130" w:rsidRDefault="00000000">
      <w:pPr>
        <w:spacing w:before="160" w:after="60"/>
      </w:pPr>
      <w:r w:rsidRPr="00575130">
        <w:rPr>
          <w:b/>
          <w:bCs/>
          <w:color w:val="0078D4"/>
          <w:sz w:val="18"/>
          <w:szCs w:val="18"/>
        </w:rPr>
        <w:t>A2</w:t>
      </w:r>
    </w:p>
    <w:p w14:paraId="5C033FB4" w14:textId="77777777" w:rsidR="00AF3770" w:rsidRPr="00575130" w:rsidRDefault="00000000">
      <w:pPr>
        <w:spacing w:after="120"/>
      </w:pPr>
      <w:r w:rsidRPr="00575130">
        <w:t>Subscriptions are billed monthly or annually via Lemon Squeezy. Cancel anytime from the customer portal — you keep access until the end of the billing period.</w:t>
      </w:r>
    </w:p>
    <w:p w14:paraId="03AFC286" w14:textId="77777777" w:rsidR="00AF3770" w:rsidRPr="00575130" w:rsidRDefault="00000000">
      <w:pPr>
        <w:spacing w:before="160" w:after="60"/>
      </w:pPr>
      <w:r w:rsidRPr="00575130">
        <w:rPr>
          <w:b/>
          <w:bCs/>
          <w:color w:val="0078D4"/>
          <w:sz w:val="18"/>
          <w:szCs w:val="18"/>
        </w:rPr>
        <w:t>Q3</w:t>
      </w:r>
    </w:p>
    <w:p w14:paraId="08C631E6" w14:textId="77777777" w:rsidR="00AF3770" w:rsidRPr="00575130" w:rsidRDefault="00000000">
      <w:pPr>
        <w:spacing w:after="120"/>
      </w:pPr>
      <w:r w:rsidRPr="00575130">
        <w:t>Can I use one license on multiple machines?</w:t>
      </w:r>
    </w:p>
    <w:p w14:paraId="36750645" w14:textId="77777777" w:rsidR="00AF3770" w:rsidRPr="00575130" w:rsidRDefault="00000000">
      <w:pPr>
        <w:spacing w:before="160" w:after="60"/>
      </w:pPr>
      <w:r w:rsidRPr="00575130">
        <w:rPr>
          <w:b/>
          <w:bCs/>
          <w:color w:val="0078D4"/>
          <w:sz w:val="18"/>
          <w:szCs w:val="18"/>
        </w:rPr>
        <w:t>A3</w:t>
      </w:r>
    </w:p>
    <w:p w14:paraId="427E4402" w14:textId="77777777" w:rsidR="00AF3770" w:rsidRPr="00575130" w:rsidRDefault="00000000">
      <w:pPr>
        <w:spacing w:after="120"/>
      </w:pPr>
      <w:r w:rsidRPr="00575130">
        <w:t>Each subscription covers up to two machines (e.g. office desktop + laptop) for the same user. Team plans are available — contact us.</w:t>
      </w:r>
    </w:p>
    <w:p w14:paraId="0103CA63" w14:textId="77777777" w:rsidR="00AF3770" w:rsidRPr="00575130" w:rsidRDefault="00000000">
      <w:pPr>
        <w:spacing w:before="160" w:after="60"/>
      </w:pPr>
      <w:r w:rsidRPr="00575130">
        <w:rPr>
          <w:b/>
          <w:bCs/>
          <w:color w:val="0078D4"/>
          <w:sz w:val="18"/>
          <w:szCs w:val="18"/>
        </w:rPr>
        <w:t>Q4</w:t>
      </w:r>
    </w:p>
    <w:p w14:paraId="0977DA49" w14:textId="77777777" w:rsidR="00AF3770" w:rsidRPr="00575130" w:rsidRDefault="00000000">
      <w:pPr>
        <w:spacing w:after="120"/>
      </w:pPr>
      <w:r w:rsidRPr="00575130">
        <w:t>Is there a student or academic discount?</w:t>
      </w:r>
    </w:p>
    <w:p w14:paraId="55FDDD57" w14:textId="77777777" w:rsidR="00AF3770" w:rsidRPr="00575130" w:rsidRDefault="00000000">
      <w:pPr>
        <w:spacing w:before="160" w:after="60"/>
      </w:pPr>
      <w:r w:rsidRPr="00575130">
        <w:rPr>
          <w:b/>
          <w:bCs/>
          <w:color w:val="0078D4"/>
          <w:sz w:val="18"/>
          <w:szCs w:val="18"/>
        </w:rPr>
        <w:t>A4</w:t>
      </w:r>
    </w:p>
    <w:p w14:paraId="07212824" w14:textId="77777777" w:rsidR="00AF3770" w:rsidRPr="00575130" w:rsidRDefault="00000000">
      <w:pPr>
        <w:spacing w:after="120"/>
      </w:pPr>
      <w:r w:rsidRPr="00575130">
        <w:t>The Lite tier is free for everyone. Academic discounts on Pro and Studio are available on request with proof of enrollment.</w:t>
      </w:r>
    </w:p>
    <w:p w14:paraId="1E0D9A7D" w14:textId="77777777" w:rsidR="00AF3770" w:rsidRPr="00575130" w:rsidRDefault="00000000">
      <w:pPr>
        <w:spacing w:before="160" w:after="60"/>
      </w:pPr>
      <w:r w:rsidRPr="00575130">
        <w:rPr>
          <w:b/>
          <w:bCs/>
          <w:color w:val="0078D4"/>
          <w:sz w:val="18"/>
          <w:szCs w:val="18"/>
        </w:rPr>
        <w:t>Q5</w:t>
      </w:r>
    </w:p>
    <w:p w14:paraId="0AEC63BD" w14:textId="77777777" w:rsidR="00AF3770" w:rsidRPr="00575130" w:rsidRDefault="00000000">
      <w:pPr>
        <w:spacing w:after="120"/>
      </w:pPr>
      <w:r w:rsidRPr="00575130">
        <w:t>Do you offer refunds?</w:t>
      </w:r>
    </w:p>
    <w:p w14:paraId="29BAF139" w14:textId="77777777" w:rsidR="00AF3770" w:rsidRPr="00575130" w:rsidRDefault="00000000">
      <w:pPr>
        <w:spacing w:before="160" w:after="60"/>
      </w:pPr>
      <w:r w:rsidRPr="00575130">
        <w:rPr>
          <w:b/>
          <w:bCs/>
          <w:color w:val="0078D4"/>
          <w:sz w:val="18"/>
          <w:szCs w:val="18"/>
        </w:rPr>
        <w:t>A5</w:t>
      </w:r>
    </w:p>
    <w:p w14:paraId="03C4EDF4" w14:textId="77777777" w:rsidR="00AF3770" w:rsidRPr="00575130" w:rsidRDefault="00000000">
      <w:pPr>
        <w:spacing w:after="120"/>
      </w:pPr>
      <w:r w:rsidRPr="00575130">
        <w:t>14-day free trials on Pro and Studio let you evaluate before paying. If something goes wrong after that, get in touch — we’ll sort it out.</w:t>
      </w:r>
    </w:p>
    <w:p w14:paraId="34E95FBD" w14:textId="77777777" w:rsidR="00AF3770" w:rsidRPr="00575130" w:rsidRDefault="00000000">
      <w:pPr>
        <w:spacing w:before="160" w:after="60"/>
      </w:pPr>
      <w:r w:rsidRPr="00575130">
        <w:rPr>
          <w:b/>
          <w:bCs/>
          <w:color w:val="0078D4"/>
          <w:sz w:val="18"/>
          <w:szCs w:val="18"/>
        </w:rPr>
        <w:t>Q6</w:t>
      </w:r>
    </w:p>
    <w:p w14:paraId="780AB50A" w14:textId="77777777" w:rsidR="00AF3770" w:rsidRPr="00575130" w:rsidRDefault="00000000">
      <w:pPr>
        <w:spacing w:after="120"/>
      </w:pPr>
      <w:r w:rsidRPr="00575130">
        <w:lastRenderedPageBreak/>
        <w:t>Can I upgrade or downgrade?</w:t>
      </w:r>
    </w:p>
    <w:p w14:paraId="4DD0499A" w14:textId="77777777" w:rsidR="00AF3770" w:rsidRPr="00575130" w:rsidRDefault="00000000">
      <w:pPr>
        <w:spacing w:before="160" w:after="60"/>
      </w:pPr>
      <w:r w:rsidRPr="00575130">
        <w:rPr>
          <w:b/>
          <w:bCs/>
          <w:color w:val="0078D4"/>
          <w:sz w:val="18"/>
          <w:szCs w:val="18"/>
        </w:rPr>
        <w:t>A6</w:t>
      </w:r>
    </w:p>
    <w:p w14:paraId="4AA47448" w14:textId="77777777" w:rsidR="00AF3770" w:rsidRPr="00575130" w:rsidRDefault="00000000">
      <w:pPr>
        <w:spacing w:after="120"/>
      </w:pPr>
      <w:r w:rsidRPr="00575130">
        <w:t>Yes, at any time. Pro-rata adjustments are handled automatically by Lemon Squeezy.</w:t>
      </w:r>
    </w:p>
    <w:p w14:paraId="220DD81B" w14:textId="77777777" w:rsidR="00AF3770" w:rsidRPr="00575130" w:rsidRDefault="00AF3770">
      <w:pPr>
        <w:pBdr>
          <w:bottom w:val="single" w:sz="6" w:space="1" w:color="CCCCCC"/>
        </w:pBdr>
        <w:spacing w:before="240" w:after="240"/>
      </w:pPr>
    </w:p>
    <w:p w14:paraId="08285782" w14:textId="77777777" w:rsidR="00AF3770" w:rsidRPr="00575130" w:rsidRDefault="00AF3770">
      <w:pPr>
        <w:pageBreakBefore/>
      </w:pPr>
    </w:p>
    <w:p w14:paraId="0EB1C596" w14:textId="77777777" w:rsidR="00AF3770" w:rsidRPr="00575130" w:rsidRDefault="00000000">
      <w:pPr>
        <w:pStyle w:val="Heading1"/>
      </w:pPr>
      <w:r w:rsidRPr="00575130">
        <w:t xml:space="preserve">Page: </w:t>
      </w:r>
      <w:proofErr w:type="spellStart"/>
      <w:r w:rsidRPr="00575130">
        <w:t>Quickstart</w:t>
      </w:r>
      <w:proofErr w:type="spellEnd"/>
      <w:r w:rsidRPr="00575130">
        <w:t xml:space="preserve"> (quickstart.html)</w:t>
      </w:r>
    </w:p>
    <w:p w14:paraId="54F5B72D" w14:textId="77777777" w:rsidR="00AF3770" w:rsidRPr="00575130" w:rsidRDefault="00000000">
      <w:pPr>
        <w:pStyle w:val="Heading2"/>
      </w:pPr>
      <w:r w:rsidRPr="00575130">
        <w:t>Page header</w:t>
      </w:r>
    </w:p>
    <w:p w14:paraId="71810F36" w14:textId="77777777" w:rsidR="00AF3770" w:rsidRPr="00575130" w:rsidRDefault="00000000">
      <w:pPr>
        <w:spacing w:before="160" w:after="60"/>
      </w:pPr>
      <w:r w:rsidRPr="00575130">
        <w:rPr>
          <w:b/>
          <w:bCs/>
          <w:color w:val="0078D4"/>
          <w:sz w:val="18"/>
          <w:szCs w:val="18"/>
        </w:rPr>
        <w:t>Eyebrow</w:t>
      </w:r>
    </w:p>
    <w:p w14:paraId="7F3190F6" w14:textId="77777777" w:rsidR="00AF3770" w:rsidRPr="00575130" w:rsidRDefault="00000000">
      <w:pPr>
        <w:spacing w:after="120"/>
      </w:pPr>
      <w:proofErr w:type="spellStart"/>
      <w:r w:rsidRPr="00575130">
        <w:t>Quickstart</w:t>
      </w:r>
      <w:proofErr w:type="spellEnd"/>
    </w:p>
    <w:p w14:paraId="2B93216F" w14:textId="77777777" w:rsidR="00AF3770" w:rsidRPr="00575130" w:rsidRDefault="00000000">
      <w:pPr>
        <w:spacing w:before="160" w:after="60"/>
      </w:pPr>
      <w:r w:rsidRPr="00575130">
        <w:rPr>
          <w:b/>
          <w:bCs/>
          <w:color w:val="0078D4"/>
          <w:sz w:val="18"/>
          <w:szCs w:val="18"/>
        </w:rPr>
        <w:t>Headline</w:t>
      </w:r>
    </w:p>
    <w:p w14:paraId="467660BD" w14:textId="77777777" w:rsidR="00AF3770" w:rsidRPr="00575130" w:rsidRDefault="00000000">
      <w:pPr>
        <w:spacing w:after="120"/>
      </w:pPr>
      <w:r w:rsidRPr="00575130">
        <w:t xml:space="preserve">From </w:t>
      </w:r>
      <w:proofErr w:type="gramStart"/>
      <w:r w:rsidRPr="00575130">
        <w:t>install</w:t>
      </w:r>
      <w:proofErr w:type="gramEnd"/>
      <w:r w:rsidRPr="00575130">
        <w:t xml:space="preserve"> to first study in 15 minutes.</w:t>
      </w:r>
    </w:p>
    <w:p w14:paraId="4669FC17" w14:textId="77777777" w:rsidR="00AF3770" w:rsidRPr="00575130" w:rsidRDefault="00000000">
      <w:pPr>
        <w:spacing w:before="160" w:after="60"/>
      </w:pPr>
      <w:r w:rsidRPr="00575130">
        <w:rPr>
          <w:b/>
          <w:bCs/>
          <w:color w:val="0078D4"/>
          <w:sz w:val="18"/>
          <w:szCs w:val="18"/>
        </w:rPr>
        <w:t>Lede</w:t>
      </w:r>
    </w:p>
    <w:p w14:paraId="6AF8D87E" w14:textId="77777777" w:rsidR="00AF3770" w:rsidRPr="00575130" w:rsidRDefault="00000000">
      <w:pPr>
        <w:spacing w:after="120"/>
      </w:pPr>
      <w:r w:rsidRPr="00575130">
        <w:t>Pick the track that fits you. Architect is written for anyone comfortable in SketchUp. Studio dives deeper into methodology and advanced workflows.</w:t>
      </w:r>
    </w:p>
    <w:p w14:paraId="67964751" w14:textId="77777777" w:rsidR="00AF3770" w:rsidRPr="00575130" w:rsidRDefault="00000000">
      <w:pPr>
        <w:spacing w:before="160" w:after="60"/>
      </w:pPr>
      <w:r w:rsidRPr="00575130">
        <w:rPr>
          <w:b/>
          <w:bCs/>
          <w:color w:val="0078D4"/>
          <w:sz w:val="18"/>
          <w:szCs w:val="18"/>
        </w:rPr>
        <w:t>Track toggle labels</w:t>
      </w:r>
    </w:p>
    <w:p w14:paraId="0B3ADDD9" w14:textId="77777777" w:rsidR="00AF3770" w:rsidRPr="00575130" w:rsidRDefault="00000000">
      <w:pPr>
        <w:pStyle w:val="ListParagraph"/>
        <w:numPr>
          <w:ilvl w:val="0"/>
          <w:numId w:val="2"/>
        </w:numPr>
      </w:pPr>
      <w:r w:rsidRPr="00575130">
        <w:t>Architect track</w:t>
      </w:r>
    </w:p>
    <w:p w14:paraId="6C5D8520" w14:textId="77777777" w:rsidR="00AF3770" w:rsidRPr="00575130" w:rsidRDefault="00000000">
      <w:pPr>
        <w:pStyle w:val="ListParagraph"/>
        <w:numPr>
          <w:ilvl w:val="0"/>
          <w:numId w:val="2"/>
        </w:numPr>
      </w:pPr>
      <w:r w:rsidRPr="00575130">
        <w:t>Studio track</w:t>
      </w:r>
    </w:p>
    <w:p w14:paraId="5AC91EC6" w14:textId="77777777" w:rsidR="00AF3770" w:rsidRPr="00575130" w:rsidRDefault="00000000">
      <w:pPr>
        <w:pStyle w:val="Heading2"/>
      </w:pPr>
      <w:r w:rsidRPr="00575130">
        <w:t>Architect track</w:t>
      </w:r>
    </w:p>
    <w:p w14:paraId="70AE7F66" w14:textId="77777777" w:rsidR="00AF3770" w:rsidRPr="00575130" w:rsidRDefault="00000000">
      <w:pPr>
        <w:spacing w:before="160" w:after="60"/>
      </w:pPr>
      <w:r w:rsidRPr="00575130">
        <w:rPr>
          <w:b/>
          <w:bCs/>
          <w:color w:val="0078D4"/>
          <w:sz w:val="18"/>
          <w:szCs w:val="18"/>
        </w:rPr>
        <w:t>Step 01</w:t>
      </w:r>
    </w:p>
    <w:p w14:paraId="715A545A" w14:textId="77777777" w:rsidR="00AF3770" w:rsidRPr="00575130" w:rsidRDefault="00000000">
      <w:pPr>
        <w:pStyle w:val="Heading3"/>
      </w:pPr>
      <w:r w:rsidRPr="00575130">
        <w:t>Install the plugin</w:t>
      </w:r>
    </w:p>
    <w:p w14:paraId="3162FAE8" w14:textId="77777777" w:rsidR="00AF3770" w:rsidRPr="00575130" w:rsidRDefault="00000000">
      <w:pPr>
        <w:spacing w:after="120"/>
      </w:pPr>
      <w:r w:rsidRPr="00575130">
        <w:t xml:space="preserve">Download Parasolv from your account page, double-click </w:t>
      </w:r>
      <w:proofErr w:type="gramStart"/>
      <w:r w:rsidRPr="00575130">
        <w:t>the .</w:t>
      </w:r>
      <w:proofErr w:type="spellStart"/>
      <w:r w:rsidRPr="00575130">
        <w:t>rbz</w:t>
      </w:r>
      <w:proofErr w:type="spellEnd"/>
      <w:proofErr w:type="gramEnd"/>
      <w:r w:rsidRPr="00575130">
        <w:t xml:space="preserve">, and restart SketchUp. The Parasolv panel appears </w:t>
      </w:r>
      <w:proofErr w:type="gramStart"/>
      <w:r w:rsidRPr="00575130">
        <w:t>in</w:t>
      </w:r>
      <w:proofErr w:type="gramEnd"/>
      <w:r w:rsidRPr="00575130">
        <w:t xml:space="preserve"> the Extensions menu.</w:t>
      </w:r>
    </w:p>
    <w:p w14:paraId="3D4053A6" w14:textId="77777777" w:rsidR="00AF3770" w:rsidRPr="00575130" w:rsidRDefault="00000000">
      <w:pPr>
        <w:spacing w:after="120"/>
      </w:pPr>
      <w:r w:rsidRPr="00575130">
        <w:rPr>
          <w:i/>
          <w:iCs/>
          <w:color w:val="666666"/>
          <w:sz w:val="18"/>
          <w:szCs w:val="18"/>
        </w:rPr>
        <w:t>Screenshot: SketchUp extensions menu with Parasolv highlighted</w:t>
      </w:r>
    </w:p>
    <w:p w14:paraId="67D5D813" w14:textId="77777777" w:rsidR="00AF3770" w:rsidRPr="00575130" w:rsidRDefault="00000000">
      <w:pPr>
        <w:spacing w:before="160" w:after="60"/>
      </w:pPr>
      <w:r w:rsidRPr="00575130">
        <w:rPr>
          <w:b/>
          <w:bCs/>
          <w:color w:val="0078D4"/>
          <w:sz w:val="18"/>
          <w:szCs w:val="18"/>
        </w:rPr>
        <w:t>Step 02</w:t>
      </w:r>
    </w:p>
    <w:p w14:paraId="11CF49C4" w14:textId="77777777" w:rsidR="00AF3770" w:rsidRPr="00575130" w:rsidRDefault="00000000">
      <w:pPr>
        <w:pStyle w:val="Heading3"/>
      </w:pPr>
      <w:r w:rsidRPr="00575130">
        <w:t>Set your location &amp; date</w:t>
      </w:r>
    </w:p>
    <w:p w14:paraId="584D9727" w14:textId="77777777" w:rsidR="00AF3770" w:rsidRPr="00575130" w:rsidRDefault="00000000">
      <w:pPr>
        <w:spacing w:after="120"/>
      </w:pPr>
      <w:r w:rsidRPr="00575130">
        <w:t xml:space="preserve">Open the Setup panel, confirm the model location, and choose the day (or range) you want to analyze. Parasolv uses SketchUp’s native </w:t>
      </w:r>
      <w:proofErr w:type="gramStart"/>
      <w:r w:rsidRPr="00575130">
        <w:t>geolocation</w:t>
      </w:r>
      <w:proofErr w:type="gramEnd"/>
      <w:r w:rsidRPr="00575130">
        <w:t xml:space="preserve"> so you don’t need to re-enter it.</w:t>
      </w:r>
    </w:p>
    <w:p w14:paraId="33ACA0CA" w14:textId="77777777" w:rsidR="00AF3770" w:rsidRPr="00575130" w:rsidRDefault="00000000">
      <w:pPr>
        <w:spacing w:after="120"/>
      </w:pPr>
      <w:r w:rsidRPr="00575130">
        <w:rPr>
          <w:i/>
          <w:iCs/>
          <w:color w:val="666666"/>
          <w:sz w:val="18"/>
          <w:szCs w:val="18"/>
        </w:rPr>
        <w:t>Screenshot: Setup panel with location + date selector</w:t>
      </w:r>
    </w:p>
    <w:p w14:paraId="00A13543" w14:textId="77777777" w:rsidR="00AF3770" w:rsidRPr="00575130" w:rsidRDefault="00000000">
      <w:pPr>
        <w:spacing w:before="160" w:after="60"/>
      </w:pPr>
      <w:r w:rsidRPr="00575130">
        <w:rPr>
          <w:b/>
          <w:bCs/>
          <w:color w:val="0078D4"/>
          <w:sz w:val="18"/>
          <w:szCs w:val="18"/>
        </w:rPr>
        <w:t>Step 03</w:t>
      </w:r>
    </w:p>
    <w:p w14:paraId="4384F094" w14:textId="77777777" w:rsidR="00AF3770" w:rsidRPr="00575130" w:rsidRDefault="00000000">
      <w:pPr>
        <w:pStyle w:val="Heading3"/>
      </w:pPr>
      <w:r w:rsidRPr="00575130">
        <w:t>Classify your model</w:t>
      </w:r>
    </w:p>
    <w:p w14:paraId="5E0E422B" w14:textId="77777777" w:rsidR="00AF3770" w:rsidRPr="00575130" w:rsidRDefault="00000000">
      <w:pPr>
        <w:spacing w:after="120"/>
      </w:pPr>
      <w:r w:rsidRPr="00575130">
        <w:t xml:space="preserve">Tag buildings and obstructions as sources, and the surfaces you care about (neighboring facades, public space, gardens) as receptors. Think of it as telling the plugin </w:t>
      </w:r>
      <w:proofErr w:type="gramStart"/>
      <w:r w:rsidRPr="00575130">
        <w:t>“what’s</w:t>
      </w:r>
      <w:proofErr w:type="gramEnd"/>
      <w:r w:rsidRPr="00575130">
        <w:t xml:space="preserve"> casting shadow” vs. “what you’re measuring.”</w:t>
      </w:r>
    </w:p>
    <w:p w14:paraId="640D6035" w14:textId="4BB9811D" w:rsidR="00AF3770" w:rsidRPr="00575130" w:rsidRDefault="00000000">
      <w:pPr>
        <w:spacing w:after="120"/>
      </w:pPr>
      <w:r w:rsidRPr="00575130">
        <w:rPr>
          <w:i/>
          <w:iCs/>
          <w:color w:val="666666"/>
          <w:sz w:val="18"/>
          <w:szCs w:val="18"/>
        </w:rPr>
        <w:t xml:space="preserve">Screenshot: Classifier panel with entity list + </w:t>
      </w:r>
      <w:r w:rsidR="002646D8" w:rsidRPr="00575130">
        <w:rPr>
          <w:i/>
          <w:iCs/>
          <w:color w:val="666666"/>
          <w:sz w:val="18"/>
          <w:szCs w:val="18"/>
        </w:rPr>
        <w:t>colored</w:t>
      </w:r>
      <w:r w:rsidRPr="00575130">
        <w:rPr>
          <w:i/>
          <w:iCs/>
          <w:color w:val="666666"/>
          <w:sz w:val="18"/>
          <w:szCs w:val="18"/>
        </w:rPr>
        <w:t xml:space="preserve"> preview</w:t>
      </w:r>
    </w:p>
    <w:p w14:paraId="7030C35E" w14:textId="77777777" w:rsidR="00AF3770" w:rsidRPr="00575130" w:rsidRDefault="00000000">
      <w:pPr>
        <w:spacing w:before="160" w:after="60"/>
      </w:pPr>
      <w:r w:rsidRPr="00575130">
        <w:rPr>
          <w:b/>
          <w:bCs/>
          <w:color w:val="0078D4"/>
          <w:sz w:val="18"/>
          <w:szCs w:val="18"/>
        </w:rPr>
        <w:t>Step 04</w:t>
      </w:r>
    </w:p>
    <w:p w14:paraId="19C3DF7E" w14:textId="77777777" w:rsidR="00AF3770" w:rsidRPr="00575130" w:rsidRDefault="00000000">
      <w:pPr>
        <w:pStyle w:val="Heading3"/>
      </w:pPr>
      <w:r w:rsidRPr="00575130">
        <w:t>Run your first study</w:t>
      </w:r>
    </w:p>
    <w:p w14:paraId="0A619F72" w14:textId="77777777" w:rsidR="00AF3770" w:rsidRPr="00575130" w:rsidRDefault="00000000">
      <w:pPr>
        <w:spacing w:after="120"/>
      </w:pPr>
      <w:r w:rsidRPr="00575130">
        <w:t>Hit Run. Shadow Fan overlays appear on the model within seconds for a single day; a full-year study takes a minute or two depending on receptor count.</w:t>
      </w:r>
    </w:p>
    <w:p w14:paraId="5E2E9481" w14:textId="77777777" w:rsidR="00AF3770" w:rsidRPr="00575130" w:rsidRDefault="00000000">
      <w:pPr>
        <w:spacing w:after="120"/>
      </w:pPr>
      <w:r w:rsidRPr="00575130">
        <w:rPr>
          <w:i/>
          <w:iCs/>
          <w:color w:val="666666"/>
          <w:sz w:val="18"/>
          <w:szCs w:val="18"/>
        </w:rPr>
        <w:lastRenderedPageBreak/>
        <w:t>Screenshot: Model with live Shadow Fan overlay</w:t>
      </w:r>
    </w:p>
    <w:p w14:paraId="3C040CA1" w14:textId="77777777" w:rsidR="00AF3770" w:rsidRPr="00575130" w:rsidRDefault="00000000">
      <w:pPr>
        <w:spacing w:before="160" w:after="60"/>
      </w:pPr>
      <w:r w:rsidRPr="00575130">
        <w:rPr>
          <w:b/>
          <w:bCs/>
          <w:color w:val="0078D4"/>
          <w:sz w:val="18"/>
          <w:szCs w:val="18"/>
        </w:rPr>
        <w:t>Step 05</w:t>
      </w:r>
    </w:p>
    <w:p w14:paraId="02654852" w14:textId="77777777" w:rsidR="00AF3770" w:rsidRPr="00575130" w:rsidRDefault="00000000">
      <w:pPr>
        <w:pStyle w:val="Heading3"/>
      </w:pPr>
      <w:r w:rsidRPr="00575130">
        <w:t>Read the results</w:t>
      </w:r>
    </w:p>
    <w:p w14:paraId="02941E60" w14:textId="77777777" w:rsidR="00AF3770" w:rsidRPr="00575130" w:rsidRDefault="00000000">
      <w:pPr>
        <w:spacing w:after="120"/>
      </w:pPr>
      <w:r w:rsidRPr="00575130">
        <w:t xml:space="preserve">The Results panel lists each receptor with sun-hours and shadow-hours. The gradient overlay on the model shows where exposure is highest and lowest </w:t>
      </w:r>
      <w:proofErr w:type="gramStart"/>
      <w:r w:rsidRPr="00575130">
        <w:t>at a glance</w:t>
      </w:r>
      <w:proofErr w:type="gramEnd"/>
      <w:r w:rsidRPr="00575130">
        <w:t>.</w:t>
      </w:r>
    </w:p>
    <w:p w14:paraId="075DFF47" w14:textId="77777777" w:rsidR="00AF3770" w:rsidRPr="00575130" w:rsidRDefault="00000000">
      <w:pPr>
        <w:spacing w:after="120"/>
      </w:pPr>
      <w:r w:rsidRPr="00575130">
        <w:rPr>
          <w:i/>
          <w:iCs/>
          <w:color w:val="666666"/>
          <w:sz w:val="18"/>
          <w:szCs w:val="18"/>
        </w:rPr>
        <w:t>Screenshot: Results panel with receptor table + gradient legend</w:t>
      </w:r>
    </w:p>
    <w:p w14:paraId="3C170C53" w14:textId="77777777" w:rsidR="00AF3770" w:rsidRPr="00575130" w:rsidRDefault="00000000">
      <w:pPr>
        <w:spacing w:before="160" w:after="60"/>
      </w:pPr>
      <w:r w:rsidRPr="00575130">
        <w:rPr>
          <w:b/>
          <w:bCs/>
          <w:color w:val="0078D4"/>
          <w:sz w:val="18"/>
          <w:szCs w:val="18"/>
        </w:rPr>
        <w:t>Step 06</w:t>
      </w:r>
    </w:p>
    <w:p w14:paraId="5B408D95" w14:textId="77777777" w:rsidR="00AF3770" w:rsidRPr="00575130" w:rsidRDefault="00000000">
      <w:pPr>
        <w:pStyle w:val="Heading3"/>
      </w:pPr>
      <w:r w:rsidRPr="00575130">
        <w:t>Export for your report</w:t>
      </w:r>
    </w:p>
    <w:p w14:paraId="5684750E" w14:textId="77777777" w:rsidR="00AF3770" w:rsidRPr="00575130" w:rsidRDefault="00000000">
      <w:pPr>
        <w:spacing w:after="120"/>
      </w:pPr>
      <w:r w:rsidRPr="00575130">
        <w:t>Pro and Studio tiers export CSVs ready for planning submissions or client decks. Lite users can screenshot the viewport overlay.</w:t>
      </w:r>
    </w:p>
    <w:p w14:paraId="328B7174" w14:textId="77777777" w:rsidR="00AF3770" w:rsidRPr="00575130" w:rsidRDefault="00000000">
      <w:pPr>
        <w:spacing w:after="120"/>
      </w:pPr>
      <w:r w:rsidRPr="00575130">
        <w:rPr>
          <w:i/>
          <w:iCs/>
          <w:color w:val="666666"/>
          <w:sz w:val="18"/>
          <w:szCs w:val="18"/>
        </w:rPr>
        <w:t>Screenshot: CSV preview with per-receptor metrics</w:t>
      </w:r>
    </w:p>
    <w:p w14:paraId="2A8C410A" w14:textId="77777777" w:rsidR="00AF3770" w:rsidRPr="00575130" w:rsidRDefault="00000000">
      <w:pPr>
        <w:pStyle w:val="Heading2"/>
      </w:pPr>
      <w:r w:rsidRPr="00575130">
        <w:t>Studio track</w:t>
      </w:r>
    </w:p>
    <w:p w14:paraId="61A7E490" w14:textId="77777777" w:rsidR="00AF3770" w:rsidRPr="00575130" w:rsidRDefault="00000000">
      <w:pPr>
        <w:spacing w:before="160" w:after="60"/>
      </w:pPr>
      <w:r w:rsidRPr="00575130">
        <w:rPr>
          <w:b/>
          <w:bCs/>
          <w:color w:val="0078D4"/>
          <w:sz w:val="18"/>
          <w:szCs w:val="18"/>
        </w:rPr>
        <w:t>Step 01</w:t>
      </w:r>
    </w:p>
    <w:p w14:paraId="00F8508B" w14:textId="77777777" w:rsidR="00AF3770" w:rsidRPr="00575130" w:rsidRDefault="00000000">
      <w:pPr>
        <w:pStyle w:val="Heading3"/>
      </w:pPr>
      <w:r w:rsidRPr="00575130">
        <w:t>Grid resolution &amp; sampling</w:t>
      </w:r>
    </w:p>
    <w:p w14:paraId="51368B02" w14:textId="77777777" w:rsidR="00AF3770" w:rsidRPr="00575130" w:rsidRDefault="00000000">
      <w:pPr>
        <w:spacing w:after="120"/>
      </w:pPr>
      <w:r w:rsidRPr="00575130">
        <w:t>Studio users should tune grid resolution before running compliance studies. As a rule of thumb: 0.25 m for facade receptors where local planning guidance requires sub-</w:t>
      </w:r>
      <w:proofErr w:type="spellStart"/>
      <w:r w:rsidRPr="00575130">
        <w:t>metre</w:t>
      </w:r>
      <w:proofErr w:type="spellEnd"/>
      <w:r w:rsidRPr="00575130">
        <w:t xml:space="preserve"> accuracy, 1.0 m for open-space studies. See the methodology reference for per-jurisdiction notes.</w:t>
      </w:r>
    </w:p>
    <w:p w14:paraId="347FB381" w14:textId="77777777" w:rsidR="00AF3770" w:rsidRPr="00575130" w:rsidRDefault="00000000">
      <w:pPr>
        <w:spacing w:after="120"/>
      </w:pPr>
      <w:r w:rsidRPr="00575130">
        <w:rPr>
          <w:i/>
          <w:iCs/>
          <w:color w:val="666666"/>
          <w:sz w:val="18"/>
          <w:szCs w:val="18"/>
        </w:rPr>
        <w:t>Screenshot: Analysis Settings with grid resolution + timestep controls</w:t>
      </w:r>
    </w:p>
    <w:p w14:paraId="221630C2" w14:textId="77777777" w:rsidR="00AF3770" w:rsidRPr="00575130" w:rsidRDefault="00000000">
      <w:pPr>
        <w:spacing w:before="160" w:after="60"/>
      </w:pPr>
      <w:r w:rsidRPr="00575130">
        <w:rPr>
          <w:b/>
          <w:bCs/>
          <w:color w:val="0078D4"/>
          <w:sz w:val="18"/>
          <w:szCs w:val="18"/>
        </w:rPr>
        <w:t>Step 02</w:t>
      </w:r>
    </w:p>
    <w:p w14:paraId="48595499" w14:textId="77777777" w:rsidR="00AF3770" w:rsidRPr="00575130" w:rsidRDefault="00000000">
      <w:pPr>
        <w:pStyle w:val="Heading3"/>
      </w:pPr>
      <w:r w:rsidRPr="00575130">
        <w:t>Batch configuration</w:t>
      </w:r>
    </w:p>
    <w:p w14:paraId="260F4E6C" w14:textId="77777777" w:rsidR="00AF3770" w:rsidRPr="00575130" w:rsidRDefault="00000000">
      <w:pPr>
        <w:spacing w:after="120"/>
      </w:pPr>
      <w:r w:rsidRPr="00575130">
        <w:t>Queue multiple massing variants in one run. Each entry can override the source set, date range, or envelope constraints. Batches serialize to JSON — check them into your project repo for reproducibility.</w:t>
      </w:r>
    </w:p>
    <w:p w14:paraId="34403ABC" w14:textId="77777777" w:rsidR="00AF3770" w:rsidRPr="00575130" w:rsidRDefault="00000000">
      <w:pPr>
        <w:spacing w:after="120"/>
      </w:pPr>
      <w:r w:rsidRPr="00575130">
        <w:rPr>
          <w:i/>
          <w:iCs/>
          <w:color w:val="666666"/>
          <w:sz w:val="18"/>
          <w:szCs w:val="18"/>
        </w:rPr>
        <w:t>Screenshot: Batch configuration JSON with queued scenarios</w:t>
      </w:r>
    </w:p>
    <w:p w14:paraId="1F1A0C4D" w14:textId="77777777" w:rsidR="00AF3770" w:rsidRPr="00575130" w:rsidRDefault="00000000">
      <w:pPr>
        <w:spacing w:before="160" w:after="60"/>
      </w:pPr>
      <w:r w:rsidRPr="00575130">
        <w:rPr>
          <w:b/>
          <w:bCs/>
          <w:color w:val="0078D4"/>
          <w:sz w:val="18"/>
          <w:szCs w:val="18"/>
        </w:rPr>
        <w:t>Step 03</w:t>
      </w:r>
    </w:p>
    <w:p w14:paraId="45569CD2" w14:textId="77777777" w:rsidR="00AF3770" w:rsidRPr="00575130" w:rsidRDefault="00000000">
      <w:pPr>
        <w:pStyle w:val="Heading3"/>
      </w:pPr>
      <w:r w:rsidRPr="00575130">
        <w:t>Design Envelope workflow</w:t>
      </w:r>
    </w:p>
    <w:p w14:paraId="26CAFCA2" w14:textId="77777777" w:rsidR="00AF3770" w:rsidRPr="00575130" w:rsidRDefault="00000000">
      <w:pPr>
        <w:spacing w:after="120"/>
      </w:pPr>
      <w:r w:rsidRPr="00575130">
        <w:t xml:space="preserve">Define the shadow constraint (e.g. “≥ 2 </w:t>
      </w:r>
      <w:proofErr w:type="spellStart"/>
      <w:r w:rsidRPr="00575130">
        <w:t>hrs</w:t>
      </w:r>
      <w:proofErr w:type="spellEnd"/>
      <w:r w:rsidRPr="00575130">
        <w:t xml:space="preserve"> sun on Mar 21, 10:00–16:00, on this facade”), then generate the maximum-buildable volume that satisfies it. The result is a SketchUp solid you can union with your site boundary for developable-area studies.</w:t>
      </w:r>
    </w:p>
    <w:p w14:paraId="544A8C3F" w14:textId="77777777" w:rsidR="00AF3770" w:rsidRPr="00575130" w:rsidRDefault="00000000">
      <w:pPr>
        <w:spacing w:after="120"/>
      </w:pPr>
      <w:r w:rsidRPr="00575130">
        <w:rPr>
          <w:i/>
          <w:iCs/>
          <w:color w:val="666666"/>
          <w:sz w:val="18"/>
          <w:szCs w:val="18"/>
        </w:rPr>
        <w:t>Screenshot: Envelope generation with constraint dialog</w:t>
      </w:r>
    </w:p>
    <w:p w14:paraId="4AF32BF8" w14:textId="77777777" w:rsidR="00AF3770" w:rsidRPr="00575130" w:rsidRDefault="00000000">
      <w:pPr>
        <w:spacing w:before="160" w:after="60"/>
      </w:pPr>
      <w:r w:rsidRPr="00575130">
        <w:rPr>
          <w:b/>
          <w:bCs/>
          <w:color w:val="0078D4"/>
          <w:sz w:val="18"/>
          <w:szCs w:val="18"/>
        </w:rPr>
        <w:t>Step 04</w:t>
      </w:r>
    </w:p>
    <w:p w14:paraId="6DEAB630" w14:textId="77777777" w:rsidR="00AF3770" w:rsidRPr="00575130" w:rsidRDefault="00000000">
      <w:pPr>
        <w:pStyle w:val="Heading3"/>
      </w:pPr>
      <w:r w:rsidRPr="00575130">
        <w:t>Scenario comparison</w:t>
      </w:r>
    </w:p>
    <w:p w14:paraId="605C3B42" w14:textId="77777777" w:rsidR="00AF3770" w:rsidRPr="00575130" w:rsidRDefault="00000000">
      <w:pPr>
        <w:spacing w:after="120"/>
      </w:pPr>
      <w:r w:rsidRPr="00575130">
        <w:t>Layer any number of scenarios over a baseline. The comparison view highlights deltas per receptor — useful for planning appeals where you need to demonstrate that a scheme does not degrade existing conditions.</w:t>
      </w:r>
    </w:p>
    <w:p w14:paraId="4D5A3B80" w14:textId="77777777" w:rsidR="00AF3770" w:rsidRPr="00575130" w:rsidRDefault="00000000">
      <w:pPr>
        <w:spacing w:after="120"/>
      </w:pPr>
      <w:r w:rsidRPr="00575130">
        <w:rPr>
          <w:i/>
          <w:iCs/>
          <w:color w:val="666666"/>
          <w:sz w:val="18"/>
          <w:szCs w:val="18"/>
        </w:rPr>
        <w:t>Screenshot: Scenario diff view with +/- deltas per receptor</w:t>
      </w:r>
    </w:p>
    <w:p w14:paraId="19A98641" w14:textId="77777777" w:rsidR="00AF3770" w:rsidRPr="00575130" w:rsidRDefault="00000000">
      <w:pPr>
        <w:spacing w:before="160" w:after="60"/>
      </w:pPr>
      <w:r w:rsidRPr="00575130">
        <w:rPr>
          <w:b/>
          <w:bCs/>
          <w:color w:val="0078D4"/>
          <w:sz w:val="18"/>
          <w:szCs w:val="18"/>
        </w:rPr>
        <w:t>Step 05</w:t>
      </w:r>
    </w:p>
    <w:p w14:paraId="17901C8B" w14:textId="77777777" w:rsidR="00AF3770" w:rsidRPr="00575130" w:rsidRDefault="00000000">
      <w:pPr>
        <w:pStyle w:val="Heading3"/>
      </w:pPr>
      <w:r w:rsidRPr="00575130">
        <w:lastRenderedPageBreak/>
        <w:t>PV assessment methodology</w:t>
      </w:r>
    </w:p>
    <w:p w14:paraId="0EA3CB6D" w14:textId="77777777" w:rsidR="00AF3770" w:rsidRPr="00575130" w:rsidRDefault="00000000">
      <w:pPr>
        <w:spacing w:after="120"/>
      </w:pPr>
      <w:r w:rsidRPr="00575130">
        <w:t xml:space="preserve">PV output estimates use clear-sky irradiance combined with the Parasolv solar model. Calibrate against TMY data for your region if you need compliance-grade numbers; </w:t>
      </w:r>
      <w:proofErr w:type="gramStart"/>
      <w:r w:rsidRPr="00575130">
        <w:t>otherwise</w:t>
      </w:r>
      <w:proofErr w:type="gramEnd"/>
      <w:r w:rsidRPr="00575130">
        <w:t xml:space="preserve"> the default profile is good for feasibility-stage estimates.</w:t>
      </w:r>
    </w:p>
    <w:p w14:paraId="3CBFE0A7" w14:textId="77777777" w:rsidR="00AF3770" w:rsidRPr="00575130" w:rsidRDefault="00000000">
      <w:pPr>
        <w:spacing w:after="120"/>
      </w:pPr>
      <w:r w:rsidRPr="00575130">
        <w:rPr>
          <w:i/>
          <w:iCs/>
          <w:color w:val="666666"/>
          <w:sz w:val="18"/>
          <w:szCs w:val="18"/>
        </w:rPr>
        <w:t>Screenshot: PV surface heatmap with irradiance legend</w:t>
      </w:r>
    </w:p>
    <w:p w14:paraId="281A2828" w14:textId="77777777" w:rsidR="00AF3770" w:rsidRPr="00575130" w:rsidRDefault="00000000">
      <w:pPr>
        <w:spacing w:before="160" w:after="60"/>
      </w:pPr>
      <w:r w:rsidRPr="00575130">
        <w:rPr>
          <w:b/>
          <w:bCs/>
          <w:color w:val="0078D4"/>
          <w:sz w:val="18"/>
          <w:szCs w:val="18"/>
        </w:rPr>
        <w:t>Step 06</w:t>
      </w:r>
    </w:p>
    <w:p w14:paraId="0E8356EF" w14:textId="77777777" w:rsidR="00AF3770" w:rsidRPr="00575130" w:rsidRDefault="00000000">
      <w:pPr>
        <w:pStyle w:val="Heading3"/>
      </w:pPr>
      <w:r w:rsidRPr="00575130">
        <w:t>CSV schema &amp; automation</w:t>
      </w:r>
    </w:p>
    <w:p w14:paraId="5FAABE7A" w14:textId="77777777" w:rsidR="00AF3770" w:rsidRPr="00575130" w:rsidRDefault="00000000">
      <w:pPr>
        <w:spacing w:after="120"/>
      </w:pPr>
      <w:r w:rsidRPr="00575130">
        <w:t xml:space="preserve">Exported CSVs follow a documented schema: </w:t>
      </w:r>
      <w:proofErr w:type="spellStart"/>
      <w:r w:rsidRPr="00575130">
        <w:t>receptor_id</w:t>
      </w:r>
      <w:proofErr w:type="spellEnd"/>
      <w:r w:rsidRPr="00575130">
        <w:t xml:space="preserve">, date, </w:t>
      </w:r>
      <w:proofErr w:type="spellStart"/>
      <w:r w:rsidRPr="00575130">
        <w:t>sun_hours</w:t>
      </w:r>
      <w:proofErr w:type="spellEnd"/>
      <w:r w:rsidRPr="00575130">
        <w:t xml:space="preserve">, </w:t>
      </w:r>
      <w:proofErr w:type="spellStart"/>
      <w:r w:rsidRPr="00575130">
        <w:t>shadow_hours</w:t>
      </w:r>
      <w:proofErr w:type="spellEnd"/>
      <w:r w:rsidRPr="00575130">
        <w:t xml:space="preserve">, </w:t>
      </w:r>
      <w:proofErr w:type="spellStart"/>
      <w:r w:rsidRPr="00575130">
        <w:t>met_criteria</w:t>
      </w:r>
      <w:proofErr w:type="spellEnd"/>
      <w:r w:rsidRPr="00575130">
        <w:t>. Hook them into Excel, Grasshopper, or Python for bespoke reporting pipelines.</w:t>
      </w:r>
    </w:p>
    <w:p w14:paraId="345A3C3E" w14:textId="77777777" w:rsidR="00AF3770" w:rsidRPr="00575130" w:rsidRDefault="00000000">
      <w:pPr>
        <w:spacing w:after="120"/>
      </w:pPr>
      <w:r w:rsidRPr="00575130">
        <w:rPr>
          <w:i/>
          <w:iCs/>
          <w:color w:val="666666"/>
          <w:sz w:val="18"/>
          <w:szCs w:val="18"/>
        </w:rPr>
        <w:t>Screenshot: CSV schema reference with column definitions</w:t>
      </w:r>
    </w:p>
    <w:p w14:paraId="04C5DBE9" w14:textId="77777777" w:rsidR="00AF3770" w:rsidRPr="00575130" w:rsidRDefault="00000000">
      <w:pPr>
        <w:pStyle w:val="Heading2"/>
      </w:pPr>
      <w:r w:rsidRPr="00575130">
        <w:t>Closing CTA</w:t>
      </w:r>
    </w:p>
    <w:p w14:paraId="359234C4" w14:textId="77777777" w:rsidR="00AF3770" w:rsidRPr="00575130" w:rsidRDefault="00000000">
      <w:pPr>
        <w:spacing w:before="160" w:after="60"/>
      </w:pPr>
      <w:r w:rsidRPr="00575130">
        <w:rPr>
          <w:b/>
          <w:bCs/>
          <w:color w:val="0078D4"/>
          <w:sz w:val="18"/>
          <w:szCs w:val="18"/>
        </w:rPr>
        <w:t>Heading</w:t>
      </w:r>
    </w:p>
    <w:p w14:paraId="44FF02BE" w14:textId="77777777" w:rsidR="00AF3770" w:rsidRPr="00575130" w:rsidRDefault="00000000">
      <w:pPr>
        <w:spacing w:after="120"/>
      </w:pPr>
      <w:r w:rsidRPr="00575130">
        <w:t>Stuck somewhere?</w:t>
      </w:r>
    </w:p>
    <w:p w14:paraId="06190E11" w14:textId="77777777" w:rsidR="00AF3770" w:rsidRPr="00575130" w:rsidRDefault="00000000">
      <w:pPr>
        <w:spacing w:before="160" w:after="60"/>
      </w:pPr>
      <w:r w:rsidRPr="00575130">
        <w:rPr>
          <w:b/>
          <w:bCs/>
          <w:color w:val="0078D4"/>
          <w:sz w:val="18"/>
          <w:szCs w:val="18"/>
        </w:rPr>
        <w:t>Body</w:t>
      </w:r>
    </w:p>
    <w:p w14:paraId="0A3D49E4" w14:textId="77777777" w:rsidR="00AF3770" w:rsidRPr="00575130" w:rsidRDefault="00000000">
      <w:pPr>
        <w:spacing w:after="120"/>
      </w:pPr>
      <w:r w:rsidRPr="00575130">
        <w:t>Full documentation is available — or reach out if you’re on Pro or Studio.</w:t>
      </w:r>
    </w:p>
    <w:p w14:paraId="6C486DA4" w14:textId="77777777" w:rsidR="00AF3770" w:rsidRPr="00575130" w:rsidRDefault="00000000">
      <w:pPr>
        <w:spacing w:before="160" w:after="60"/>
      </w:pPr>
      <w:r w:rsidRPr="00575130">
        <w:rPr>
          <w:b/>
          <w:bCs/>
          <w:color w:val="0078D4"/>
          <w:sz w:val="18"/>
          <w:szCs w:val="18"/>
        </w:rPr>
        <w:t>Buttons</w:t>
      </w:r>
    </w:p>
    <w:p w14:paraId="31A32729" w14:textId="77777777" w:rsidR="00AF3770" w:rsidRPr="00575130" w:rsidRDefault="00000000">
      <w:pPr>
        <w:pStyle w:val="ListParagraph"/>
        <w:numPr>
          <w:ilvl w:val="0"/>
          <w:numId w:val="2"/>
        </w:numPr>
      </w:pPr>
      <w:r w:rsidRPr="00575130">
        <w:t>Secondary: Read the docs</w:t>
      </w:r>
    </w:p>
    <w:p w14:paraId="5B223007" w14:textId="77777777" w:rsidR="00AF3770" w:rsidRPr="00575130" w:rsidRDefault="00000000">
      <w:pPr>
        <w:pStyle w:val="ListParagraph"/>
        <w:numPr>
          <w:ilvl w:val="0"/>
          <w:numId w:val="2"/>
        </w:numPr>
      </w:pPr>
      <w:r w:rsidRPr="00575130">
        <w:t>Primary: Contact support</w:t>
      </w:r>
    </w:p>
    <w:p w14:paraId="4999581B" w14:textId="77777777" w:rsidR="00AF3770" w:rsidRPr="00575130" w:rsidRDefault="00AF3770">
      <w:pPr>
        <w:pBdr>
          <w:bottom w:val="single" w:sz="6" w:space="1" w:color="CCCCCC"/>
        </w:pBdr>
        <w:spacing w:before="240" w:after="240"/>
      </w:pPr>
    </w:p>
    <w:p w14:paraId="1AD5DC4D" w14:textId="77777777" w:rsidR="00AF3770" w:rsidRPr="00575130" w:rsidRDefault="00AF3770">
      <w:pPr>
        <w:pageBreakBefore/>
      </w:pPr>
    </w:p>
    <w:p w14:paraId="19713D4F" w14:textId="77777777" w:rsidR="00AF3770" w:rsidRPr="00575130" w:rsidRDefault="00000000">
      <w:pPr>
        <w:pStyle w:val="Heading1"/>
      </w:pPr>
      <w:r w:rsidRPr="00575130">
        <w:t>Page: Docs (docs.html)</w:t>
      </w:r>
    </w:p>
    <w:p w14:paraId="2849B02E" w14:textId="77777777" w:rsidR="00AF3770" w:rsidRPr="00575130" w:rsidRDefault="00000000">
      <w:pPr>
        <w:pStyle w:val="Heading2"/>
      </w:pPr>
      <w:r w:rsidRPr="00575130">
        <w:t>Page header</w:t>
      </w:r>
    </w:p>
    <w:p w14:paraId="2DF89C32" w14:textId="77777777" w:rsidR="00AF3770" w:rsidRPr="00575130" w:rsidRDefault="00000000">
      <w:pPr>
        <w:spacing w:before="160" w:after="60"/>
      </w:pPr>
      <w:r w:rsidRPr="00575130">
        <w:rPr>
          <w:b/>
          <w:bCs/>
          <w:color w:val="0078D4"/>
          <w:sz w:val="18"/>
          <w:szCs w:val="18"/>
        </w:rPr>
        <w:t>Eyebrow</w:t>
      </w:r>
    </w:p>
    <w:p w14:paraId="358CE895" w14:textId="77777777" w:rsidR="00AF3770" w:rsidRPr="00575130" w:rsidRDefault="00000000">
      <w:pPr>
        <w:spacing w:after="120"/>
      </w:pPr>
      <w:r w:rsidRPr="00575130">
        <w:t>Documentation</w:t>
      </w:r>
    </w:p>
    <w:p w14:paraId="79C35B5D" w14:textId="77777777" w:rsidR="00AF3770" w:rsidRPr="00575130" w:rsidRDefault="00000000">
      <w:pPr>
        <w:spacing w:before="160" w:after="60"/>
      </w:pPr>
      <w:r w:rsidRPr="00575130">
        <w:rPr>
          <w:b/>
          <w:bCs/>
          <w:color w:val="0078D4"/>
          <w:sz w:val="18"/>
          <w:szCs w:val="18"/>
        </w:rPr>
        <w:t>Headline</w:t>
      </w:r>
    </w:p>
    <w:p w14:paraId="56950AAD" w14:textId="77777777" w:rsidR="00AF3770" w:rsidRPr="00575130" w:rsidRDefault="00000000">
      <w:pPr>
        <w:spacing w:after="120"/>
      </w:pPr>
      <w:r w:rsidRPr="00575130">
        <w:t>Everything you need to master Parasolv.</w:t>
      </w:r>
    </w:p>
    <w:p w14:paraId="2EC76D7C" w14:textId="77777777" w:rsidR="00AF3770" w:rsidRPr="00575130" w:rsidRDefault="00000000">
      <w:pPr>
        <w:spacing w:before="160" w:after="60"/>
      </w:pPr>
      <w:r w:rsidRPr="00575130">
        <w:rPr>
          <w:b/>
          <w:bCs/>
          <w:color w:val="0078D4"/>
          <w:sz w:val="18"/>
          <w:szCs w:val="18"/>
        </w:rPr>
        <w:t>Lede</w:t>
      </w:r>
    </w:p>
    <w:p w14:paraId="33BFF155" w14:textId="77777777" w:rsidR="00AF3770" w:rsidRPr="00575130" w:rsidRDefault="00000000">
      <w:pPr>
        <w:spacing w:after="120"/>
      </w:pPr>
      <w:r w:rsidRPr="00575130">
        <w:t>Reference material, methodology notes, and troubleshooting guides. Full docs are under development — the sections below sketch the structure.</w:t>
      </w:r>
    </w:p>
    <w:p w14:paraId="659A2810" w14:textId="77777777" w:rsidR="00AF3770" w:rsidRPr="00575130" w:rsidRDefault="00000000">
      <w:pPr>
        <w:pStyle w:val="Heading2"/>
      </w:pPr>
      <w:r w:rsidRPr="00575130">
        <w:t>Doc cards (6)</w:t>
      </w:r>
    </w:p>
    <w:p w14:paraId="65FFD403" w14:textId="77777777" w:rsidR="00AF3770" w:rsidRPr="00575130" w:rsidRDefault="00000000">
      <w:pPr>
        <w:spacing w:before="160" w:after="60"/>
      </w:pPr>
      <w:r w:rsidRPr="00575130">
        <w:rPr>
          <w:b/>
          <w:bCs/>
          <w:color w:val="0078D4"/>
          <w:sz w:val="18"/>
          <w:szCs w:val="18"/>
        </w:rPr>
        <w:t>Card 1</w:t>
      </w:r>
    </w:p>
    <w:p w14:paraId="22756E01" w14:textId="77777777" w:rsidR="00AF3770" w:rsidRPr="00575130" w:rsidRDefault="00000000">
      <w:pPr>
        <w:spacing w:after="120"/>
      </w:pPr>
      <w:r w:rsidRPr="00575130">
        <w:t>Getting started — Install &amp; first study</w:t>
      </w:r>
    </w:p>
    <w:p w14:paraId="0E09D9F5" w14:textId="77777777" w:rsidR="00AF3770" w:rsidRPr="00575130" w:rsidRDefault="00000000">
      <w:pPr>
        <w:spacing w:after="120"/>
      </w:pPr>
      <w:r w:rsidRPr="00575130">
        <w:t>Platform requirements, plugin installation, account setup, and a walkthrough of your first shadow analysis.</w:t>
      </w:r>
    </w:p>
    <w:p w14:paraId="2AFB4B52" w14:textId="77777777" w:rsidR="00AF3770" w:rsidRPr="00575130" w:rsidRDefault="00000000">
      <w:pPr>
        <w:spacing w:after="120"/>
      </w:pPr>
      <w:r w:rsidRPr="00575130">
        <w:t>Button: Read</w:t>
      </w:r>
    </w:p>
    <w:p w14:paraId="05854EED" w14:textId="77777777" w:rsidR="00AF3770" w:rsidRPr="00575130" w:rsidRDefault="00000000">
      <w:pPr>
        <w:spacing w:before="160" w:after="60"/>
      </w:pPr>
      <w:r w:rsidRPr="00575130">
        <w:rPr>
          <w:b/>
          <w:bCs/>
          <w:color w:val="0078D4"/>
          <w:sz w:val="18"/>
          <w:szCs w:val="18"/>
        </w:rPr>
        <w:t>Card 2</w:t>
      </w:r>
    </w:p>
    <w:p w14:paraId="66318E2C" w14:textId="77777777" w:rsidR="00AF3770" w:rsidRPr="00575130" w:rsidRDefault="00000000">
      <w:pPr>
        <w:spacing w:after="120"/>
      </w:pPr>
      <w:r w:rsidRPr="00575130">
        <w:t>Reference — Panel by panel</w:t>
      </w:r>
    </w:p>
    <w:p w14:paraId="1628110B" w14:textId="77777777" w:rsidR="00AF3770" w:rsidRPr="00575130" w:rsidRDefault="00000000">
      <w:pPr>
        <w:spacing w:after="120"/>
      </w:pPr>
      <w:r w:rsidRPr="00575130">
        <w:t>Every control in every panel — Setup, Classifier, Shadow Fan, Graphics, PV, Batch, Envelope, Results.</w:t>
      </w:r>
    </w:p>
    <w:p w14:paraId="1A228B6B" w14:textId="77777777" w:rsidR="00AF3770" w:rsidRPr="00575130" w:rsidRDefault="00000000">
      <w:pPr>
        <w:spacing w:after="120"/>
      </w:pPr>
      <w:r w:rsidRPr="00575130">
        <w:t>Button: Coming soon</w:t>
      </w:r>
    </w:p>
    <w:p w14:paraId="3A4B5918" w14:textId="77777777" w:rsidR="00AF3770" w:rsidRPr="00575130" w:rsidRDefault="00000000">
      <w:pPr>
        <w:spacing w:before="160" w:after="60"/>
      </w:pPr>
      <w:r w:rsidRPr="00575130">
        <w:rPr>
          <w:b/>
          <w:bCs/>
          <w:color w:val="0078D4"/>
          <w:sz w:val="18"/>
          <w:szCs w:val="18"/>
        </w:rPr>
        <w:t>Card 3</w:t>
      </w:r>
    </w:p>
    <w:p w14:paraId="77A5C3A9" w14:textId="77777777" w:rsidR="00AF3770" w:rsidRPr="00575130" w:rsidRDefault="00000000">
      <w:pPr>
        <w:spacing w:after="120"/>
      </w:pPr>
      <w:r w:rsidRPr="00575130">
        <w:t>Methodology — The solar model</w:t>
      </w:r>
    </w:p>
    <w:p w14:paraId="2D501159" w14:textId="77777777" w:rsidR="00AF3770" w:rsidRPr="00575130" w:rsidRDefault="00000000">
      <w:pPr>
        <w:spacing w:after="120"/>
      </w:pPr>
      <w:r w:rsidRPr="00575130">
        <w:t>How Parasolv computes shadow geometry and irradiance. Includes calibration notes and jurisdiction-specific guidance.</w:t>
      </w:r>
    </w:p>
    <w:p w14:paraId="73B64CFC" w14:textId="77777777" w:rsidR="00AF3770" w:rsidRPr="00575130" w:rsidRDefault="00000000">
      <w:pPr>
        <w:spacing w:after="120"/>
      </w:pPr>
      <w:r w:rsidRPr="00575130">
        <w:t>Button: Coming soon</w:t>
      </w:r>
    </w:p>
    <w:p w14:paraId="33B44E97" w14:textId="77777777" w:rsidR="00AF3770" w:rsidRPr="00575130" w:rsidRDefault="00000000">
      <w:pPr>
        <w:spacing w:before="160" w:after="60"/>
      </w:pPr>
      <w:r w:rsidRPr="00575130">
        <w:rPr>
          <w:b/>
          <w:bCs/>
          <w:color w:val="0078D4"/>
          <w:sz w:val="18"/>
          <w:szCs w:val="18"/>
        </w:rPr>
        <w:t>Card 4</w:t>
      </w:r>
    </w:p>
    <w:p w14:paraId="2737D830" w14:textId="77777777" w:rsidR="00AF3770" w:rsidRPr="00575130" w:rsidRDefault="00000000">
      <w:pPr>
        <w:spacing w:after="120"/>
      </w:pPr>
      <w:r w:rsidRPr="00575130">
        <w:t>Workflows — Compliance studies</w:t>
      </w:r>
    </w:p>
    <w:p w14:paraId="246D8168" w14:textId="77777777" w:rsidR="00AF3770" w:rsidRPr="00575130" w:rsidRDefault="00000000">
      <w:pPr>
        <w:spacing w:after="120"/>
      </w:pPr>
      <w:r w:rsidRPr="00575130">
        <w:t>BRE 209, APP0301, and local planning guidance — how to structure a Parasolv study that satisfies each standard.</w:t>
      </w:r>
    </w:p>
    <w:p w14:paraId="180A2FB3" w14:textId="77777777" w:rsidR="00AF3770" w:rsidRPr="00575130" w:rsidRDefault="00000000">
      <w:pPr>
        <w:spacing w:after="120"/>
      </w:pPr>
      <w:r w:rsidRPr="00575130">
        <w:t>Button: Coming soon</w:t>
      </w:r>
    </w:p>
    <w:p w14:paraId="59D4B35A" w14:textId="77777777" w:rsidR="00AF3770" w:rsidRPr="00575130" w:rsidRDefault="00000000">
      <w:pPr>
        <w:spacing w:before="160" w:after="60"/>
      </w:pPr>
      <w:r w:rsidRPr="00575130">
        <w:rPr>
          <w:b/>
          <w:bCs/>
          <w:color w:val="0078D4"/>
          <w:sz w:val="18"/>
          <w:szCs w:val="18"/>
        </w:rPr>
        <w:t>Card 5</w:t>
      </w:r>
    </w:p>
    <w:p w14:paraId="4FF16EEB" w14:textId="77777777" w:rsidR="00AF3770" w:rsidRPr="00575130" w:rsidRDefault="00000000">
      <w:pPr>
        <w:spacing w:after="120"/>
      </w:pPr>
      <w:r w:rsidRPr="00575130">
        <w:t>Reference — CSV schema</w:t>
      </w:r>
    </w:p>
    <w:p w14:paraId="7C39046F" w14:textId="77777777" w:rsidR="00AF3770" w:rsidRPr="00575130" w:rsidRDefault="00000000">
      <w:pPr>
        <w:spacing w:after="120"/>
      </w:pPr>
      <w:r w:rsidRPr="00575130">
        <w:t>Column-by-column definition of exported CSVs, with Python and Excel examples.</w:t>
      </w:r>
    </w:p>
    <w:p w14:paraId="326C1913" w14:textId="77777777" w:rsidR="00AF3770" w:rsidRPr="00575130" w:rsidRDefault="00000000">
      <w:pPr>
        <w:spacing w:after="120"/>
      </w:pPr>
      <w:r w:rsidRPr="00575130">
        <w:t>Button: Coming soon</w:t>
      </w:r>
    </w:p>
    <w:p w14:paraId="780AC664" w14:textId="77777777" w:rsidR="00AF3770" w:rsidRPr="00575130" w:rsidRDefault="00000000">
      <w:pPr>
        <w:spacing w:before="160" w:after="60"/>
      </w:pPr>
      <w:r w:rsidRPr="00575130">
        <w:rPr>
          <w:b/>
          <w:bCs/>
          <w:color w:val="0078D4"/>
          <w:sz w:val="18"/>
          <w:szCs w:val="18"/>
        </w:rPr>
        <w:lastRenderedPageBreak/>
        <w:t>Card 6</w:t>
      </w:r>
    </w:p>
    <w:p w14:paraId="5069D806" w14:textId="77777777" w:rsidR="00AF3770" w:rsidRPr="00575130" w:rsidRDefault="00000000">
      <w:pPr>
        <w:spacing w:after="120"/>
      </w:pPr>
      <w:r w:rsidRPr="00575130">
        <w:t>Troubleshooting — Common issues</w:t>
      </w:r>
    </w:p>
    <w:p w14:paraId="07913506" w14:textId="77777777" w:rsidR="00AF3770" w:rsidRPr="00575130" w:rsidRDefault="00000000">
      <w:pPr>
        <w:spacing w:after="120"/>
      </w:pPr>
      <w:r w:rsidRPr="00575130">
        <w:t>Model performance, platform-specific quirks, plugin logs, and how to file an effective bug report.</w:t>
      </w:r>
    </w:p>
    <w:p w14:paraId="68ABEEA9" w14:textId="77777777" w:rsidR="00AF3770" w:rsidRPr="00575130" w:rsidRDefault="00000000">
      <w:pPr>
        <w:spacing w:after="120"/>
      </w:pPr>
      <w:r w:rsidRPr="00575130">
        <w:t>Button: Coming soon</w:t>
      </w:r>
    </w:p>
    <w:p w14:paraId="26EFAE2D" w14:textId="77777777" w:rsidR="00AF3770" w:rsidRPr="00575130" w:rsidRDefault="00000000">
      <w:pPr>
        <w:pStyle w:val="Heading2"/>
      </w:pPr>
      <w:r w:rsidRPr="00575130">
        <w:t>Closing CTA</w:t>
      </w:r>
    </w:p>
    <w:p w14:paraId="53F9B396" w14:textId="77777777" w:rsidR="00AF3770" w:rsidRPr="00575130" w:rsidRDefault="00000000">
      <w:pPr>
        <w:spacing w:before="160" w:after="60"/>
      </w:pPr>
      <w:r w:rsidRPr="00575130">
        <w:rPr>
          <w:b/>
          <w:bCs/>
          <w:color w:val="0078D4"/>
          <w:sz w:val="18"/>
          <w:szCs w:val="18"/>
        </w:rPr>
        <w:t>Heading</w:t>
      </w:r>
    </w:p>
    <w:p w14:paraId="2D6B6705" w14:textId="77777777" w:rsidR="00AF3770" w:rsidRPr="00575130" w:rsidRDefault="00000000">
      <w:pPr>
        <w:spacing w:after="120"/>
      </w:pPr>
      <w:r w:rsidRPr="00575130">
        <w:t>Can’t find what you need?</w:t>
      </w:r>
    </w:p>
    <w:p w14:paraId="0C5C0961" w14:textId="77777777" w:rsidR="00AF3770" w:rsidRPr="00575130" w:rsidRDefault="00000000">
      <w:pPr>
        <w:spacing w:before="160" w:after="60"/>
      </w:pPr>
      <w:r w:rsidRPr="00575130">
        <w:rPr>
          <w:b/>
          <w:bCs/>
          <w:color w:val="0078D4"/>
          <w:sz w:val="18"/>
          <w:szCs w:val="18"/>
        </w:rPr>
        <w:t>Body</w:t>
      </w:r>
    </w:p>
    <w:p w14:paraId="41E08A8E" w14:textId="77777777" w:rsidR="00AF3770" w:rsidRPr="00575130" w:rsidRDefault="00000000">
      <w:pPr>
        <w:spacing w:after="120"/>
      </w:pPr>
      <w:r w:rsidRPr="00575130">
        <w:t xml:space="preserve">Email support is included </w:t>
      </w:r>
      <w:proofErr w:type="gramStart"/>
      <w:r w:rsidRPr="00575130">
        <w:t>on</w:t>
      </w:r>
      <w:proofErr w:type="gramEnd"/>
      <w:r w:rsidRPr="00575130">
        <w:t xml:space="preserve"> Pro. Priority support on Studio.</w:t>
      </w:r>
    </w:p>
    <w:p w14:paraId="5E304BE4" w14:textId="77777777" w:rsidR="00AF3770" w:rsidRPr="00575130" w:rsidRDefault="00000000">
      <w:pPr>
        <w:spacing w:before="160" w:after="60"/>
      </w:pPr>
      <w:r w:rsidRPr="00575130">
        <w:rPr>
          <w:b/>
          <w:bCs/>
          <w:color w:val="0078D4"/>
          <w:sz w:val="18"/>
          <w:szCs w:val="18"/>
        </w:rPr>
        <w:t>Button</w:t>
      </w:r>
    </w:p>
    <w:p w14:paraId="7DDC4FA7" w14:textId="77777777" w:rsidR="00AF3770" w:rsidRPr="00575130" w:rsidRDefault="00000000">
      <w:pPr>
        <w:spacing w:after="120"/>
      </w:pPr>
      <w:r w:rsidRPr="00575130">
        <w:t>Contact support</w:t>
      </w:r>
    </w:p>
    <w:p w14:paraId="07E8B41B" w14:textId="77777777" w:rsidR="00AF3770" w:rsidRPr="00575130" w:rsidRDefault="00AF3770">
      <w:pPr>
        <w:pBdr>
          <w:bottom w:val="single" w:sz="6" w:space="1" w:color="CCCCCC"/>
        </w:pBdr>
        <w:spacing w:before="240" w:after="240"/>
      </w:pPr>
    </w:p>
    <w:p w14:paraId="05521BCC" w14:textId="77777777" w:rsidR="00AF3770" w:rsidRPr="00575130" w:rsidRDefault="00AF3770">
      <w:pPr>
        <w:pageBreakBefore/>
      </w:pPr>
    </w:p>
    <w:p w14:paraId="3A010620" w14:textId="77777777" w:rsidR="00AF3770" w:rsidRPr="00575130" w:rsidRDefault="00000000">
      <w:pPr>
        <w:pStyle w:val="Heading1"/>
      </w:pPr>
      <w:r w:rsidRPr="00575130">
        <w:t>Page: Checkout mock (checkout.html)</w:t>
      </w:r>
    </w:p>
    <w:p w14:paraId="5454C91F" w14:textId="77777777" w:rsidR="00AF3770" w:rsidRPr="00575130" w:rsidRDefault="00000000">
      <w:pPr>
        <w:pStyle w:val="Heading2"/>
      </w:pPr>
      <w:r w:rsidRPr="00575130">
        <w:t>Page background</w:t>
      </w:r>
    </w:p>
    <w:p w14:paraId="53B49FC0" w14:textId="77777777" w:rsidR="00AF3770" w:rsidRPr="00575130" w:rsidRDefault="00000000">
      <w:pPr>
        <w:spacing w:before="160" w:after="60"/>
      </w:pPr>
      <w:r w:rsidRPr="00575130">
        <w:rPr>
          <w:b/>
          <w:bCs/>
          <w:color w:val="0078D4"/>
          <w:sz w:val="18"/>
          <w:szCs w:val="18"/>
        </w:rPr>
        <w:t>Eyebrow</w:t>
      </w:r>
    </w:p>
    <w:p w14:paraId="53615B65" w14:textId="77777777" w:rsidR="00AF3770" w:rsidRPr="00575130" w:rsidRDefault="00000000">
      <w:pPr>
        <w:spacing w:after="120"/>
      </w:pPr>
      <w:r w:rsidRPr="00575130">
        <w:t>Checkout</w:t>
      </w:r>
    </w:p>
    <w:p w14:paraId="58FC18F1" w14:textId="77777777" w:rsidR="00AF3770" w:rsidRPr="00575130" w:rsidRDefault="00000000">
      <w:pPr>
        <w:spacing w:before="160" w:after="60"/>
      </w:pPr>
      <w:r w:rsidRPr="00575130">
        <w:rPr>
          <w:b/>
          <w:bCs/>
          <w:color w:val="0078D4"/>
          <w:sz w:val="18"/>
          <w:szCs w:val="18"/>
        </w:rPr>
        <w:t>Headline</w:t>
      </w:r>
    </w:p>
    <w:p w14:paraId="5A55BAED" w14:textId="77777777" w:rsidR="00AF3770" w:rsidRPr="00575130" w:rsidRDefault="00000000">
      <w:pPr>
        <w:spacing w:after="120"/>
      </w:pPr>
      <w:r w:rsidRPr="00575130">
        <w:t>You’ve selected [TIER].</w:t>
      </w:r>
    </w:p>
    <w:p w14:paraId="25F10D16" w14:textId="77777777" w:rsidR="00AF3770" w:rsidRPr="00575130" w:rsidRDefault="00000000">
      <w:pPr>
        <w:spacing w:before="160" w:after="60"/>
      </w:pPr>
      <w:r w:rsidRPr="00575130">
        <w:rPr>
          <w:b/>
          <w:bCs/>
          <w:color w:val="0078D4"/>
          <w:sz w:val="18"/>
          <w:szCs w:val="18"/>
        </w:rPr>
        <w:t>Body</w:t>
      </w:r>
    </w:p>
    <w:p w14:paraId="2B8FC98E" w14:textId="77777777" w:rsidR="00AF3770" w:rsidRPr="00575130" w:rsidRDefault="00000000">
      <w:pPr>
        <w:spacing w:after="120"/>
      </w:pPr>
      <w:r w:rsidRPr="00575130">
        <w:t xml:space="preserve">This is a </w:t>
      </w:r>
      <w:proofErr w:type="gramStart"/>
      <w:r w:rsidRPr="00575130">
        <w:t>mock</w:t>
      </w:r>
      <w:proofErr w:type="gramEnd"/>
      <w:r w:rsidRPr="00575130">
        <w:t xml:space="preserve"> of the Lemon Squeezy checkout overlay. In production, clicking a pricing CTA opens the overlay on top of the pricing page — this static page shows what that experience will look like.</w:t>
      </w:r>
    </w:p>
    <w:p w14:paraId="463407C7" w14:textId="77777777" w:rsidR="00AF3770" w:rsidRPr="00575130" w:rsidRDefault="00000000">
      <w:pPr>
        <w:pStyle w:val="Heading2"/>
      </w:pPr>
      <w:r w:rsidRPr="00575130">
        <w:t>Lemon Squeezy overlay panel</w:t>
      </w:r>
    </w:p>
    <w:p w14:paraId="551B4A2A" w14:textId="77777777" w:rsidR="00AF3770" w:rsidRPr="00575130" w:rsidRDefault="00000000">
      <w:pPr>
        <w:spacing w:before="160" w:after="60"/>
      </w:pPr>
      <w:r w:rsidRPr="00575130">
        <w:rPr>
          <w:b/>
          <w:bCs/>
          <w:color w:val="0078D4"/>
          <w:sz w:val="18"/>
          <w:szCs w:val="18"/>
        </w:rPr>
        <w:t>Brand line</w:t>
      </w:r>
    </w:p>
    <w:p w14:paraId="12F9042D" w14:textId="77777777" w:rsidR="00AF3770" w:rsidRPr="00575130" w:rsidRDefault="00000000">
      <w:pPr>
        <w:spacing w:after="120"/>
      </w:pPr>
      <w:r w:rsidRPr="00575130">
        <w:t>🍋 Lemon Squeezy secure checkout</w:t>
      </w:r>
    </w:p>
    <w:p w14:paraId="762200CB" w14:textId="77777777" w:rsidR="00AF3770" w:rsidRPr="00575130" w:rsidRDefault="00000000">
      <w:pPr>
        <w:spacing w:before="160" w:after="60"/>
      </w:pPr>
      <w:r w:rsidRPr="00575130">
        <w:rPr>
          <w:b/>
          <w:bCs/>
          <w:color w:val="0078D4"/>
          <w:sz w:val="18"/>
          <w:szCs w:val="18"/>
        </w:rPr>
        <w:t>Panel title (dynamic)</w:t>
      </w:r>
    </w:p>
    <w:p w14:paraId="118572C5" w14:textId="77777777" w:rsidR="00AF3770" w:rsidRPr="00575130" w:rsidRDefault="00000000">
      <w:pPr>
        <w:pStyle w:val="ListParagraph"/>
        <w:numPr>
          <w:ilvl w:val="0"/>
          <w:numId w:val="2"/>
        </w:numPr>
      </w:pPr>
      <w:r w:rsidRPr="00575130">
        <w:t>Lite: Parasolv Lite — Free download</w:t>
      </w:r>
    </w:p>
    <w:p w14:paraId="4790AF55" w14:textId="77777777" w:rsidR="00AF3770" w:rsidRPr="00575130" w:rsidRDefault="00000000">
      <w:pPr>
        <w:pStyle w:val="ListParagraph"/>
        <w:numPr>
          <w:ilvl w:val="0"/>
          <w:numId w:val="2"/>
        </w:numPr>
      </w:pPr>
      <w:r w:rsidRPr="00575130">
        <w:t>Pro: Parasolv Pro — Monthly</w:t>
      </w:r>
    </w:p>
    <w:p w14:paraId="14A31976" w14:textId="77777777" w:rsidR="00AF3770" w:rsidRPr="00575130" w:rsidRDefault="00000000">
      <w:pPr>
        <w:pStyle w:val="ListParagraph"/>
        <w:numPr>
          <w:ilvl w:val="0"/>
          <w:numId w:val="2"/>
        </w:numPr>
      </w:pPr>
      <w:r w:rsidRPr="00575130">
        <w:t>Studio: Parasolv Studio — Monthly</w:t>
      </w:r>
    </w:p>
    <w:p w14:paraId="50148594" w14:textId="77777777" w:rsidR="00AF3770" w:rsidRPr="00575130" w:rsidRDefault="00000000">
      <w:pPr>
        <w:spacing w:before="160" w:after="60"/>
      </w:pPr>
      <w:r w:rsidRPr="00575130">
        <w:rPr>
          <w:b/>
          <w:bCs/>
          <w:color w:val="0078D4"/>
          <w:sz w:val="18"/>
          <w:szCs w:val="18"/>
        </w:rPr>
        <w:t>Subtitle</w:t>
      </w:r>
    </w:p>
    <w:p w14:paraId="3E556412" w14:textId="77777777" w:rsidR="00AF3770" w:rsidRPr="00575130" w:rsidRDefault="00000000">
      <w:pPr>
        <w:spacing w:after="120"/>
      </w:pPr>
      <w:r w:rsidRPr="00575130">
        <w:t>14-day free trial. Cancel anytime.</w:t>
      </w:r>
    </w:p>
    <w:p w14:paraId="6CECD031" w14:textId="77777777" w:rsidR="00AF3770" w:rsidRPr="00575130" w:rsidRDefault="00000000">
      <w:pPr>
        <w:spacing w:before="160" w:after="60"/>
      </w:pPr>
      <w:r w:rsidRPr="00575130">
        <w:rPr>
          <w:b/>
          <w:bCs/>
          <w:color w:val="0078D4"/>
          <w:sz w:val="18"/>
          <w:szCs w:val="18"/>
        </w:rPr>
        <w:t>Line items</w:t>
      </w:r>
    </w:p>
    <w:p w14:paraId="53FBD6D8" w14:textId="77777777" w:rsidR="00AF3770" w:rsidRPr="00575130" w:rsidRDefault="00000000">
      <w:pPr>
        <w:pStyle w:val="ListParagraph"/>
        <w:numPr>
          <w:ilvl w:val="0"/>
          <w:numId w:val="2"/>
        </w:numPr>
      </w:pPr>
      <w:r w:rsidRPr="00575130">
        <w:t xml:space="preserve">Parasolv [Tier] </w:t>
      </w:r>
      <w:proofErr w:type="gramStart"/>
      <w:r w:rsidRPr="00575130">
        <w:t>subscription — [</w:t>
      </w:r>
      <w:proofErr w:type="gramEnd"/>
      <w:r w:rsidRPr="00575130">
        <w:t>Price]</w:t>
      </w:r>
    </w:p>
    <w:p w14:paraId="7F6DFDCC" w14:textId="77777777" w:rsidR="00AF3770" w:rsidRPr="00575130" w:rsidRDefault="00000000">
      <w:pPr>
        <w:pStyle w:val="ListParagraph"/>
        <w:numPr>
          <w:ilvl w:val="0"/>
          <w:numId w:val="2"/>
        </w:numPr>
      </w:pPr>
      <w:r w:rsidRPr="00575130">
        <w:t xml:space="preserve">VAT (handled by Lemon </w:t>
      </w:r>
      <w:proofErr w:type="gramStart"/>
      <w:r w:rsidRPr="00575130">
        <w:t>Squeezy) —</w:t>
      </w:r>
      <w:proofErr w:type="gramEnd"/>
      <w:r w:rsidRPr="00575130">
        <w:t xml:space="preserve"> Calculated at next step</w:t>
      </w:r>
    </w:p>
    <w:p w14:paraId="39AE7970" w14:textId="77777777" w:rsidR="00AF3770" w:rsidRPr="00575130" w:rsidRDefault="00000000">
      <w:pPr>
        <w:pStyle w:val="ListParagraph"/>
        <w:numPr>
          <w:ilvl w:val="0"/>
          <w:numId w:val="2"/>
        </w:numPr>
      </w:pPr>
      <w:r w:rsidRPr="00575130">
        <w:t>Due today — $0.00</w:t>
      </w:r>
    </w:p>
    <w:p w14:paraId="7575A11D" w14:textId="77777777" w:rsidR="00AF3770" w:rsidRPr="00575130" w:rsidRDefault="00000000">
      <w:pPr>
        <w:spacing w:before="160" w:after="60"/>
      </w:pPr>
      <w:proofErr w:type="gramStart"/>
      <w:r w:rsidRPr="00575130">
        <w:rPr>
          <w:b/>
          <w:bCs/>
          <w:color w:val="0078D4"/>
          <w:sz w:val="18"/>
          <w:szCs w:val="18"/>
        </w:rPr>
        <w:t>Form</w:t>
      </w:r>
      <w:proofErr w:type="gramEnd"/>
      <w:r w:rsidRPr="00575130">
        <w:rPr>
          <w:b/>
          <w:bCs/>
          <w:color w:val="0078D4"/>
          <w:sz w:val="18"/>
          <w:szCs w:val="18"/>
        </w:rPr>
        <w:t xml:space="preserve"> field labels</w:t>
      </w:r>
    </w:p>
    <w:p w14:paraId="3CB2D729" w14:textId="77777777" w:rsidR="00AF3770" w:rsidRPr="00575130" w:rsidRDefault="00000000">
      <w:pPr>
        <w:pStyle w:val="ListParagraph"/>
        <w:numPr>
          <w:ilvl w:val="0"/>
          <w:numId w:val="2"/>
        </w:numPr>
      </w:pPr>
      <w:r w:rsidRPr="00575130">
        <w:t>Email</w:t>
      </w:r>
    </w:p>
    <w:p w14:paraId="33F52307" w14:textId="77777777" w:rsidR="00AF3770" w:rsidRPr="00575130" w:rsidRDefault="00000000">
      <w:pPr>
        <w:pStyle w:val="ListParagraph"/>
        <w:numPr>
          <w:ilvl w:val="0"/>
          <w:numId w:val="2"/>
        </w:numPr>
      </w:pPr>
      <w:r w:rsidRPr="00575130">
        <w:t>Card number</w:t>
      </w:r>
    </w:p>
    <w:p w14:paraId="5E4D82EE" w14:textId="77777777" w:rsidR="00AF3770" w:rsidRPr="00575130" w:rsidRDefault="00000000">
      <w:pPr>
        <w:pStyle w:val="ListParagraph"/>
        <w:numPr>
          <w:ilvl w:val="0"/>
          <w:numId w:val="2"/>
        </w:numPr>
      </w:pPr>
      <w:r w:rsidRPr="00575130">
        <w:t>Expiry</w:t>
      </w:r>
    </w:p>
    <w:p w14:paraId="5EA4D7ED" w14:textId="77777777" w:rsidR="00AF3770" w:rsidRPr="00575130" w:rsidRDefault="00000000">
      <w:pPr>
        <w:pStyle w:val="ListParagraph"/>
        <w:numPr>
          <w:ilvl w:val="0"/>
          <w:numId w:val="2"/>
        </w:numPr>
      </w:pPr>
      <w:r w:rsidRPr="00575130">
        <w:t>CVC</w:t>
      </w:r>
    </w:p>
    <w:p w14:paraId="74FC756A" w14:textId="77777777" w:rsidR="00AF3770" w:rsidRPr="00575130" w:rsidRDefault="00000000">
      <w:pPr>
        <w:pStyle w:val="ListParagraph"/>
        <w:numPr>
          <w:ilvl w:val="0"/>
          <w:numId w:val="2"/>
        </w:numPr>
      </w:pPr>
      <w:r w:rsidRPr="00575130">
        <w:t>Country</w:t>
      </w:r>
    </w:p>
    <w:p w14:paraId="143146F1" w14:textId="77777777" w:rsidR="00AF3770" w:rsidRPr="00575130" w:rsidRDefault="00000000">
      <w:pPr>
        <w:spacing w:before="160" w:after="60"/>
      </w:pPr>
      <w:r w:rsidRPr="00575130">
        <w:rPr>
          <w:b/>
          <w:bCs/>
          <w:color w:val="0078D4"/>
          <w:sz w:val="18"/>
          <w:szCs w:val="18"/>
        </w:rPr>
        <w:t>Pay button (dynamic)</w:t>
      </w:r>
    </w:p>
    <w:p w14:paraId="417B4086" w14:textId="77777777" w:rsidR="00AF3770" w:rsidRPr="00575130" w:rsidRDefault="00000000">
      <w:pPr>
        <w:pStyle w:val="ListParagraph"/>
        <w:numPr>
          <w:ilvl w:val="0"/>
          <w:numId w:val="2"/>
        </w:numPr>
      </w:pPr>
      <w:r w:rsidRPr="00575130">
        <w:t>Lite: Download free</w:t>
      </w:r>
    </w:p>
    <w:p w14:paraId="30673EA1" w14:textId="77777777" w:rsidR="00AF3770" w:rsidRPr="00575130" w:rsidRDefault="00000000">
      <w:pPr>
        <w:pStyle w:val="ListParagraph"/>
        <w:numPr>
          <w:ilvl w:val="0"/>
          <w:numId w:val="2"/>
        </w:numPr>
      </w:pPr>
      <w:r w:rsidRPr="00575130">
        <w:t>Pro / Studio: Start free trial</w:t>
      </w:r>
    </w:p>
    <w:p w14:paraId="03DA7A30" w14:textId="77777777" w:rsidR="00AF3770" w:rsidRPr="00575130" w:rsidRDefault="00000000">
      <w:pPr>
        <w:spacing w:before="160" w:after="60"/>
      </w:pPr>
      <w:r w:rsidRPr="00575130">
        <w:rPr>
          <w:b/>
          <w:bCs/>
          <w:color w:val="0078D4"/>
          <w:sz w:val="18"/>
          <w:szCs w:val="18"/>
        </w:rPr>
        <w:t>Fine print</w:t>
      </w:r>
    </w:p>
    <w:p w14:paraId="6F8E32CA" w14:textId="77777777" w:rsidR="00AF3770" w:rsidRPr="00575130" w:rsidRDefault="00000000">
      <w:pPr>
        <w:spacing w:after="120"/>
      </w:pPr>
      <w:r w:rsidRPr="00575130">
        <w:t>You won’t be charged until your trial ends. Powered by Lemon Squeezy — merchant of record for Parasolv Ltd.</w:t>
      </w:r>
    </w:p>
    <w:sectPr w:rsidR="00AF3770" w:rsidRPr="0057513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B6675"/>
    <w:multiLevelType w:val="hybridMultilevel"/>
    <w:tmpl w:val="E7BEF822"/>
    <w:lvl w:ilvl="0" w:tplc="C84EE58C">
      <w:start w:val="1"/>
      <w:numFmt w:val="bullet"/>
      <w:lvlText w:val="•"/>
      <w:lvlJc w:val="left"/>
      <w:pPr>
        <w:ind w:left="540" w:hanging="270"/>
      </w:pPr>
    </w:lvl>
    <w:lvl w:ilvl="1" w:tplc="B3729A02">
      <w:numFmt w:val="decimal"/>
      <w:lvlText w:val=""/>
      <w:lvlJc w:val="left"/>
    </w:lvl>
    <w:lvl w:ilvl="2" w:tplc="E7D2E1B8">
      <w:numFmt w:val="decimal"/>
      <w:lvlText w:val=""/>
      <w:lvlJc w:val="left"/>
    </w:lvl>
    <w:lvl w:ilvl="3" w:tplc="E0E684C0">
      <w:numFmt w:val="decimal"/>
      <w:lvlText w:val=""/>
      <w:lvlJc w:val="left"/>
    </w:lvl>
    <w:lvl w:ilvl="4" w:tplc="2174C900">
      <w:numFmt w:val="decimal"/>
      <w:lvlText w:val=""/>
      <w:lvlJc w:val="left"/>
    </w:lvl>
    <w:lvl w:ilvl="5" w:tplc="7CA2C5EA">
      <w:numFmt w:val="decimal"/>
      <w:lvlText w:val=""/>
      <w:lvlJc w:val="left"/>
    </w:lvl>
    <w:lvl w:ilvl="6" w:tplc="2BF01226">
      <w:numFmt w:val="decimal"/>
      <w:lvlText w:val=""/>
      <w:lvlJc w:val="left"/>
    </w:lvl>
    <w:lvl w:ilvl="7" w:tplc="8DA45074">
      <w:numFmt w:val="decimal"/>
      <w:lvlText w:val=""/>
      <w:lvlJc w:val="left"/>
    </w:lvl>
    <w:lvl w:ilvl="8" w:tplc="D4BA62D6">
      <w:numFmt w:val="decimal"/>
      <w:lvlText w:val=""/>
      <w:lvlJc w:val="left"/>
    </w:lvl>
  </w:abstractNum>
  <w:abstractNum w:abstractNumId="1" w15:restartNumberingAfterBreak="0">
    <w:nsid w:val="1B512AF0"/>
    <w:multiLevelType w:val="hybridMultilevel"/>
    <w:tmpl w:val="0C0A61A0"/>
    <w:lvl w:ilvl="0" w:tplc="B882C41A">
      <w:start w:val="1"/>
      <w:numFmt w:val="bullet"/>
      <w:lvlText w:val="●"/>
      <w:lvlJc w:val="left"/>
      <w:pPr>
        <w:ind w:left="720" w:hanging="360"/>
      </w:pPr>
    </w:lvl>
    <w:lvl w:ilvl="1" w:tplc="CA4653FE">
      <w:start w:val="1"/>
      <w:numFmt w:val="bullet"/>
      <w:lvlText w:val="○"/>
      <w:lvlJc w:val="left"/>
      <w:pPr>
        <w:ind w:left="1440" w:hanging="360"/>
      </w:pPr>
    </w:lvl>
    <w:lvl w:ilvl="2" w:tplc="D0E45D9A">
      <w:start w:val="1"/>
      <w:numFmt w:val="bullet"/>
      <w:lvlText w:val="■"/>
      <w:lvlJc w:val="left"/>
      <w:pPr>
        <w:ind w:left="2160" w:hanging="360"/>
      </w:pPr>
    </w:lvl>
    <w:lvl w:ilvl="3" w:tplc="5B261EE0">
      <w:start w:val="1"/>
      <w:numFmt w:val="bullet"/>
      <w:lvlText w:val="●"/>
      <w:lvlJc w:val="left"/>
      <w:pPr>
        <w:ind w:left="2880" w:hanging="360"/>
      </w:pPr>
    </w:lvl>
    <w:lvl w:ilvl="4" w:tplc="E73C6B58">
      <w:start w:val="1"/>
      <w:numFmt w:val="bullet"/>
      <w:lvlText w:val="○"/>
      <w:lvlJc w:val="left"/>
      <w:pPr>
        <w:ind w:left="3600" w:hanging="360"/>
      </w:pPr>
    </w:lvl>
    <w:lvl w:ilvl="5" w:tplc="73D8C0FC">
      <w:start w:val="1"/>
      <w:numFmt w:val="bullet"/>
      <w:lvlText w:val="■"/>
      <w:lvlJc w:val="left"/>
      <w:pPr>
        <w:ind w:left="4320" w:hanging="360"/>
      </w:pPr>
    </w:lvl>
    <w:lvl w:ilvl="6" w:tplc="1D300BA8">
      <w:start w:val="1"/>
      <w:numFmt w:val="bullet"/>
      <w:lvlText w:val="●"/>
      <w:lvlJc w:val="left"/>
      <w:pPr>
        <w:ind w:left="5040" w:hanging="360"/>
      </w:pPr>
    </w:lvl>
    <w:lvl w:ilvl="7" w:tplc="7CB6D1E0">
      <w:start w:val="1"/>
      <w:numFmt w:val="bullet"/>
      <w:lvlText w:val="●"/>
      <w:lvlJc w:val="left"/>
      <w:pPr>
        <w:ind w:left="5760" w:hanging="360"/>
      </w:pPr>
    </w:lvl>
    <w:lvl w:ilvl="8" w:tplc="0A62B760">
      <w:start w:val="1"/>
      <w:numFmt w:val="bullet"/>
      <w:lvlText w:val="●"/>
      <w:lvlJc w:val="left"/>
      <w:pPr>
        <w:ind w:left="6480" w:hanging="360"/>
      </w:pPr>
    </w:lvl>
  </w:abstractNum>
  <w:num w:numId="1" w16cid:durableId="917137114">
    <w:abstractNumId w:val="1"/>
    <w:lvlOverride w:ilvl="0">
      <w:startOverride w:val="1"/>
    </w:lvlOverride>
  </w:num>
  <w:num w:numId="2" w16cid:durableId="20982116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3770"/>
    <w:rsid w:val="00060F34"/>
    <w:rsid w:val="002646D8"/>
    <w:rsid w:val="00423268"/>
    <w:rsid w:val="004B2E51"/>
    <w:rsid w:val="00575130"/>
    <w:rsid w:val="00681EC0"/>
    <w:rsid w:val="00904F21"/>
    <w:rsid w:val="00981D0E"/>
    <w:rsid w:val="00AF3770"/>
    <w:rsid w:val="00B40FDB"/>
    <w:rsid w:val="00B475B2"/>
    <w:rsid w:val="00CF76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F6E56"/>
  <w15:docId w15:val="{58AC3820-9AB0-4838-8BC5-DADE2A477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78D4"/>
      <w:sz w:val="36"/>
      <w:szCs w:val="36"/>
    </w:rPr>
  </w:style>
  <w:style w:type="paragraph" w:styleId="Heading2">
    <w:name w:val="heading 2"/>
    <w:uiPriority w:val="9"/>
    <w:unhideWhenUsed/>
    <w:qFormat/>
    <w:pPr>
      <w:spacing w:before="280" w:after="120"/>
      <w:outlineLvl w:val="1"/>
    </w:pPr>
    <w:rPr>
      <w:b/>
      <w:bCs/>
      <w:color w:val="222222"/>
      <w:sz w:val="28"/>
      <w:szCs w:val="28"/>
    </w:rPr>
  </w:style>
  <w:style w:type="paragraph" w:styleId="Heading3">
    <w:name w:val="heading 3"/>
    <w:uiPriority w:val="9"/>
    <w:unhideWhenUsed/>
    <w:qFormat/>
    <w:pPr>
      <w:spacing w:before="160" w:after="8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18</Pages>
  <Words>2470</Words>
  <Characters>13689</Characters>
  <Application>Microsoft Office Word</Application>
  <DocSecurity>0</DocSecurity>
  <Lines>507</Lines>
  <Paragraphs>504</Paragraphs>
  <ScaleCrop>false</ScaleCrop>
  <HeadingPairs>
    <vt:vector size="2" baseType="variant">
      <vt:variant>
        <vt:lpstr>Title</vt:lpstr>
      </vt:variant>
      <vt:variant>
        <vt:i4>1</vt:i4>
      </vt:variant>
    </vt:vector>
  </HeadingPairs>
  <TitlesOfParts>
    <vt:vector size="1" baseType="lpstr">
      <vt:lpstr>Parasolv Website Copy</vt:lpstr>
    </vt:vector>
  </TitlesOfParts>
  <Company/>
  <LinksUpToDate>false</LinksUpToDate>
  <CharactersWithSpaces>15655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Parasolv Website Copy</dc:title>
  <dc:creator>Parasolv</dc:creator>
  <cp:lastModifiedBy>Adam Phillips</cp:lastModifiedBy>
  <cp:revision>4</cp:revision>
  <dcterms:created xsi:type="dcterms:W3CDTF">2026-04-21T20:11:00Z</dcterms:created>
  <dcterms:modified xsi:type="dcterms:W3CDTF">2026-04-22T00:41:00Z</dcterms:modified>
</cp:coreProperties>
</file>