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Preyasi Gaur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705704939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Stats 10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5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are given that the average length of a baby follows an approximately normal standard distribution with μ = 19.2 inches and  σ = 0.7 inches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x = 18 inches</w:t>
        <w:br w:type="textWrapping"/>
        <w:tab/>
        <w:t xml:space="preserve">z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18 - 19.2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0.7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-1.71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P(x &lt; 18) = P(z &lt; -1.71)</w:t>
        <w:br w:type="textWrapping"/>
        <w:tab/>
        <w:tab/>
        <w:t xml:space="preserve">    = 0.0436</w:t>
      </w:r>
    </w:p>
    <w:p w:rsidR="00000000" w:rsidDel="00000000" w:rsidP="00000000" w:rsidRDefault="00000000" w:rsidRPr="00000000" w14:paraId="0000000A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86163" cy="266485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2664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x = 20 inches</w:t>
        <w:br w:type="textWrapping"/>
        <w:t xml:space="preserve"> </w:t>
        <w:tab/>
        <w:t xml:space="preserve">z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20 - 19.2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0.7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1.14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P(x &gt; 20) = P(z  &gt; 1.14)</w:t>
        <w:br w:type="textWrapping"/>
        <w:tab/>
        <w:tab/>
        <w:t xml:space="preserve">    = 1 - P(z ≤ 1.14)</w:t>
      </w:r>
    </w:p>
    <w:p w:rsidR="00000000" w:rsidDel="00000000" w:rsidP="00000000" w:rsidRDefault="00000000" w:rsidRPr="00000000" w14:paraId="0000000D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= 1 - 0.8729</w:t>
      </w:r>
    </w:p>
    <w:p w:rsidR="00000000" w:rsidDel="00000000" w:rsidP="00000000" w:rsidRDefault="00000000" w:rsidRPr="00000000" w14:paraId="0000000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=  0.1271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12.71% of the babies are longer than 20 inches</w:t>
        <w:br w:type="textWrapping"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186113" cy="229755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22975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x = 18 , z = - 1.71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 = 20.4, z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20.4 - 19.2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0.7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1.71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  P(18 &lt; x &lt; 20.4) = P(-1.71 &lt; z &lt; 1.71)</w:t>
      </w:r>
    </w:p>
    <w:p w:rsidR="00000000" w:rsidDel="00000000" w:rsidP="00000000" w:rsidRDefault="00000000" w:rsidRPr="00000000" w14:paraId="00000013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= P (-1.71 &lt; z &lt; 0) + P(0 &lt; z &lt; 1.71)</w:t>
      </w:r>
    </w:p>
    <w:p w:rsidR="00000000" w:rsidDel="00000000" w:rsidP="00000000" w:rsidRDefault="00000000" w:rsidRPr="00000000" w14:paraId="00000014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= 0.4564 + 0.4564</w:t>
      </w:r>
    </w:p>
    <w:p w:rsidR="00000000" w:rsidDel="00000000" w:rsidP="00000000" w:rsidRDefault="00000000" w:rsidRPr="00000000" w14:paraId="00000015">
      <w:pPr>
        <w:ind w:left="21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= 0.9128</w:t>
      </w:r>
    </w:p>
    <w:p w:rsidR="00000000" w:rsidDel="00000000" w:rsidP="00000000" w:rsidRDefault="00000000" w:rsidRPr="00000000" w14:paraId="0000001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(1 - p) = 1 - 0.9128 = 0.0872</w:t>
      </w:r>
    </w:p>
    <w:p w:rsidR="00000000" w:rsidDel="00000000" w:rsidP="00000000" w:rsidRDefault="00000000" w:rsidRPr="00000000" w14:paraId="00000017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see that 8.72% of the babies will not fit into the “newborn” size. </w:t>
        <w:br w:type="textWrapping"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0413" cy="250433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5043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know that the score of this exam follows a normal distribution N(400, 60). 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μ = 400 and  σ = 60</w:t>
        <w:br w:type="textWrapping"/>
        <w:br w:type="textWrapping"/>
        <w:t xml:space="preserve">If the school admits students who score only in the top 30% then,</w:t>
      </w:r>
    </w:p>
    <w:p w:rsidR="00000000" w:rsidDel="00000000" w:rsidP="00000000" w:rsidRDefault="00000000" w:rsidRPr="00000000" w14:paraId="0000001B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P(Z ≥ z) = 0.30</w:t>
      </w:r>
    </w:p>
    <w:p w:rsidR="00000000" w:rsidDel="00000000" w:rsidP="00000000" w:rsidRDefault="00000000" w:rsidRPr="00000000" w14:paraId="0000001C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1 - P(Z ≤ z) = 0.70</w:t>
        <w:br w:type="textWrapping"/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looking at the probability density table, we get</w:t>
      </w:r>
    </w:p>
    <w:p w:rsidR="00000000" w:rsidDel="00000000" w:rsidP="00000000" w:rsidRDefault="00000000" w:rsidRPr="00000000" w14:paraId="0000001E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 = 0.524</w:t>
        <w:br w:type="textWrapping"/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Now, we know</w:t>
      </w:r>
    </w:p>
    <w:p w:rsidR="00000000" w:rsidDel="00000000" w:rsidP="00000000" w:rsidRDefault="00000000" w:rsidRPr="00000000" w14:paraId="00000020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 - μ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σ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z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 - 400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60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0.524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 = 0.524*60 +400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x = 431.44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have calculated that the top 30% of the scorers score 431.44 marks or more. Therefore, a student who scores 428 on the test is not in the top 30% and will not be admitted. 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Verifying the Central Limit Theorem conditions we see: </w:t>
        <w:br w:type="textWrapping"/>
        <w:t xml:space="preserve">• Random and Independent: The sample of 800 adults is clearly stated to be random and the observations are independent</w:t>
        <w:br w:type="textWrapping"/>
        <w:t xml:space="preserve">•  Large Sample: Notice that in this case, n = 800 and p = 0.82. This implies that 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(1-p) = 1-0.82 = 0.18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np = 800*0.82 = 656 &gt;10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n(1-p)=800*0.18=144&gt;10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sample is large enough. 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Big Population: Here, the population of the country (N) is more than 10n, where n = sample size = 800.</w:t>
        <w:br w:type="textWrapping"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N&gt;10n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=&gt; N &gt; 8000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conditions of the Central Limit Theorem are verified. 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186103" cy="4153142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103" cy="41531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c. Here the sample size (n = 800) is constant, and thus a 90% confidence interval would be narrower than a 95% confidence interval. This is because the 90% interval is less likely to contain the population parameter. 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 The claim is that the population of site users who get their world news on this site has changed since 2013 so the null and alternate hypothesis are:</w:t>
        <w:br w:type="textWrapping"/>
        <w:tab/>
        <w:t xml:space="preserve">Null hypothesis: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: p=0.48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Alternate hypothesis: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H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: p ≠ 0.48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This is a two-tailed hypothesis. </w:t>
        <w:br w:type="textWrapping"/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b. We have </w:t>
        <w:br w:type="textWrapping"/>
        <w:tab/>
        <w:t xml:space="preserve">Number of sample (n) = 3625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Number of favorable cases (X) = 1830</w:t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Sample proportion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1830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3625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=0.5048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verifying the data with CLT conditions: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Random and Independent: The sample is random and the observations are independent (stated)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Large Sample: Notice that in this case</w:t>
        <w:br w:type="textWrapping"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(1-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= 1-0.5048 = 0.4952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3625*0.5048 = 1830 &gt;10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n(1-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)=3625*0.4952=1795&gt;10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 the sample is large enough. 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Big Population: Here, the number of social media users on the site (N) is more than 10n, </w:t>
        <w:br w:type="textWrapping"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N&gt;10n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=&gt; N &gt; 36250</w:t>
        <w:br w:type="textWrapping"/>
        <w:t xml:space="preserve">Thus, the conditions of CLT are verified. </w:t>
        <w:br w:type="textWrapping"/>
        <w:t xml:space="preserve">The test statistics: </w:t>
        <w:br w:type="textWrapping"/>
        <w:tab/>
        <w:t xml:space="preserve">Sample Size (n) = 3625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Favorable Outcomes (X) = 1830</w:t>
        <w:br w:type="textWrapping"/>
        <w:tab/>
        <w:t xml:space="preserve">Sample proportion (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1830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3625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=0.5048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z test statistic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p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a 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p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0</m:t>
                    </m:r>
                  </m:sub>
                </m:sSub>
              </m:e>
              <m:sub/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0</m:t>
                            </m:r>
                          </m:sub>
                        </m:sSub>
                      </m:e>
                      <m:sub/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(1-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p</m:t>
                            </m:r>
                          </m:e>
                          <m:sub>
                            <m:r>
                              <w:rPr>
                                <w:rFonts w:ascii="Times New Roman" w:cs="Times New Roman" w:eastAsia="Times New Roman" w:hAnsi="Times New Roman"/>
                                <w:sz w:val="24"/>
                                <w:szCs w:val="24"/>
                              </w:rPr>
                              <m:t xml:space="preserve">0</m:t>
                            </m:r>
                          </m:sub>
                        </m:sSub>
                      </m:e>
                      <m:sub/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)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n</m:t>
                    </m:r>
                  </m:den>
                </m:f>
              </m:e>
            </m:rad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m:oMath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0.5048 -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 0.48</m:t>
                </m:r>
              </m:e>
              <m:sub/>
            </m:sSub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radPr>
              <m:e>
                <m:f>
                  <m:fPr>
                    <m:ctrlP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0.48 (1-</m:t>
                    </m:r>
                    <m:sSub>
                      <m:sSubPr>
                        <m:ctrlP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Times New Roman" w:cs="Times New Roman" w:eastAsia="Times New Roman" w:hAnsi="Times New Roman"/>
                            <w:sz w:val="24"/>
                            <w:szCs w:val="24"/>
                          </w:rPr>
                          <m:t xml:space="preserve"> 0.48</m:t>
                        </m:r>
                      </m:e>
                      <m:sub/>
                    </m:sSub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)</m:t>
                    </m:r>
                  </m:num>
                  <m:den>
                    <m:r>
                      <w:rPr>
                        <w:rFonts w:ascii="Times New Roman" w:cs="Times New Roman" w:eastAsia="Times New Roman" w:hAnsi="Times New Roman"/>
                        <w:sz w:val="24"/>
                        <w:szCs w:val="24"/>
                      </w:rPr>
                      <m:t xml:space="preserve">3625</m:t>
                    </m:r>
                  </m:den>
                </m:f>
              </m:e>
            </m:rad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2.99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t xml:space="preserve">c. Since the alternate hypothesis is two tailed, we can calculate the p-value as, 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ab/>
        <w:t xml:space="preserve">p-value = 2 P( Z ≥ | z |)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= 2 * 0.0014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= 0.0028 &lt; 0.05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 The p-value is statistically significant as the p-value is less that the significance level of 0.05, so we can reject the null hypothesis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H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0</m:t>
                </m:r>
              </m:sub>
            </m:sSub>
          </m:e>
          <m:sub/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Thus, we can conclude that the proportion of site users who get their world news on this site has changed since 2013. </w:t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9">
      <w:pPr>
        <w:ind w:left="72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