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C4BAF" w14:paraId="25398A27" w14:textId="77777777" w:rsidTr="00C07AC5">
        <w:tc>
          <w:tcPr>
            <w:tcW w:w="2830" w:type="dxa"/>
          </w:tcPr>
          <w:p w14:paraId="3717B5D7" w14:textId="1714FF5B" w:rsidR="003C4BAF" w:rsidRDefault="003C4BAF">
            <w:r>
              <w:t>Característica</w:t>
            </w:r>
          </w:p>
        </w:tc>
        <w:tc>
          <w:tcPr>
            <w:tcW w:w="2832" w:type="dxa"/>
          </w:tcPr>
          <w:p w14:paraId="23A7BD84" w14:textId="5849ED9D" w:rsidR="003C4BAF" w:rsidRDefault="003C4BAF">
            <w:r>
              <w:t>WCAG 2.1</w:t>
            </w:r>
          </w:p>
        </w:tc>
        <w:tc>
          <w:tcPr>
            <w:tcW w:w="2832" w:type="dxa"/>
          </w:tcPr>
          <w:p w14:paraId="751E4492" w14:textId="6C5B3A36" w:rsidR="003C4BAF" w:rsidRDefault="003C4BAF">
            <w:r>
              <w:t>Descripción</w:t>
            </w:r>
          </w:p>
        </w:tc>
      </w:tr>
      <w:tr w:rsidR="003C4BAF" w:rsidRPr="003C4BAF" w14:paraId="7472E5E7" w14:textId="77777777" w:rsidTr="00C07AC5">
        <w:tc>
          <w:tcPr>
            <w:tcW w:w="2830" w:type="dxa"/>
          </w:tcPr>
          <w:p w14:paraId="319AA01C" w14:textId="3030D6D3" w:rsidR="003C4BAF" w:rsidRPr="00C07AC5" w:rsidRDefault="003C4BAF" w:rsidP="003C4BAF">
            <w:pPr>
              <w:pStyle w:val="NormalWeb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C07AC5">
              <w:rPr>
                <w:rFonts w:asciiTheme="minorHAnsi" w:hAnsiTheme="minorHAnsi" w:cstheme="minorHAnsi"/>
                <w:lang w:val="en-GB"/>
              </w:rPr>
              <w:t>Subtitulo</w:t>
            </w:r>
            <w:r w:rsidR="000B241C" w:rsidRPr="00C07AC5">
              <w:rPr>
                <w:rFonts w:asciiTheme="minorHAnsi" w:hAnsiTheme="minorHAnsi" w:cstheme="minorHAnsi"/>
                <w:lang w:val="en-GB"/>
              </w:rPr>
              <w:t>s</w:t>
            </w:r>
            <w:proofErr w:type="spellEnd"/>
          </w:p>
          <w:p w14:paraId="2B75D069" w14:textId="77777777" w:rsidR="003C4BAF" w:rsidRPr="003C4BAF" w:rsidRDefault="003C4BAF">
            <w:pPr>
              <w:rPr>
                <w:lang w:val="en-GB"/>
              </w:rPr>
            </w:pPr>
          </w:p>
        </w:tc>
        <w:tc>
          <w:tcPr>
            <w:tcW w:w="2832" w:type="dxa"/>
          </w:tcPr>
          <w:p w14:paraId="61C9289B" w14:textId="271EB992" w:rsidR="003C4BAF" w:rsidRPr="003C4BAF" w:rsidRDefault="003C4BAF">
            <w:pPr>
              <w:rPr>
                <w:lang w:val="en-GB"/>
              </w:rPr>
            </w:pPr>
            <w:r>
              <w:rPr>
                <w:lang w:val="en-GB"/>
              </w:rPr>
              <w:t>1.2.5 Audio description (AA)</w:t>
            </w:r>
          </w:p>
        </w:tc>
        <w:tc>
          <w:tcPr>
            <w:tcW w:w="2832" w:type="dxa"/>
          </w:tcPr>
          <w:p w14:paraId="7D27A1B0" w14:textId="3F4CF91D" w:rsidR="003C4BAF" w:rsidRPr="003C4BAF" w:rsidRDefault="003C4BAF">
            <w:r w:rsidRPr="003C4BAF">
              <w:t xml:space="preserve">Se han incluido </w:t>
            </w:r>
            <w:r w:rsidR="000B241C" w:rsidRPr="003C4BAF">
              <w:t>subtítulos</w:t>
            </w:r>
            <w:r w:rsidRPr="003C4BAF">
              <w:t xml:space="preserve"> e</w:t>
            </w:r>
            <w:r>
              <w:t>n los videos.</w:t>
            </w:r>
          </w:p>
        </w:tc>
      </w:tr>
      <w:tr w:rsidR="003C4BAF" w:rsidRPr="000B241C" w14:paraId="75600D05" w14:textId="77777777" w:rsidTr="00C07AC5">
        <w:tc>
          <w:tcPr>
            <w:tcW w:w="2830" w:type="dxa"/>
          </w:tcPr>
          <w:p w14:paraId="76EAD09E" w14:textId="46622352" w:rsidR="003C4BAF" w:rsidRPr="003C4BAF" w:rsidRDefault="000D1082">
            <w:r>
              <w:t>Input identificable</w:t>
            </w:r>
          </w:p>
        </w:tc>
        <w:tc>
          <w:tcPr>
            <w:tcW w:w="2832" w:type="dxa"/>
          </w:tcPr>
          <w:p w14:paraId="2952276C" w14:textId="69284AD9" w:rsidR="003C4BAF" w:rsidRPr="000B241C" w:rsidRDefault="000B241C">
            <w:pPr>
              <w:rPr>
                <w:lang w:val="en-GB"/>
              </w:rPr>
            </w:pPr>
            <w:r w:rsidRPr="000B241C">
              <w:rPr>
                <w:lang w:val="en-GB"/>
              </w:rPr>
              <w:t>1.3.5 Identify Input Purpose</w:t>
            </w:r>
            <w:r>
              <w:rPr>
                <w:lang w:val="en-GB"/>
              </w:rPr>
              <w:t xml:space="preserve"> (AA)</w:t>
            </w:r>
          </w:p>
        </w:tc>
        <w:tc>
          <w:tcPr>
            <w:tcW w:w="2832" w:type="dxa"/>
          </w:tcPr>
          <w:p w14:paraId="4FBF34F9" w14:textId="4D48D6EB" w:rsidR="003C4BAF" w:rsidRPr="000B241C" w:rsidRDefault="000B241C">
            <w:r w:rsidRPr="000B241C">
              <w:t>El propósito de cada i</w:t>
            </w:r>
            <w:r>
              <w:t>nput puede ser determinado mediante programación.</w:t>
            </w:r>
          </w:p>
        </w:tc>
      </w:tr>
      <w:tr w:rsidR="003C4BAF" w:rsidRPr="00BC5743" w14:paraId="4AFA1758" w14:textId="77777777" w:rsidTr="00C07AC5">
        <w:tc>
          <w:tcPr>
            <w:tcW w:w="2830" w:type="dxa"/>
          </w:tcPr>
          <w:p w14:paraId="4BAAAC5F" w14:textId="3D53B6EE" w:rsidR="003C4BAF" w:rsidRPr="000B241C" w:rsidRDefault="000D108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adecuado</w:t>
            </w:r>
            <w:proofErr w:type="spellEnd"/>
            <w:r>
              <w:rPr>
                <w:lang w:val="en-GB"/>
              </w:rPr>
              <w:t xml:space="preserve"> del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</w:p>
        </w:tc>
        <w:tc>
          <w:tcPr>
            <w:tcW w:w="2832" w:type="dxa"/>
          </w:tcPr>
          <w:p w14:paraId="6DA38BAE" w14:textId="4CFA383F" w:rsidR="003C4BAF" w:rsidRPr="000B241C" w:rsidRDefault="00BC5743">
            <w:pPr>
              <w:rPr>
                <w:lang w:val="en-GB"/>
              </w:rPr>
            </w:pPr>
            <w:r>
              <w:rPr>
                <w:lang w:val="en-GB"/>
              </w:rPr>
              <w:t xml:space="preserve">1.4.1 Use of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 xml:space="preserve"> (A)</w:t>
            </w:r>
          </w:p>
        </w:tc>
        <w:tc>
          <w:tcPr>
            <w:tcW w:w="2832" w:type="dxa"/>
          </w:tcPr>
          <w:p w14:paraId="363283E1" w14:textId="3DD5C52E" w:rsidR="003C4BAF" w:rsidRPr="00BC5743" w:rsidRDefault="00BC5743">
            <w:r w:rsidRPr="00BC5743">
              <w:t>El color no se h</w:t>
            </w:r>
            <w:r>
              <w:t>a empleado para transmitir información.</w:t>
            </w:r>
          </w:p>
        </w:tc>
      </w:tr>
      <w:tr w:rsidR="00BC5743" w:rsidRPr="00BC5743" w14:paraId="72793451" w14:textId="77777777" w:rsidTr="00C07AC5">
        <w:tc>
          <w:tcPr>
            <w:tcW w:w="2830" w:type="dxa"/>
          </w:tcPr>
          <w:p w14:paraId="3C2EC0CE" w14:textId="043BE235" w:rsidR="00BC5743" w:rsidRPr="000D1082" w:rsidRDefault="000D1082">
            <w:r w:rsidRPr="000D1082">
              <w:t>Cumplimiento del mínimo de c</w:t>
            </w:r>
            <w:r>
              <w:t>ontraste</w:t>
            </w:r>
          </w:p>
        </w:tc>
        <w:tc>
          <w:tcPr>
            <w:tcW w:w="2832" w:type="dxa"/>
          </w:tcPr>
          <w:p w14:paraId="68A763B1" w14:textId="35C3775E" w:rsidR="00BC5743" w:rsidRDefault="00BC5743">
            <w:pPr>
              <w:rPr>
                <w:lang w:val="en-GB"/>
              </w:rPr>
            </w:pPr>
            <w:r w:rsidRPr="00BC5743">
              <w:rPr>
                <w:lang w:val="en-GB"/>
              </w:rPr>
              <w:t>1.4.3 Contrast (Minimum)</w:t>
            </w:r>
            <w:r>
              <w:rPr>
                <w:lang w:val="en-GB"/>
              </w:rPr>
              <w:t xml:space="preserve"> (AA)</w:t>
            </w:r>
          </w:p>
        </w:tc>
        <w:tc>
          <w:tcPr>
            <w:tcW w:w="2832" w:type="dxa"/>
          </w:tcPr>
          <w:p w14:paraId="78A87ABA" w14:textId="360242A7" w:rsidR="00BC5743" w:rsidRPr="00BC5743" w:rsidRDefault="000D1082">
            <w:r>
              <w:t>Se supera el contraste mínimo.</w:t>
            </w:r>
          </w:p>
        </w:tc>
      </w:tr>
      <w:tr w:rsidR="00BC5743" w:rsidRPr="00BC5743" w14:paraId="340AC2F2" w14:textId="77777777" w:rsidTr="00C07AC5">
        <w:tc>
          <w:tcPr>
            <w:tcW w:w="2830" w:type="dxa"/>
          </w:tcPr>
          <w:p w14:paraId="668C926E" w14:textId="4EB0523A" w:rsidR="00BC5743" w:rsidRPr="000D1082" w:rsidRDefault="000D1082">
            <w:r>
              <w:t>Cumplimiento del contraste avanzado</w:t>
            </w:r>
          </w:p>
        </w:tc>
        <w:tc>
          <w:tcPr>
            <w:tcW w:w="2832" w:type="dxa"/>
          </w:tcPr>
          <w:p w14:paraId="39DA856A" w14:textId="059D6725" w:rsidR="00BC5743" w:rsidRDefault="00BC5743">
            <w:pPr>
              <w:rPr>
                <w:lang w:val="en-GB"/>
              </w:rPr>
            </w:pPr>
            <w:r w:rsidRPr="00BC5743">
              <w:rPr>
                <w:lang w:val="en-GB"/>
              </w:rPr>
              <w:t>1.4.6 Contrast (Enhanced)</w:t>
            </w:r>
            <w:r>
              <w:rPr>
                <w:lang w:val="en-GB"/>
              </w:rPr>
              <w:t xml:space="preserve"> (AAA)</w:t>
            </w:r>
          </w:p>
        </w:tc>
        <w:tc>
          <w:tcPr>
            <w:tcW w:w="2832" w:type="dxa"/>
          </w:tcPr>
          <w:p w14:paraId="0F3D0C3A" w14:textId="51BBF23C" w:rsidR="00BC5743" w:rsidRPr="00BC5743" w:rsidRDefault="000D1082">
            <w:r>
              <w:t>El contraste es elevado 7:1</w:t>
            </w:r>
          </w:p>
        </w:tc>
      </w:tr>
      <w:tr w:rsidR="003C4BAF" w:rsidRPr="008865C4" w14:paraId="44E45C9A" w14:textId="77777777" w:rsidTr="00C07AC5">
        <w:tc>
          <w:tcPr>
            <w:tcW w:w="2830" w:type="dxa"/>
          </w:tcPr>
          <w:p w14:paraId="775E652E" w14:textId="7EF9F618" w:rsidR="003C4BAF" w:rsidRPr="000B241C" w:rsidRDefault="008865C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Teclado</w:t>
            </w:r>
            <w:proofErr w:type="spellEnd"/>
          </w:p>
        </w:tc>
        <w:tc>
          <w:tcPr>
            <w:tcW w:w="2832" w:type="dxa"/>
          </w:tcPr>
          <w:p w14:paraId="3D919328" w14:textId="6585ECDC" w:rsidR="008865C4" w:rsidRPr="008865C4" w:rsidRDefault="008865C4" w:rsidP="008865C4">
            <w:pPr>
              <w:rPr>
                <w:lang w:val="en-GB"/>
              </w:rPr>
            </w:pPr>
            <w:r w:rsidRPr="008865C4">
              <w:rPr>
                <w:lang w:val="en-GB"/>
              </w:rPr>
              <w:t>2.1.1 Keyboard</w:t>
            </w:r>
          </w:p>
          <w:p w14:paraId="7B5C8A39" w14:textId="57D8EBC9" w:rsidR="003C4BAF" w:rsidRPr="000B241C" w:rsidRDefault="008865C4" w:rsidP="008865C4">
            <w:pPr>
              <w:rPr>
                <w:lang w:val="en-GB"/>
              </w:rPr>
            </w:pPr>
            <w:r w:rsidRPr="008865C4">
              <w:rPr>
                <w:lang w:val="en-GB"/>
              </w:rPr>
              <w:t>(A)</w:t>
            </w:r>
          </w:p>
        </w:tc>
        <w:tc>
          <w:tcPr>
            <w:tcW w:w="2832" w:type="dxa"/>
          </w:tcPr>
          <w:p w14:paraId="282F97EE" w14:textId="433C7338" w:rsidR="003C4BAF" w:rsidRPr="008865C4" w:rsidRDefault="008865C4">
            <w:r w:rsidRPr="008865C4">
              <w:t>Todas las funcionalidades de l</w:t>
            </w:r>
            <w:r>
              <w:t>a pagina pueden usarse desde el teclado</w:t>
            </w:r>
          </w:p>
        </w:tc>
      </w:tr>
      <w:tr w:rsidR="00C07AC5" w:rsidRPr="008865C4" w14:paraId="38C47B38" w14:textId="77777777" w:rsidTr="00C07AC5">
        <w:tc>
          <w:tcPr>
            <w:tcW w:w="2830" w:type="dxa"/>
          </w:tcPr>
          <w:p w14:paraId="58FE6A2C" w14:textId="23B07C18" w:rsidR="00C07AC5" w:rsidRDefault="00F212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Encabezados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descriptivos</w:t>
            </w:r>
            <w:proofErr w:type="spellEnd"/>
          </w:p>
        </w:tc>
        <w:tc>
          <w:tcPr>
            <w:tcW w:w="2832" w:type="dxa"/>
          </w:tcPr>
          <w:p w14:paraId="333BF8D8" w14:textId="76BE1678" w:rsidR="00C07AC5" w:rsidRPr="008865C4" w:rsidRDefault="00C07AC5" w:rsidP="008865C4">
            <w:pPr>
              <w:rPr>
                <w:lang w:val="en-GB"/>
              </w:rPr>
            </w:pPr>
            <w:r w:rsidRPr="00C07AC5">
              <w:rPr>
                <w:lang w:val="en-GB"/>
              </w:rPr>
              <w:t>2.4.6 Headings and Labels</w:t>
            </w:r>
            <w:r>
              <w:rPr>
                <w:lang w:val="en-GB"/>
              </w:rPr>
              <w:t xml:space="preserve"> (AA)</w:t>
            </w:r>
          </w:p>
        </w:tc>
        <w:tc>
          <w:tcPr>
            <w:tcW w:w="2832" w:type="dxa"/>
          </w:tcPr>
          <w:p w14:paraId="1EC64EA9" w14:textId="623624D5" w:rsidR="00C07AC5" w:rsidRPr="008865C4" w:rsidRDefault="00C07AC5">
            <w:r>
              <w:t>Los encabezados y etiquetas describen el tema o el propósito.</w:t>
            </w:r>
          </w:p>
        </w:tc>
      </w:tr>
      <w:tr w:rsidR="003C4BAF" w:rsidRPr="008865C4" w14:paraId="1A9FCE48" w14:textId="77777777" w:rsidTr="00C07AC5">
        <w:tc>
          <w:tcPr>
            <w:tcW w:w="2830" w:type="dxa"/>
          </w:tcPr>
          <w:p w14:paraId="07C1634E" w14:textId="13079EEE" w:rsidR="003C4BAF" w:rsidRPr="008865C4" w:rsidRDefault="000D1082">
            <w:r>
              <w:t>Idioma determinado en código</w:t>
            </w:r>
          </w:p>
        </w:tc>
        <w:tc>
          <w:tcPr>
            <w:tcW w:w="2832" w:type="dxa"/>
          </w:tcPr>
          <w:p w14:paraId="210B5545" w14:textId="50CD345D" w:rsidR="003C4BAF" w:rsidRPr="008865C4" w:rsidRDefault="00F21203" w:rsidP="008865C4">
            <w:r w:rsidRPr="00F21203">
              <w:t xml:space="preserve">3.1.1 </w:t>
            </w:r>
            <w:proofErr w:type="spellStart"/>
            <w:r w:rsidRPr="00F21203">
              <w:t>Language</w:t>
            </w:r>
            <w:proofErr w:type="spellEnd"/>
            <w:r w:rsidRPr="00F21203">
              <w:t xml:space="preserve"> </w:t>
            </w:r>
            <w:proofErr w:type="spellStart"/>
            <w:r w:rsidRPr="00F21203">
              <w:t>of</w:t>
            </w:r>
            <w:proofErr w:type="spellEnd"/>
            <w:r w:rsidRPr="00F21203">
              <w:t xml:space="preserve"> Page</w:t>
            </w:r>
            <w:r>
              <w:t xml:space="preserve"> (A)</w:t>
            </w:r>
          </w:p>
        </w:tc>
        <w:tc>
          <w:tcPr>
            <w:tcW w:w="2832" w:type="dxa"/>
          </w:tcPr>
          <w:p w14:paraId="4AD2F8CE" w14:textId="4E430B5D" w:rsidR="003C4BAF" w:rsidRPr="008865C4" w:rsidRDefault="00F21203">
            <w:r>
              <w:t>El idioma puede ser determinado mediante programación.</w:t>
            </w:r>
          </w:p>
        </w:tc>
      </w:tr>
      <w:tr w:rsidR="003C4BAF" w:rsidRPr="008865C4" w14:paraId="79CB3AFF" w14:textId="77777777" w:rsidTr="00C07AC5">
        <w:tc>
          <w:tcPr>
            <w:tcW w:w="2830" w:type="dxa"/>
          </w:tcPr>
          <w:p w14:paraId="7FB952A8" w14:textId="7A172FFA" w:rsidR="003C4BAF" w:rsidRPr="008865C4" w:rsidRDefault="000D1082">
            <w:r>
              <w:t xml:space="preserve">Estructura </w:t>
            </w:r>
            <w:proofErr w:type="spellStart"/>
            <w:r>
              <w:t>html</w:t>
            </w:r>
            <w:proofErr w:type="spellEnd"/>
            <w:r>
              <w:t xml:space="preserve"> correcta</w:t>
            </w:r>
          </w:p>
        </w:tc>
        <w:tc>
          <w:tcPr>
            <w:tcW w:w="2832" w:type="dxa"/>
          </w:tcPr>
          <w:p w14:paraId="62B2EC35" w14:textId="744F3BE5" w:rsidR="008865C4" w:rsidRPr="008865C4" w:rsidRDefault="008865C4" w:rsidP="008865C4">
            <w:pPr>
              <w:rPr>
                <w:lang w:val="en-GB"/>
              </w:rPr>
            </w:pPr>
            <w:r w:rsidRPr="008865C4">
              <w:rPr>
                <w:lang w:val="en-GB"/>
              </w:rPr>
              <w:t>4.1.1 Parsing</w:t>
            </w:r>
          </w:p>
          <w:p w14:paraId="03A4E135" w14:textId="1F14627B" w:rsidR="003C4BAF" w:rsidRPr="008865C4" w:rsidRDefault="008865C4" w:rsidP="008865C4">
            <w:r>
              <w:t>(A)</w:t>
            </w:r>
          </w:p>
        </w:tc>
        <w:tc>
          <w:tcPr>
            <w:tcW w:w="2832" w:type="dxa"/>
          </w:tcPr>
          <w:p w14:paraId="67607090" w14:textId="50632263" w:rsidR="003C4BAF" w:rsidRPr="008865C4" w:rsidRDefault="008865C4">
            <w:r>
              <w:t>La pagina emplea etiquetas de inicio y fin y atributos no están duplicados.</w:t>
            </w:r>
          </w:p>
        </w:tc>
      </w:tr>
    </w:tbl>
    <w:p w14:paraId="2CA3781C" w14:textId="77777777" w:rsidR="009C3D75" w:rsidRPr="008865C4" w:rsidRDefault="009C3D75"/>
    <w:sectPr w:rsidR="009C3D75" w:rsidRPr="00886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AF"/>
    <w:rsid w:val="000B241C"/>
    <w:rsid w:val="000D1082"/>
    <w:rsid w:val="003C4BAF"/>
    <w:rsid w:val="008865C4"/>
    <w:rsid w:val="009C3D75"/>
    <w:rsid w:val="00BC5743"/>
    <w:rsid w:val="00C07AC5"/>
    <w:rsid w:val="00F2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D4A0"/>
  <w15:chartTrackingRefBased/>
  <w15:docId w15:val="{0E4FE5C5-FFC8-4D12-9EF8-4EB255BA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C5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4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formance-level">
    <w:name w:val="conformance-level"/>
    <w:basedOn w:val="Normal"/>
    <w:rsid w:val="003C4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C4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C4BAF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BC574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secno">
    <w:name w:val="secno"/>
    <w:basedOn w:val="Fuentedeprrafopredeter"/>
    <w:rsid w:val="00BC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Rocamora</dc:creator>
  <cp:keywords/>
  <dc:description/>
  <cp:lastModifiedBy>Pablo Rocamora</cp:lastModifiedBy>
  <cp:revision>1</cp:revision>
  <dcterms:created xsi:type="dcterms:W3CDTF">2021-11-25T22:29:00Z</dcterms:created>
  <dcterms:modified xsi:type="dcterms:W3CDTF">2021-11-25T23:15:00Z</dcterms:modified>
</cp:coreProperties>
</file>