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F8C92" w14:textId="12BE6C1F" w:rsidR="00FD25CA" w:rsidRDefault="001B4B7F" w:rsidP="00FD25CA">
      <w:pPr>
        <w:pStyle w:val="Top"/>
      </w:pPr>
      <w:r w:rsidRPr="001B4B7F">
        <w:rPr>
          <w:color w:val="000000"/>
          <w:lang w:eastAsia="en-GB"/>
        </w:rPr>
        <w:t>CRIM 0367</w:t>
      </w:r>
      <w:r>
        <w:rPr>
          <w:color w:val="000000"/>
          <w:lang w:eastAsia="en-GB"/>
        </w:rPr>
        <w:t xml:space="preserve"> - </w:t>
      </w:r>
      <w:r w:rsidR="00C6580C">
        <w:rPr>
          <w:color w:val="000000"/>
          <w:lang w:eastAsia="en-GB"/>
        </w:rPr>
        <w:t xml:space="preserve">Credit </w:t>
      </w:r>
      <w:r w:rsidR="001124FE">
        <w:rPr>
          <w:color w:val="000000"/>
          <w:lang w:eastAsia="en-GB"/>
        </w:rPr>
        <w:t>Analyst</w:t>
      </w:r>
      <w:r w:rsidR="00C6580C">
        <w:rPr>
          <w:color w:val="000000"/>
          <w:lang w:eastAsia="en-GB"/>
        </w:rPr>
        <w:t xml:space="preserve"> Lobby </w:t>
      </w:r>
    </w:p>
    <w:p w14:paraId="44AEE8D9" w14:textId="7BBF9D39" w:rsidR="00635CA3" w:rsidRPr="00635CA3" w:rsidRDefault="00635CA3" w:rsidP="00094D2D">
      <w:pPr>
        <w:pStyle w:val="Top"/>
        <w:rPr>
          <w:sz w:val="18"/>
          <w:szCs w:val="18"/>
        </w:rPr>
      </w:pPr>
    </w:p>
    <w:tbl>
      <w:tblPr>
        <w:tblW w:w="0" w:type="auto"/>
        <w:tblLayout w:type="fixed"/>
        <w:tblCellMar>
          <w:left w:w="0" w:type="dxa"/>
          <w:right w:w="0" w:type="dxa"/>
        </w:tblCellMar>
        <w:tblLook w:val="04A0" w:firstRow="1" w:lastRow="0" w:firstColumn="1" w:lastColumn="0" w:noHBand="0" w:noVBand="1"/>
      </w:tblPr>
      <w:tblGrid>
        <w:gridCol w:w="675"/>
        <w:gridCol w:w="1418"/>
        <w:gridCol w:w="1843"/>
        <w:gridCol w:w="3685"/>
        <w:gridCol w:w="1559"/>
      </w:tblGrid>
      <w:tr w:rsidR="006414BB" w14:paraId="4B3040EF" w14:textId="77777777" w:rsidTr="00553786">
        <w:trPr>
          <w:trHeight w:val="338"/>
        </w:trPr>
        <w:tc>
          <w:tcPr>
            <w:tcW w:w="675"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14:paraId="0527A494" w14:textId="77777777" w:rsidR="006414BB" w:rsidRPr="006414BB" w:rsidRDefault="006414BB" w:rsidP="00CF2DB5">
            <w:pPr>
              <w:jc w:val="both"/>
              <w:rPr>
                <w:b/>
                <w:bCs/>
              </w:rPr>
            </w:pPr>
            <w:r w:rsidRPr="006414BB">
              <w:rPr>
                <w:b/>
                <w:bCs/>
              </w:rPr>
              <w:t>Ver</w:t>
            </w:r>
          </w:p>
        </w:tc>
        <w:tc>
          <w:tcPr>
            <w:tcW w:w="1418"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14:paraId="5CE169C7" w14:textId="77777777" w:rsidR="006414BB" w:rsidRPr="006414BB" w:rsidRDefault="006414BB">
            <w:pPr>
              <w:jc w:val="both"/>
              <w:rPr>
                <w:b/>
                <w:bCs/>
              </w:rPr>
            </w:pPr>
            <w:r w:rsidRPr="006414BB">
              <w:rPr>
                <w:b/>
                <w:bCs/>
              </w:rPr>
              <w:t>Date</w:t>
            </w:r>
          </w:p>
        </w:tc>
        <w:tc>
          <w:tcPr>
            <w:tcW w:w="1843"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14:paraId="4EA3D0FB" w14:textId="77777777" w:rsidR="006414BB" w:rsidRPr="006414BB" w:rsidRDefault="006414BB">
            <w:pPr>
              <w:jc w:val="both"/>
              <w:rPr>
                <w:b/>
                <w:bCs/>
              </w:rPr>
            </w:pPr>
            <w:r w:rsidRPr="006414BB">
              <w:rPr>
                <w:b/>
                <w:bCs/>
              </w:rPr>
              <w:t>Author</w:t>
            </w:r>
          </w:p>
        </w:tc>
        <w:tc>
          <w:tcPr>
            <w:tcW w:w="3685"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14:paraId="7D951747" w14:textId="77777777" w:rsidR="006414BB" w:rsidRPr="006414BB" w:rsidRDefault="006414BB">
            <w:pPr>
              <w:jc w:val="both"/>
              <w:rPr>
                <w:b/>
                <w:bCs/>
              </w:rPr>
            </w:pPr>
            <w:r w:rsidRPr="006414BB">
              <w:rPr>
                <w:b/>
                <w:bCs/>
              </w:rPr>
              <w:t>Comments</w:t>
            </w:r>
          </w:p>
        </w:tc>
        <w:tc>
          <w:tcPr>
            <w:tcW w:w="1559"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14:paraId="5BAB06C9" w14:textId="77777777" w:rsidR="006414BB" w:rsidRPr="006414BB" w:rsidRDefault="006414BB">
            <w:pPr>
              <w:jc w:val="both"/>
              <w:rPr>
                <w:b/>
                <w:bCs/>
              </w:rPr>
            </w:pPr>
            <w:r w:rsidRPr="006414BB">
              <w:rPr>
                <w:b/>
                <w:bCs/>
              </w:rPr>
              <w:t>Reviewed by</w:t>
            </w:r>
          </w:p>
        </w:tc>
      </w:tr>
      <w:tr w:rsidR="006414BB" w14:paraId="739AC97A" w14:textId="77777777" w:rsidTr="000563E0">
        <w:trPr>
          <w:trHeight w:val="241"/>
        </w:trPr>
        <w:tc>
          <w:tcPr>
            <w:tcW w:w="6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537EA97" w14:textId="77777777" w:rsidR="006414BB" w:rsidRPr="006414BB" w:rsidRDefault="007F3FBD" w:rsidP="00232BD8">
            <w:pPr>
              <w:pStyle w:val="NoSpacing"/>
            </w:pPr>
            <w:r>
              <w:t>1</w:t>
            </w:r>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D2F6D90" w14:textId="190B882E" w:rsidR="006414BB" w:rsidRPr="006414BB" w:rsidRDefault="00E30539" w:rsidP="00232BD8">
            <w:pPr>
              <w:pStyle w:val="NoSpacing"/>
            </w:pPr>
            <w:r>
              <w:t>13</w:t>
            </w:r>
            <w:r w:rsidR="00FD25CA">
              <w:t>/</w:t>
            </w:r>
            <w:r w:rsidR="007116FC">
              <w:t>11</w:t>
            </w:r>
            <w:r w:rsidR="00FD25CA">
              <w:t>/2020</w:t>
            </w:r>
          </w:p>
        </w:tc>
        <w:tc>
          <w:tcPr>
            <w:tcW w:w="18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F8AE476" w14:textId="726BC948" w:rsidR="006414BB" w:rsidRPr="006414BB" w:rsidRDefault="00E30539" w:rsidP="00232BD8">
            <w:pPr>
              <w:pStyle w:val="NoSpacing"/>
            </w:pPr>
            <w:r>
              <w:t>Tom Bell</w:t>
            </w:r>
          </w:p>
        </w:tc>
        <w:tc>
          <w:tcPr>
            <w:tcW w:w="368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E6B50B8" w14:textId="30A5A2A5" w:rsidR="006414BB" w:rsidRPr="006414BB" w:rsidRDefault="001B4B7F" w:rsidP="00232BD8">
            <w:pPr>
              <w:pStyle w:val="NoSpacing"/>
            </w:pPr>
            <w:r w:rsidRPr="001B4B7F">
              <w:t>CRIM 0367</w:t>
            </w: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604721F" w14:textId="16C82851" w:rsidR="006414BB" w:rsidRPr="00232BD8" w:rsidRDefault="007116FC" w:rsidP="00232BD8">
            <w:pPr>
              <w:pStyle w:val="NoSpacing"/>
            </w:pPr>
            <w:r>
              <w:t>TBC</w:t>
            </w:r>
          </w:p>
        </w:tc>
      </w:tr>
      <w:tr w:rsidR="007D58D1" w14:paraId="41A62A9B" w14:textId="77777777" w:rsidTr="00553786">
        <w:tc>
          <w:tcPr>
            <w:tcW w:w="6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43052B2" w14:textId="77777777" w:rsidR="007D58D1" w:rsidRPr="006414BB" w:rsidRDefault="007D58D1" w:rsidP="00232BD8">
            <w:pPr>
              <w:pStyle w:val="NoSpacing"/>
            </w:pPr>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CE1366E" w14:textId="77777777" w:rsidR="007D58D1" w:rsidRPr="006414BB" w:rsidRDefault="007D58D1" w:rsidP="00232BD8">
            <w:pPr>
              <w:pStyle w:val="NoSpacing"/>
            </w:pPr>
          </w:p>
        </w:tc>
        <w:tc>
          <w:tcPr>
            <w:tcW w:w="18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6F1E38B" w14:textId="77777777" w:rsidR="007D58D1" w:rsidRPr="006414BB" w:rsidRDefault="007D58D1" w:rsidP="00232BD8">
            <w:pPr>
              <w:pStyle w:val="NoSpacing"/>
            </w:pPr>
          </w:p>
        </w:tc>
        <w:tc>
          <w:tcPr>
            <w:tcW w:w="368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8B30D36" w14:textId="77777777" w:rsidR="007D58D1" w:rsidRPr="006414BB" w:rsidRDefault="007D58D1" w:rsidP="00232BD8">
            <w:pPr>
              <w:pStyle w:val="NoSpacing"/>
            </w:pP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80E8F8E" w14:textId="77777777" w:rsidR="007D58D1" w:rsidRPr="006414BB" w:rsidRDefault="007D58D1" w:rsidP="00232BD8">
            <w:pPr>
              <w:pStyle w:val="NoSpacing"/>
              <w:rPr>
                <w:rFonts w:eastAsia="Times New Roman"/>
                <w:sz w:val="20"/>
                <w:szCs w:val="20"/>
                <w:lang w:eastAsia="en-GB"/>
              </w:rPr>
            </w:pPr>
          </w:p>
        </w:tc>
      </w:tr>
    </w:tbl>
    <w:p w14:paraId="1EBD44FE" w14:textId="77777777" w:rsidR="007F3FBD" w:rsidRDefault="007F3FBD">
      <w:pPr>
        <w:pStyle w:val="TOC1"/>
      </w:pPr>
    </w:p>
    <w:p w14:paraId="678BC2A4" w14:textId="36D9030F" w:rsidR="00AC11A5" w:rsidRDefault="00E61F1C">
      <w:pPr>
        <w:pStyle w:val="TOC1"/>
        <w:rPr>
          <w:rFonts w:eastAsiaTheme="minorEastAsia"/>
          <w:b w:val="0"/>
          <w:bCs w:val="0"/>
          <w:caps w:val="0"/>
          <w:noProof/>
          <w:sz w:val="22"/>
          <w:szCs w:val="22"/>
          <w:lang w:eastAsia="en-GB"/>
        </w:rPr>
      </w:pPr>
      <w:r>
        <w:fldChar w:fldCharType="begin"/>
      </w:r>
      <w:r w:rsidRPr="00E119E9">
        <w:instrText xml:space="preserve"> TOC \h \z \t "Chapter,1,Section,3,Header,2" </w:instrText>
      </w:r>
      <w:r>
        <w:fldChar w:fldCharType="separate"/>
      </w:r>
      <w:hyperlink w:anchor="_Toc23158226" w:history="1">
        <w:r w:rsidR="00AC11A5" w:rsidRPr="003E0F0A">
          <w:rPr>
            <w:rStyle w:val="Hyperlink"/>
          </w:rPr>
          <w:t>Requirements</w:t>
        </w:r>
        <w:r w:rsidR="00AC11A5">
          <w:rPr>
            <w:noProof/>
            <w:webHidden/>
          </w:rPr>
          <w:tab/>
        </w:r>
        <w:r w:rsidR="00AC11A5">
          <w:rPr>
            <w:noProof/>
            <w:webHidden/>
          </w:rPr>
          <w:fldChar w:fldCharType="begin"/>
        </w:r>
        <w:r w:rsidR="00AC11A5">
          <w:rPr>
            <w:noProof/>
            <w:webHidden/>
          </w:rPr>
          <w:instrText xml:space="preserve"> PAGEREF _Toc23158226 \h </w:instrText>
        </w:r>
        <w:r w:rsidR="00AC11A5">
          <w:rPr>
            <w:noProof/>
            <w:webHidden/>
          </w:rPr>
        </w:r>
        <w:r w:rsidR="00AC11A5">
          <w:rPr>
            <w:noProof/>
            <w:webHidden/>
          </w:rPr>
          <w:fldChar w:fldCharType="separate"/>
        </w:r>
        <w:r w:rsidR="001165C5">
          <w:rPr>
            <w:noProof/>
            <w:webHidden/>
          </w:rPr>
          <w:t>2</w:t>
        </w:r>
        <w:r w:rsidR="00AC11A5">
          <w:rPr>
            <w:noProof/>
            <w:webHidden/>
          </w:rPr>
          <w:fldChar w:fldCharType="end"/>
        </w:r>
      </w:hyperlink>
    </w:p>
    <w:p w14:paraId="77B6F8DF" w14:textId="1581134E" w:rsidR="00AC11A5" w:rsidRDefault="00F425A2">
      <w:pPr>
        <w:pStyle w:val="TOC1"/>
        <w:rPr>
          <w:rFonts w:eastAsiaTheme="minorEastAsia"/>
          <w:b w:val="0"/>
          <w:bCs w:val="0"/>
          <w:caps w:val="0"/>
          <w:noProof/>
          <w:sz w:val="22"/>
          <w:szCs w:val="22"/>
          <w:lang w:eastAsia="en-GB"/>
        </w:rPr>
      </w:pPr>
      <w:hyperlink w:anchor="_Toc23158227" w:history="1">
        <w:r w:rsidR="00AC11A5" w:rsidRPr="003E0F0A">
          <w:rPr>
            <w:rStyle w:val="Hyperlink"/>
          </w:rPr>
          <w:t>Prerequisites</w:t>
        </w:r>
        <w:r w:rsidR="00AC11A5">
          <w:rPr>
            <w:noProof/>
            <w:webHidden/>
          </w:rPr>
          <w:tab/>
        </w:r>
        <w:r w:rsidR="00AC11A5">
          <w:rPr>
            <w:noProof/>
            <w:webHidden/>
          </w:rPr>
          <w:fldChar w:fldCharType="begin"/>
        </w:r>
        <w:r w:rsidR="00AC11A5">
          <w:rPr>
            <w:noProof/>
            <w:webHidden/>
          </w:rPr>
          <w:instrText xml:space="preserve"> PAGEREF _Toc23158227 \h </w:instrText>
        </w:r>
        <w:r w:rsidR="00AC11A5">
          <w:rPr>
            <w:noProof/>
            <w:webHidden/>
          </w:rPr>
        </w:r>
        <w:r w:rsidR="00AC11A5">
          <w:rPr>
            <w:noProof/>
            <w:webHidden/>
          </w:rPr>
          <w:fldChar w:fldCharType="separate"/>
        </w:r>
        <w:r w:rsidR="001165C5">
          <w:rPr>
            <w:noProof/>
            <w:webHidden/>
          </w:rPr>
          <w:t>2</w:t>
        </w:r>
        <w:r w:rsidR="00AC11A5">
          <w:rPr>
            <w:noProof/>
            <w:webHidden/>
          </w:rPr>
          <w:fldChar w:fldCharType="end"/>
        </w:r>
      </w:hyperlink>
    </w:p>
    <w:p w14:paraId="41768769" w14:textId="6C46DD2A" w:rsidR="00AC11A5" w:rsidRDefault="00F425A2">
      <w:pPr>
        <w:pStyle w:val="TOC1"/>
        <w:rPr>
          <w:rFonts w:eastAsiaTheme="minorEastAsia"/>
          <w:b w:val="0"/>
          <w:bCs w:val="0"/>
          <w:caps w:val="0"/>
          <w:noProof/>
          <w:sz w:val="22"/>
          <w:szCs w:val="22"/>
          <w:lang w:eastAsia="en-GB"/>
        </w:rPr>
      </w:pPr>
      <w:hyperlink w:anchor="_Toc23158228" w:history="1">
        <w:r w:rsidR="00AC11A5" w:rsidRPr="003E0F0A">
          <w:rPr>
            <w:rStyle w:val="Hyperlink"/>
          </w:rPr>
          <w:t>Solution Overview</w:t>
        </w:r>
        <w:r w:rsidR="00AC11A5">
          <w:rPr>
            <w:noProof/>
            <w:webHidden/>
          </w:rPr>
          <w:tab/>
        </w:r>
        <w:r w:rsidR="00AC11A5">
          <w:rPr>
            <w:noProof/>
            <w:webHidden/>
          </w:rPr>
          <w:fldChar w:fldCharType="begin"/>
        </w:r>
        <w:r w:rsidR="00AC11A5">
          <w:rPr>
            <w:noProof/>
            <w:webHidden/>
          </w:rPr>
          <w:instrText xml:space="preserve"> PAGEREF _Toc23158228 \h </w:instrText>
        </w:r>
        <w:r w:rsidR="00AC11A5">
          <w:rPr>
            <w:noProof/>
            <w:webHidden/>
          </w:rPr>
        </w:r>
        <w:r w:rsidR="00AC11A5">
          <w:rPr>
            <w:noProof/>
            <w:webHidden/>
          </w:rPr>
          <w:fldChar w:fldCharType="separate"/>
        </w:r>
        <w:r w:rsidR="001165C5">
          <w:rPr>
            <w:noProof/>
            <w:webHidden/>
          </w:rPr>
          <w:t>2</w:t>
        </w:r>
        <w:r w:rsidR="00AC11A5">
          <w:rPr>
            <w:noProof/>
            <w:webHidden/>
          </w:rPr>
          <w:fldChar w:fldCharType="end"/>
        </w:r>
      </w:hyperlink>
    </w:p>
    <w:p w14:paraId="7B359F7B" w14:textId="01DC34FC" w:rsidR="00AC11A5" w:rsidRDefault="00F425A2">
      <w:pPr>
        <w:pStyle w:val="TOC1"/>
        <w:rPr>
          <w:rFonts w:eastAsiaTheme="minorEastAsia"/>
          <w:b w:val="0"/>
          <w:bCs w:val="0"/>
          <w:caps w:val="0"/>
          <w:noProof/>
          <w:sz w:val="22"/>
          <w:szCs w:val="22"/>
          <w:lang w:eastAsia="en-GB"/>
        </w:rPr>
      </w:pPr>
      <w:hyperlink w:anchor="_Toc23158229" w:history="1">
        <w:r w:rsidR="00AC11A5" w:rsidRPr="003E0F0A">
          <w:rPr>
            <w:rStyle w:val="Hyperlink"/>
          </w:rPr>
          <w:t>Solution Details</w:t>
        </w:r>
        <w:r w:rsidR="00AC11A5">
          <w:rPr>
            <w:noProof/>
            <w:webHidden/>
          </w:rPr>
          <w:tab/>
        </w:r>
        <w:r w:rsidR="00AC11A5">
          <w:rPr>
            <w:noProof/>
            <w:webHidden/>
          </w:rPr>
          <w:fldChar w:fldCharType="begin"/>
        </w:r>
        <w:r w:rsidR="00AC11A5">
          <w:rPr>
            <w:noProof/>
            <w:webHidden/>
          </w:rPr>
          <w:instrText xml:space="preserve"> PAGEREF _Toc23158229 \h </w:instrText>
        </w:r>
        <w:r w:rsidR="00AC11A5">
          <w:rPr>
            <w:noProof/>
            <w:webHidden/>
          </w:rPr>
        </w:r>
        <w:r w:rsidR="00AC11A5">
          <w:rPr>
            <w:noProof/>
            <w:webHidden/>
          </w:rPr>
          <w:fldChar w:fldCharType="separate"/>
        </w:r>
        <w:r w:rsidR="001165C5">
          <w:rPr>
            <w:noProof/>
            <w:webHidden/>
          </w:rPr>
          <w:t>2</w:t>
        </w:r>
        <w:r w:rsidR="00AC11A5">
          <w:rPr>
            <w:noProof/>
            <w:webHidden/>
          </w:rPr>
          <w:fldChar w:fldCharType="end"/>
        </w:r>
      </w:hyperlink>
    </w:p>
    <w:p w14:paraId="533437CE" w14:textId="50556FD5" w:rsidR="00AC11A5" w:rsidRDefault="00F425A2">
      <w:pPr>
        <w:pStyle w:val="TOC1"/>
        <w:rPr>
          <w:rFonts w:eastAsiaTheme="minorEastAsia"/>
          <w:b w:val="0"/>
          <w:bCs w:val="0"/>
          <w:caps w:val="0"/>
          <w:noProof/>
          <w:sz w:val="22"/>
          <w:szCs w:val="22"/>
          <w:lang w:eastAsia="en-GB"/>
        </w:rPr>
      </w:pPr>
      <w:hyperlink w:anchor="_Toc23158230" w:history="1">
        <w:r w:rsidR="00AC11A5" w:rsidRPr="003E0F0A">
          <w:rPr>
            <w:rStyle w:val="Hyperlink"/>
          </w:rPr>
          <w:t>Security</w:t>
        </w:r>
        <w:r w:rsidR="00AC11A5">
          <w:rPr>
            <w:noProof/>
            <w:webHidden/>
          </w:rPr>
          <w:tab/>
        </w:r>
        <w:r w:rsidR="00AC11A5">
          <w:rPr>
            <w:noProof/>
            <w:webHidden/>
          </w:rPr>
          <w:fldChar w:fldCharType="begin"/>
        </w:r>
        <w:r w:rsidR="00AC11A5">
          <w:rPr>
            <w:noProof/>
            <w:webHidden/>
          </w:rPr>
          <w:instrText xml:space="preserve"> PAGEREF _Toc23158230 \h </w:instrText>
        </w:r>
        <w:r w:rsidR="00AC11A5">
          <w:rPr>
            <w:noProof/>
            <w:webHidden/>
          </w:rPr>
        </w:r>
        <w:r w:rsidR="00AC11A5">
          <w:rPr>
            <w:noProof/>
            <w:webHidden/>
          </w:rPr>
          <w:fldChar w:fldCharType="separate"/>
        </w:r>
        <w:r w:rsidR="001165C5">
          <w:rPr>
            <w:noProof/>
            <w:webHidden/>
          </w:rPr>
          <w:t>3</w:t>
        </w:r>
        <w:r w:rsidR="00AC11A5">
          <w:rPr>
            <w:noProof/>
            <w:webHidden/>
          </w:rPr>
          <w:fldChar w:fldCharType="end"/>
        </w:r>
      </w:hyperlink>
    </w:p>
    <w:p w14:paraId="154DB913" w14:textId="194FCEFB" w:rsidR="00AC11A5" w:rsidRDefault="00F425A2">
      <w:pPr>
        <w:pStyle w:val="TOC1"/>
        <w:rPr>
          <w:rFonts w:eastAsiaTheme="minorEastAsia"/>
          <w:b w:val="0"/>
          <w:bCs w:val="0"/>
          <w:caps w:val="0"/>
          <w:noProof/>
          <w:sz w:val="22"/>
          <w:szCs w:val="22"/>
          <w:lang w:eastAsia="en-GB"/>
        </w:rPr>
      </w:pPr>
      <w:hyperlink w:anchor="_Toc23158231" w:history="1">
        <w:r w:rsidR="00AC11A5" w:rsidRPr="003E0F0A">
          <w:rPr>
            <w:rStyle w:val="Hyperlink"/>
          </w:rPr>
          <w:t>Companies</w:t>
        </w:r>
        <w:r w:rsidR="00AC11A5">
          <w:rPr>
            <w:noProof/>
            <w:webHidden/>
          </w:rPr>
          <w:tab/>
        </w:r>
        <w:r w:rsidR="00AC11A5">
          <w:rPr>
            <w:noProof/>
            <w:webHidden/>
          </w:rPr>
          <w:fldChar w:fldCharType="begin"/>
        </w:r>
        <w:r w:rsidR="00AC11A5">
          <w:rPr>
            <w:noProof/>
            <w:webHidden/>
          </w:rPr>
          <w:instrText xml:space="preserve"> PAGEREF _Toc23158231 \h </w:instrText>
        </w:r>
        <w:r w:rsidR="00AC11A5">
          <w:rPr>
            <w:noProof/>
            <w:webHidden/>
          </w:rPr>
        </w:r>
        <w:r w:rsidR="00AC11A5">
          <w:rPr>
            <w:noProof/>
            <w:webHidden/>
          </w:rPr>
          <w:fldChar w:fldCharType="separate"/>
        </w:r>
        <w:r w:rsidR="001165C5">
          <w:rPr>
            <w:noProof/>
            <w:webHidden/>
          </w:rPr>
          <w:t>3</w:t>
        </w:r>
        <w:r w:rsidR="00AC11A5">
          <w:rPr>
            <w:noProof/>
            <w:webHidden/>
          </w:rPr>
          <w:fldChar w:fldCharType="end"/>
        </w:r>
      </w:hyperlink>
    </w:p>
    <w:p w14:paraId="61C1BC35" w14:textId="72426519" w:rsidR="00AC11A5" w:rsidRDefault="00F425A2">
      <w:pPr>
        <w:pStyle w:val="TOC1"/>
        <w:rPr>
          <w:rFonts w:eastAsiaTheme="minorEastAsia"/>
          <w:b w:val="0"/>
          <w:bCs w:val="0"/>
          <w:caps w:val="0"/>
          <w:noProof/>
          <w:sz w:val="22"/>
          <w:szCs w:val="22"/>
          <w:lang w:eastAsia="en-GB"/>
        </w:rPr>
      </w:pPr>
      <w:hyperlink w:anchor="_Toc23158232" w:history="1">
        <w:r w:rsidR="00AC11A5" w:rsidRPr="003E0F0A">
          <w:rPr>
            <w:rStyle w:val="Hyperlink"/>
          </w:rPr>
          <w:t>Data Migration</w:t>
        </w:r>
        <w:r w:rsidR="00AC11A5">
          <w:rPr>
            <w:noProof/>
            <w:webHidden/>
          </w:rPr>
          <w:tab/>
        </w:r>
        <w:r w:rsidR="00AC11A5">
          <w:rPr>
            <w:noProof/>
            <w:webHidden/>
          </w:rPr>
          <w:fldChar w:fldCharType="begin"/>
        </w:r>
        <w:r w:rsidR="00AC11A5">
          <w:rPr>
            <w:noProof/>
            <w:webHidden/>
          </w:rPr>
          <w:instrText xml:space="preserve"> PAGEREF _Toc23158232 \h </w:instrText>
        </w:r>
        <w:r w:rsidR="00AC11A5">
          <w:rPr>
            <w:noProof/>
            <w:webHidden/>
          </w:rPr>
        </w:r>
        <w:r w:rsidR="00AC11A5">
          <w:rPr>
            <w:noProof/>
            <w:webHidden/>
          </w:rPr>
          <w:fldChar w:fldCharType="separate"/>
        </w:r>
        <w:r w:rsidR="001165C5">
          <w:rPr>
            <w:noProof/>
            <w:webHidden/>
          </w:rPr>
          <w:t>3</w:t>
        </w:r>
        <w:r w:rsidR="00AC11A5">
          <w:rPr>
            <w:noProof/>
            <w:webHidden/>
          </w:rPr>
          <w:fldChar w:fldCharType="end"/>
        </w:r>
      </w:hyperlink>
    </w:p>
    <w:p w14:paraId="605E20D5" w14:textId="7EB2DADF" w:rsidR="00AC11A5" w:rsidRDefault="00F425A2">
      <w:pPr>
        <w:pStyle w:val="TOC1"/>
        <w:rPr>
          <w:rFonts w:eastAsiaTheme="minorEastAsia"/>
          <w:b w:val="0"/>
          <w:bCs w:val="0"/>
          <w:caps w:val="0"/>
          <w:noProof/>
          <w:sz w:val="22"/>
          <w:szCs w:val="22"/>
          <w:lang w:eastAsia="en-GB"/>
        </w:rPr>
      </w:pPr>
      <w:hyperlink w:anchor="_Toc23158233" w:history="1">
        <w:r w:rsidR="00AC11A5" w:rsidRPr="003E0F0A">
          <w:rPr>
            <w:rStyle w:val="Hyperlink"/>
          </w:rPr>
          <w:t>Test Steps</w:t>
        </w:r>
        <w:r w:rsidR="00AC11A5">
          <w:rPr>
            <w:noProof/>
            <w:webHidden/>
          </w:rPr>
          <w:tab/>
        </w:r>
        <w:r w:rsidR="00AC11A5">
          <w:rPr>
            <w:noProof/>
            <w:webHidden/>
          </w:rPr>
          <w:fldChar w:fldCharType="begin"/>
        </w:r>
        <w:r w:rsidR="00AC11A5">
          <w:rPr>
            <w:noProof/>
            <w:webHidden/>
          </w:rPr>
          <w:instrText xml:space="preserve"> PAGEREF _Toc23158233 \h </w:instrText>
        </w:r>
        <w:r w:rsidR="00AC11A5">
          <w:rPr>
            <w:noProof/>
            <w:webHidden/>
          </w:rPr>
        </w:r>
        <w:r w:rsidR="00AC11A5">
          <w:rPr>
            <w:noProof/>
            <w:webHidden/>
          </w:rPr>
          <w:fldChar w:fldCharType="separate"/>
        </w:r>
        <w:r w:rsidR="001165C5">
          <w:rPr>
            <w:noProof/>
            <w:webHidden/>
          </w:rPr>
          <w:t>3</w:t>
        </w:r>
        <w:r w:rsidR="00AC11A5">
          <w:rPr>
            <w:noProof/>
            <w:webHidden/>
          </w:rPr>
          <w:fldChar w:fldCharType="end"/>
        </w:r>
      </w:hyperlink>
    </w:p>
    <w:p w14:paraId="161E7495" w14:textId="09A35F32" w:rsidR="00AC11A5" w:rsidRDefault="00F425A2">
      <w:pPr>
        <w:pStyle w:val="TOC1"/>
        <w:rPr>
          <w:rFonts w:eastAsiaTheme="minorEastAsia"/>
          <w:b w:val="0"/>
          <w:bCs w:val="0"/>
          <w:caps w:val="0"/>
          <w:noProof/>
          <w:sz w:val="22"/>
          <w:szCs w:val="22"/>
          <w:lang w:eastAsia="en-GB"/>
        </w:rPr>
      </w:pPr>
      <w:hyperlink w:anchor="_Toc23158234" w:history="1">
        <w:r w:rsidR="00AC11A5" w:rsidRPr="003E0F0A">
          <w:rPr>
            <w:rStyle w:val="Hyperlink"/>
          </w:rPr>
          <w:t>Technical Implementation</w:t>
        </w:r>
        <w:r w:rsidR="00AC11A5">
          <w:rPr>
            <w:noProof/>
            <w:webHidden/>
          </w:rPr>
          <w:tab/>
        </w:r>
        <w:r w:rsidR="00AC11A5">
          <w:rPr>
            <w:noProof/>
            <w:webHidden/>
          </w:rPr>
          <w:fldChar w:fldCharType="begin"/>
        </w:r>
        <w:r w:rsidR="00AC11A5">
          <w:rPr>
            <w:noProof/>
            <w:webHidden/>
          </w:rPr>
          <w:instrText xml:space="preserve"> PAGEREF _Toc23158234 \h </w:instrText>
        </w:r>
        <w:r w:rsidR="00AC11A5">
          <w:rPr>
            <w:noProof/>
            <w:webHidden/>
          </w:rPr>
        </w:r>
        <w:r w:rsidR="00AC11A5">
          <w:rPr>
            <w:noProof/>
            <w:webHidden/>
          </w:rPr>
          <w:fldChar w:fldCharType="separate"/>
        </w:r>
        <w:r w:rsidR="001165C5">
          <w:rPr>
            <w:noProof/>
            <w:webHidden/>
          </w:rPr>
          <w:t>3</w:t>
        </w:r>
        <w:r w:rsidR="00AC11A5">
          <w:rPr>
            <w:noProof/>
            <w:webHidden/>
          </w:rPr>
          <w:fldChar w:fldCharType="end"/>
        </w:r>
      </w:hyperlink>
    </w:p>
    <w:p w14:paraId="45EA72B2" w14:textId="51A2A473" w:rsidR="007F3FBD" w:rsidRDefault="00E61F1C" w:rsidP="00094D2D">
      <w:pPr>
        <w:pStyle w:val="Chapter"/>
        <w:rPr>
          <w:rFonts w:asciiTheme="majorHAnsi" w:eastAsiaTheme="minorHAnsi" w:hAnsiTheme="majorHAnsi" w:cstheme="minorBidi"/>
          <w:caps/>
          <w:color w:val="auto"/>
          <w:sz w:val="24"/>
          <w:szCs w:val="24"/>
        </w:rPr>
      </w:pPr>
      <w:r>
        <w:rPr>
          <w:rFonts w:asciiTheme="majorHAnsi" w:eastAsiaTheme="minorHAnsi" w:hAnsiTheme="majorHAnsi" w:cstheme="minorBidi"/>
          <w:caps/>
          <w:color w:val="auto"/>
          <w:sz w:val="24"/>
          <w:szCs w:val="24"/>
        </w:rPr>
        <w:fldChar w:fldCharType="end"/>
      </w:r>
    </w:p>
    <w:p w14:paraId="4E3EEC3B" w14:textId="77777777" w:rsidR="007F3FBD" w:rsidRDefault="007F3FBD">
      <w:pPr>
        <w:rPr>
          <w:rFonts w:eastAsiaTheme="majorEastAsia" w:cstheme="majorBidi"/>
          <w:b/>
          <w:bCs/>
          <w:color w:val="4F81BD" w:themeColor="accent1"/>
          <w:sz w:val="36"/>
          <w:szCs w:val="36"/>
        </w:rPr>
      </w:pPr>
      <w:r>
        <w:br w:type="page"/>
      </w:r>
    </w:p>
    <w:p w14:paraId="13A1DA91" w14:textId="4D0096FD" w:rsidR="00531D7B" w:rsidRDefault="00531D7B" w:rsidP="006362A0">
      <w:pPr>
        <w:pStyle w:val="Chapter"/>
      </w:pPr>
      <w:bookmarkStart w:id="0" w:name="_Toc23158226"/>
      <w:r>
        <w:lastRenderedPageBreak/>
        <w:t>Requirements</w:t>
      </w:r>
      <w:bookmarkEnd w:id="0"/>
    </w:p>
    <w:p w14:paraId="0A6A5752" w14:textId="41F74977" w:rsidR="00FD25CA" w:rsidRPr="00FD25CA" w:rsidRDefault="006D5B55" w:rsidP="00A44BD1">
      <w:pPr>
        <w:pStyle w:val="Chapter"/>
        <w:rPr>
          <w:b w:val="0"/>
          <w:color w:val="auto"/>
          <w:sz w:val="22"/>
          <w:szCs w:val="22"/>
        </w:rPr>
      </w:pPr>
      <w:r>
        <w:rPr>
          <w:b w:val="0"/>
          <w:color w:val="auto"/>
          <w:sz w:val="22"/>
          <w:szCs w:val="22"/>
        </w:rPr>
        <w:t xml:space="preserve">The system must </w:t>
      </w:r>
      <w:r w:rsidR="00F77C7D">
        <w:rPr>
          <w:b w:val="0"/>
          <w:color w:val="auto"/>
          <w:sz w:val="22"/>
          <w:szCs w:val="22"/>
        </w:rPr>
        <w:t xml:space="preserve">provide a lobby </w:t>
      </w:r>
      <w:r w:rsidR="00071CCA">
        <w:rPr>
          <w:b w:val="0"/>
          <w:color w:val="auto"/>
          <w:sz w:val="22"/>
          <w:szCs w:val="22"/>
        </w:rPr>
        <w:t>that</w:t>
      </w:r>
      <w:r w:rsidR="00F77C7D">
        <w:rPr>
          <w:b w:val="0"/>
          <w:color w:val="auto"/>
          <w:sz w:val="22"/>
          <w:szCs w:val="22"/>
        </w:rPr>
        <w:t xml:space="preserve"> Credit </w:t>
      </w:r>
      <w:r w:rsidR="004E7385">
        <w:rPr>
          <w:b w:val="0"/>
          <w:color w:val="auto"/>
          <w:sz w:val="22"/>
          <w:szCs w:val="22"/>
        </w:rPr>
        <w:t>Analysts</w:t>
      </w:r>
      <w:r w:rsidR="00F77C7D">
        <w:rPr>
          <w:b w:val="0"/>
          <w:color w:val="auto"/>
          <w:sz w:val="22"/>
          <w:szCs w:val="22"/>
        </w:rPr>
        <w:t xml:space="preserve"> can </w:t>
      </w:r>
      <w:r w:rsidR="00BA06EE">
        <w:rPr>
          <w:b w:val="0"/>
          <w:color w:val="auto"/>
          <w:sz w:val="22"/>
          <w:szCs w:val="22"/>
        </w:rPr>
        <w:t>use to navigate to different parts of the system</w:t>
      </w:r>
      <w:r w:rsidR="001A1A50">
        <w:rPr>
          <w:b w:val="0"/>
          <w:color w:val="auto"/>
          <w:sz w:val="22"/>
          <w:szCs w:val="22"/>
        </w:rPr>
        <w:t xml:space="preserve"> and work items.</w:t>
      </w:r>
    </w:p>
    <w:p w14:paraId="202872C4" w14:textId="77777777" w:rsidR="00DC4D8A" w:rsidRDefault="00DC4D8A" w:rsidP="00DC4D8A">
      <w:pPr>
        <w:pStyle w:val="Chapter"/>
      </w:pPr>
      <w:bookmarkStart w:id="1" w:name="_Toc23158227"/>
      <w:r>
        <w:t>Prerequisites</w:t>
      </w:r>
      <w:bookmarkEnd w:id="1"/>
    </w:p>
    <w:p w14:paraId="111BE22C" w14:textId="18E71B55" w:rsidR="00071CCA" w:rsidRDefault="00071CCA" w:rsidP="00905B8A">
      <w:pPr>
        <w:pStyle w:val="ListParagraph"/>
        <w:numPr>
          <w:ilvl w:val="0"/>
          <w:numId w:val="24"/>
        </w:numPr>
        <w:tabs>
          <w:tab w:val="left" w:pos="2290"/>
        </w:tabs>
      </w:pPr>
      <w:bookmarkStart w:id="2" w:name="_Toc23158228"/>
      <w:r>
        <w:t xml:space="preserve">CRIM </w:t>
      </w:r>
      <w:r w:rsidR="00E1755A">
        <w:t>0343</w:t>
      </w:r>
      <w:r>
        <w:t xml:space="preserve"> for Creating </w:t>
      </w:r>
      <w:r w:rsidR="00FD3406">
        <w:t xml:space="preserve">Invoice Header </w:t>
      </w:r>
      <w:r>
        <w:t>Notes</w:t>
      </w:r>
      <w:r w:rsidR="00FF58FE">
        <w:t>.</w:t>
      </w:r>
    </w:p>
    <w:p w14:paraId="75103DA1" w14:textId="4D85DD1C" w:rsidR="00D56A82" w:rsidRDefault="00D56A82" w:rsidP="00905B8A">
      <w:pPr>
        <w:pStyle w:val="ListParagraph"/>
        <w:numPr>
          <w:ilvl w:val="0"/>
          <w:numId w:val="24"/>
        </w:numPr>
        <w:tabs>
          <w:tab w:val="left" w:pos="2290"/>
        </w:tabs>
      </w:pPr>
      <w:r>
        <w:t xml:space="preserve">CRIM 0392 for Creating Queries </w:t>
      </w:r>
    </w:p>
    <w:p w14:paraId="0DEDEB4A" w14:textId="4ACB342C" w:rsidR="002C19DE" w:rsidRDefault="002C19DE" w:rsidP="00905B8A">
      <w:pPr>
        <w:pStyle w:val="ListParagraph"/>
        <w:numPr>
          <w:ilvl w:val="0"/>
          <w:numId w:val="24"/>
        </w:numPr>
        <w:tabs>
          <w:tab w:val="left" w:pos="2290"/>
        </w:tabs>
      </w:pPr>
      <w:r>
        <w:t>CRIM 0330 for Aging Buckets</w:t>
      </w:r>
      <w:r w:rsidR="00FF58FE">
        <w:t>.</w:t>
      </w:r>
    </w:p>
    <w:p w14:paraId="144C3BCB" w14:textId="709D5DFD" w:rsidR="003D7232" w:rsidRDefault="003D7232" w:rsidP="00905B8A">
      <w:pPr>
        <w:pStyle w:val="ListParagraph"/>
        <w:numPr>
          <w:ilvl w:val="0"/>
          <w:numId w:val="24"/>
        </w:numPr>
        <w:tabs>
          <w:tab w:val="left" w:pos="2290"/>
        </w:tabs>
      </w:pPr>
      <w:r>
        <w:t>CRIM 0333 for Sending of Partial Statement</w:t>
      </w:r>
      <w:r w:rsidR="00FF58FE">
        <w:t>.</w:t>
      </w:r>
    </w:p>
    <w:p w14:paraId="6454365E" w14:textId="77777777" w:rsidR="006362A0" w:rsidRDefault="000563E0" w:rsidP="00464DFD">
      <w:pPr>
        <w:pStyle w:val="Chapter"/>
        <w:spacing w:after="0"/>
      </w:pPr>
      <w:r>
        <w:t>Solution Overview</w:t>
      </w:r>
      <w:bookmarkEnd w:id="2"/>
    </w:p>
    <w:p w14:paraId="36BAEC0D" w14:textId="2EF29E29" w:rsidR="001A1A50" w:rsidRDefault="00BB4868" w:rsidP="000563E0">
      <w:r w:rsidRPr="00BB4868">
        <w:rPr>
          <w:b/>
          <w:bCs/>
        </w:rPr>
        <w:t>Context</w:t>
      </w:r>
      <w:r>
        <w:t>:</w:t>
      </w:r>
      <w:r w:rsidR="003033EA">
        <w:t xml:space="preserve"> A</w:t>
      </w:r>
      <w:r>
        <w:t xml:space="preserve"> </w:t>
      </w:r>
      <w:r w:rsidR="00C432C8">
        <w:t xml:space="preserve">Credit </w:t>
      </w:r>
      <w:r w:rsidR="00220E90">
        <w:t>Analyst</w:t>
      </w:r>
      <w:r w:rsidR="00C432C8">
        <w:t xml:space="preserve"> </w:t>
      </w:r>
      <w:r w:rsidR="00F77C7D">
        <w:t>logs into IFS and their main work will be driven from this lobby. The lobby wi</w:t>
      </w:r>
      <w:r w:rsidR="009B3294">
        <w:t>l</w:t>
      </w:r>
      <w:r w:rsidR="00F77C7D">
        <w:t>l have a filter at the top to filter by Credit</w:t>
      </w:r>
      <w:r w:rsidR="00570DB4">
        <w:t xml:space="preserve"> Analyst</w:t>
      </w:r>
      <w:r w:rsidR="004E7385">
        <w:t>. O</w:t>
      </w:r>
      <w:r w:rsidR="00F77C7D">
        <w:t xml:space="preserve">nce </w:t>
      </w:r>
      <w:r w:rsidR="004E7385">
        <w:t>filter</w:t>
      </w:r>
      <w:r w:rsidR="00071CCA">
        <w:t>ed</w:t>
      </w:r>
      <w:r w:rsidR="004E7385">
        <w:t xml:space="preserve"> </w:t>
      </w:r>
      <w:r w:rsidR="00071CCA">
        <w:t xml:space="preserve">the lobby is </w:t>
      </w:r>
      <w:r w:rsidR="00F77C7D">
        <w:t xml:space="preserve">populated </w:t>
      </w:r>
      <w:r w:rsidR="00071CCA">
        <w:t xml:space="preserve">with </w:t>
      </w:r>
      <w:r w:rsidR="005066A4">
        <w:t>only data relating to the</w:t>
      </w:r>
      <w:r w:rsidR="004E7385">
        <w:t xml:space="preserve"> Credit Analyst</w:t>
      </w:r>
      <w:r w:rsidR="00071CCA">
        <w:t xml:space="preserve">’s </w:t>
      </w:r>
      <w:r w:rsidR="004E7385">
        <w:t xml:space="preserve">assigned </w:t>
      </w:r>
      <w:r w:rsidR="00C15176">
        <w:t>C</w:t>
      </w:r>
      <w:r w:rsidR="00F77C7D">
        <w:t>ustomers</w:t>
      </w:r>
      <w:r w:rsidR="005066A4">
        <w:t xml:space="preserve">. The lobby will contain </w:t>
      </w:r>
      <w:r w:rsidR="003F1EDD">
        <w:t xml:space="preserve">17 lobby </w:t>
      </w:r>
      <w:r w:rsidR="00ED7A4F">
        <w:t xml:space="preserve">elements including </w:t>
      </w:r>
      <w:r w:rsidR="003F1EDD">
        <w:t>tiles and charts that are listed below.</w:t>
      </w:r>
    </w:p>
    <w:p w14:paraId="3174FD8C" w14:textId="2B1E112C" w:rsidR="00464DFD" w:rsidRPr="00F44605" w:rsidRDefault="00464DFD" w:rsidP="00464DFD">
      <w:pPr>
        <w:pStyle w:val="ListParagraph"/>
        <w:numPr>
          <w:ilvl w:val="0"/>
          <w:numId w:val="17"/>
        </w:numPr>
        <w:rPr>
          <w:highlight w:val="yellow"/>
        </w:rPr>
      </w:pPr>
      <w:r w:rsidRPr="00F44605">
        <w:rPr>
          <w:highlight w:val="yellow"/>
        </w:rPr>
        <w:t xml:space="preserve">Call List </w:t>
      </w:r>
    </w:p>
    <w:p w14:paraId="702FAF29" w14:textId="33EDA0F7" w:rsidR="00464DFD" w:rsidRDefault="00464DFD" w:rsidP="00464DFD">
      <w:pPr>
        <w:pStyle w:val="ListParagraph"/>
        <w:numPr>
          <w:ilvl w:val="0"/>
          <w:numId w:val="17"/>
        </w:numPr>
      </w:pPr>
      <w:r>
        <w:t xml:space="preserve">Overdue Debt </w:t>
      </w:r>
    </w:p>
    <w:p w14:paraId="705FA6C9" w14:textId="7167C5DA" w:rsidR="00464DFD" w:rsidRDefault="00464DFD" w:rsidP="00464DFD">
      <w:pPr>
        <w:pStyle w:val="ListParagraph"/>
        <w:numPr>
          <w:ilvl w:val="0"/>
          <w:numId w:val="17"/>
        </w:numPr>
      </w:pPr>
      <w:r>
        <w:t>Customer Payment on Account</w:t>
      </w:r>
    </w:p>
    <w:p w14:paraId="208E66A1" w14:textId="17F8D3B4" w:rsidR="00464DFD" w:rsidRDefault="00464DFD" w:rsidP="00464DFD">
      <w:pPr>
        <w:pStyle w:val="ListParagraph"/>
        <w:numPr>
          <w:ilvl w:val="0"/>
          <w:numId w:val="17"/>
        </w:numPr>
      </w:pPr>
      <w:r>
        <w:t>Blocked Customers</w:t>
      </w:r>
    </w:p>
    <w:p w14:paraId="120400D6" w14:textId="0AD96F04" w:rsidR="00464DFD" w:rsidRDefault="00464DFD" w:rsidP="00464DFD">
      <w:pPr>
        <w:pStyle w:val="ListParagraph"/>
        <w:numPr>
          <w:ilvl w:val="0"/>
          <w:numId w:val="17"/>
        </w:numPr>
      </w:pPr>
      <w:r>
        <w:t>Top 10 Customer Debt (By Aging Bucket)</w:t>
      </w:r>
    </w:p>
    <w:p w14:paraId="3EA0DD1F" w14:textId="11052CD0" w:rsidR="00464DFD" w:rsidRDefault="00464DFD" w:rsidP="00464DFD">
      <w:pPr>
        <w:pStyle w:val="ListParagraph"/>
        <w:numPr>
          <w:ilvl w:val="0"/>
          <w:numId w:val="17"/>
        </w:numPr>
      </w:pPr>
      <w:r>
        <w:t>Top 10 Largest Items (By Aging Bucket)</w:t>
      </w:r>
    </w:p>
    <w:p w14:paraId="3C4FBDC3" w14:textId="5F4A46DF" w:rsidR="00464DFD" w:rsidRDefault="00464DFD" w:rsidP="00464DFD">
      <w:pPr>
        <w:pStyle w:val="ListParagraph"/>
        <w:numPr>
          <w:ilvl w:val="0"/>
          <w:numId w:val="17"/>
        </w:numPr>
      </w:pPr>
      <w:r>
        <w:t>Items Escalated to Credit Manager</w:t>
      </w:r>
    </w:p>
    <w:p w14:paraId="5A2FB0F6" w14:textId="22322941" w:rsidR="00464DFD" w:rsidRDefault="00464DFD" w:rsidP="00464DFD">
      <w:pPr>
        <w:pStyle w:val="ListParagraph"/>
        <w:numPr>
          <w:ilvl w:val="0"/>
          <w:numId w:val="17"/>
        </w:numPr>
      </w:pPr>
      <w:r>
        <w:t>Items in Query (Open)</w:t>
      </w:r>
    </w:p>
    <w:p w14:paraId="72A4C660" w14:textId="10BBAFEA" w:rsidR="00464DFD" w:rsidRDefault="00464DFD" w:rsidP="00464DFD">
      <w:pPr>
        <w:pStyle w:val="ListParagraph"/>
        <w:numPr>
          <w:ilvl w:val="0"/>
          <w:numId w:val="17"/>
        </w:numPr>
      </w:pPr>
      <w:r>
        <w:t>Items in Query (Overdue)</w:t>
      </w:r>
    </w:p>
    <w:p w14:paraId="365B3821" w14:textId="1FB31F0D" w:rsidR="00464DFD" w:rsidRDefault="00464DFD" w:rsidP="00464DFD">
      <w:pPr>
        <w:pStyle w:val="ListParagraph"/>
        <w:numPr>
          <w:ilvl w:val="0"/>
          <w:numId w:val="17"/>
        </w:numPr>
      </w:pPr>
      <w:r>
        <w:t>Send Full Statement</w:t>
      </w:r>
    </w:p>
    <w:p w14:paraId="64850927" w14:textId="43B86F2A" w:rsidR="00464DFD" w:rsidRDefault="00464DFD" w:rsidP="00464DFD">
      <w:pPr>
        <w:pStyle w:val="ListParagraph"/>
        <w:numPr>
          <w:ilvl w:val="0"/>
          <w:numId w:val="17"/>
        </w:numPr>
      </w:pPr>
      <w:r>
        <w:t>Send Partial Statement</w:t>
      </w:r>
    </w:p>
    <w:p w14:paraId="5EBCFBBA" w14:textId="65012A19" w:rsidR="00464DFD" w:rsidRDefault="00464DFD" w:rsidP="00464DFD">
      <w:pPr>
        <w:pStyle w:val="ListParagraph"/>
        <w:numPr>
          <w:ilvl w:val="0"/>
          <w:numId w:val="17"/>
        </w:numPr>
      </w:pPr>
      <w:r>
        <w:t>Large Invoice Courtesy Call</w:t>
      </w:r>
    </w:p>
    <w:p w14:paraId="556CE62B" w14:textId="6D5A8F6D" w:rsidR="00464DFD" w:rsidRDefault="00464DFD" w:rsidP="00464DFD">
      <w:pPr>
        <w:pStyle w:val="ListParagraph"/>
        <w:numPr>
          <w:ilvl w:val="0"/>
          <w:numId w:val="17"/>
        </w:numPr>
      </w:pPr>
      <w:r>
        <w:t>Target Doughnut Chart</w:t>
      </w:r>
    </w:p>
    <w:p w14:paraId="463D3611" w14:textId="1C2E3682" w:rsidR="00642BDE" w:rsidRDefault="00642BDE" w:rsidP="00464DFD">
      <w:pPr>
        <w:pStyle w:val="ListParagraph"/>
        <w:numPr>
          <w:ilvl w:val="0"/>
          <w:numId w:val="17"/>
        </w:numPr>
      </w:pPr>
      <w:r>
        <w:t>Credit Limit for Review</w:t>
      </w:r>
    </w:p>
    <w:p w14:paraId="33EDC775" w14:textId="4B3F9565" w:rsidR="00284CB9" w:rsidRDefault="00284CB9" w:rsidP="00464DFD">
      <w:pPr>
        <w:pStyle w:val="ListParagraph"/>
        <w:numPr>
          <w:ilvl w:val="0"/>
          <w:numId w:val="17"/>
        </w:numPr>
      </w:pPr>
      <w:r>
        <w:t xml:space="preserve">Credit Utilisation </w:t>
      </w:r>
    </w:p>
    <w:p w14:paraId="61531B5B" w14:textId="162AF035" w:rsidR="00236D52" w:rsidRDefault="00236D52" w:rsidP="00464DFD">
      <w:pPr>
        <w:pStyle w:val="ListParagraph"/>
        <w:numPr>
          <w:ilvl w:val="0"/>
          <w:numId w:val="17"/>
        </w:numPr>
      </w:pPr>
      <w:r>
        <w:t>Legal Customer’s tile</w:t>
      </w:r>
    </w:p>
    <w:p w14:paraId="084DD0D6" w14:textId="420B6709" w:rsidR="00513C2E" w:rsidRDefault="00513C2E" w:rsidP="00464DFD">
      <w:pPr>
        <w:pStyle w:val="ListParagraph"/>
        <w:numPr>
          <w:ilvl w:val="0"/>
          <w:numId w:val="17"/>
        </w:numPr>
      </w:pPr>
      <w:r>
        <w:t>Escalated to Finance Controller</w:t>
      </w:r>
    </w:p>
    <w:p w14:paraId="59C3491B" w14:textId="05388182" w:rsidR="00284CB9" w:rsidRPr="009C184D" w:rsidRDefault="00284CB9" w:rsidP="00284CB9">
      <w:r>
        <w:br w:type="page"/>
      </w:r>
    </w:p>
    <w:p w14:paraId="53AE2DFB" w14:textId="63CD0F26" w:rsidR="00303557" w:rsidRDefault="00303557" w:rsidP="00D41539">
      <w:pPr>
        <w:ind w:left="360"/>
      </w:pPr>
      <w:r>
        <w:lastRenderedPageBreak/>
        <w:t>The below screenshot shows a rough design overview for the Credit Analyst Lobby.</w:t>
      </w:r>
      <w:r w:rsidR="00284CB9">
        <w:t xml:space="preserve"> </w:t>
      </w:r>
    </w:p>
    <w:p w14:paraId="7E53419C" w14:textId="77AB16F8" w:rsidR="00284CB9" w:rsidRDefault="003127FE" w:rsidP="004C735D">
      <w:pPr>
        <w:jc w:val="center"/>
      </w:pPr>
      <w:r>
        <w:rPr>
          <w:noProof/>
        </w:rPr>
        <w:drawing>
          <wp:inline distT="0" distB="0" distL="0" distR="0" wp14:anchorId="799D32C8" wp14:editId="5AC5F5F0">
            <wp:extent cx="5731510" cy="314833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48330"/>
                    </a:xfrm>
                    <a:prstGeom prst="rect">
                      <a:avLst/>
                    </a:prstGeom>
                  </pic:spPr>
                </pic:pic>
              </a:graphicData>
            </a:graphic>
          </wp:inline>
        </w:drawing>
      </w:r>
    </w:p>
    <w:p w14:paraId="3EA7F1D5" w14:textId="6D2A2774" w:rsidR="005C4304" w:rsidRPr="005C4304" w:rsidRDefault="00284CB9" w:rsidP="00284CB9">
      <w:r>
        <w:br w:type="page"/>
      </w:r>
    </w:p>
    <w:p w14:paraId="25B2ED41" w14:textId="01D6C804" w:rsidR="00704766" w:rsidRDefault="000563E0" w:rsidP="009272EA">
      <w:pPr>
        <w:pStyle w:val="Chapter"/>
      </w:pPr>
      <w:bookmarkStart w:id="3" w:name="_Toc23158229"/>
      <w:r>
        <w:lastRenderedPageBreak/>
        <w:t>Solution Details</w:t>
      </w:r>
      <w:bookmarkEnd w:id="3"/>
    </w:p>
    <w:p w14:paraId="0BE35526" w14:textId="0989F918" w:rsidR="006C2B2C" w:rsidRPr="007408DE" w:rsidRDefault="007408DE" w:rsidP="007B317A">
      <w:r w:rsidRPr="007408DE">
        <w:t xml:space="preserve">The below section details what functionality the Credit Analyst Lobby requires. </w:t>
      </w:r>
    </w:p>
    <w:p w14:paraId="09794F29" w14:textId="75003E58" w:rsidR="006A0E3A" w:rsidRPr="006A0E3A" w:rsidRDefault="006A0E3A" w:rsidP="008059AB">
      <w:pPr>
        <w:pStyle w:val="Heading"/>
      </w:pPr>
      <w:r w:rsidRPr="006A0E3A">
        <w:t>Lobby Filter</w:t>
      </w:r>
    </w:p>
    <w:p w14:paraId="44F15363" w14:textId="0E4F40B0" w:rsidR="006A0E3A" w:rsidRDefault="007408DE" w:rsidP="007B317A">
      <w:r>
        <w:t>A f</w:t>
      </w:r>
      <w:r w:rsidR="006A0E3A">
        <w:t xml:space="preserve">ilter </w:t>
      </w:r>
      <w:r>
        <w:t xml:space="preserve">is required </w:t>
      </w:r>
      <w:r w:rsidR="006A0E3A">
        <w:t>at the top of the lobby with a drop down to filter by Credit Analyst.</w:t>
      </w:r>
      <w:r w:rsidR="00232CFB">
        <w:t xml:space="preserve"> The Credit Analyst can only filter by their own Credit Analyst user.</w:t>
      </w:r>
    </w:p>
    <w:p w14:paraId="4E6924EC" w14:textId="3FF77C9F" w:rsidR="004E7385" w:rsidRPr="006B43CD" w:rsidRDefault="006B43CD" w:rsidP="003B6E53">
      <w:r w:rsidRPr="006B43CD">
        <w:t xml:space="preserve">The below screenshot shows an IFS stock Credit Management lobby. </w:t>
      </w:r>
      <w:r>
        <w:t xml:space="preserve">The red box shows where a filter needs to be placed to filter by Credit Analyst, once this filter is populated the lobby will only be populated with </w:t>
      </w:r>
      <w:r w:rsidR="0009607C">
        <w:t>customer</w:t>
      </w:r>
      <w:r w:rsidR="001E54F0">
        <w:t>s</w:t>
      </w:r>
      <w:r w:rsidR="0009607C">
        <w:t xml:space="preserve"> </w:t>
      </w:r>
      <w:r w:rsidR="009F0048">
        <w:t>and data relevant</w:t>
      </w:r>
      <w:r w:rsidR="0009607C">
        <w:t xml:space="preserve"> to that</w:t>
      </w:r>
      <w:r>
        <w:t xml:space="preserve"> Credit Analyst.</w:t>
      </w:r>
    </w:p>
    <w:p w14:paraId="0047CA9D" w14:textId="49D0E6AB" w:rsidR="006B43CD" w:rsidRDefault="006B43CD" w:rsidP="006874DF">
      <w:pPr>
        <w:jc w:val="center"/>
        <w:rPr>
          <w:b/>
          <w:bCs/>
          <w:u w:val="single"/>
        </w:rPr>
      </w:pPr>
      <w:r>
        <w:rPr>
          <w:noProof/>
        </w:rPr>
        <w:drawing>
          <wp:inline distT="0" distB="0" distL="0" distR="0" wp14:anchorId="6E2DF91F" wp14:editId="79FF5670">
            <wp:extent cx="5145206" cy="254410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4055" cy="2548477"/>
                    </a:xfrm>
                    <a:prstGeom prst="rect">
                      <a:avLst/>
                    </a:prstGeom>
                  </pic:spPr>
                </pic:pic>
              </a:graphicData>
            </a:graphic>
          </wp:inline>
        </w:drawing>
      </w:r>
    </w:p>
    <w:p w14:paraId="17D700E5" w14:textId="77777777" w:rsidR="00A45EC2" w:rsidRDefault="00A45EC2">
      <w:pPr>
        <w:rPr>
          <w:b/>
          <w:bCs/>
          <w:u w:val="single"/>
        </w:rPr>
      </w:pPr>
      <w:r>
        <w:rPr>
          <w:b/>
          <w:bCs/>
          <w:u w:val="single"/>
        </w:rPr>
        <w:br w:type="page"/>
      </w:r>
    </w:p>
    <w:p w14:paraId="49418A91" w14:textId="589CF104" w:rsidR="00B4219F" w:rsidRPr="002D66CD" w:rsidRDefault="00B4219F" w:rsidP="008059AB">
      <w:pPr>
        <w:pStyle w:val="Heading"/>
      </w:pPr>
      <w:r w:rsidRPr="002D66CD">
        <w:lastRenderedPageBreak/>
        <w:t xml:space="preserve">Call List </w:t>
      </w:r>
      <w:r>
        <w:t xml:space="preserve">Tile </w:t>
      </w:r>
      <w:r w:rsidRPr="002D66CD">
        <w:t>(Customer Credit Analysis Screen)</w:t>
      </w:r>
    </w:p>
    <w:p w14:paraId="726DB4A4" w14:textId="6EE48F6B" w:rsidR="00B4219F" w:rsidRDefault="00B4219F" w:rsidP="00B4219F">
      <w:pPr>
        <w:tabs>
          <w:tab w:val="left" w:pos="2290"/>
        </w:tabs>
      </w:pPr>
      <w:r>
        <w:t xml:space="preserve">Clicking into this tile will bring the Credit Analyst to the Customer Credit Analysis Screen. A title is needed </w:t>
      </w:r>
      <w:r w:rsidR="00DC2A78">
        <w:t xml:space="preserve">at the top of </w:t>
      </w:r>
      <w:r>
        <w:t>this Screen named “</w:t>
      </w:r>
      <w:commentRangeStart w:id="4"/>
      <w:commentRangeStart w:id="5"/>
      <w:r>
        <w:t>Call List</w:t>
      </w:r>
      <w:commentRangeEnd w:id="4"/>
      <w:r w:rsidR="00960379">
        <w:rPr>
          <w:rStyle w:val="CommentReference"/>
        </w:rPr>
        <w:commentReference w:id="4"/>
      </w:r>
      <w:commentRangeEnd w:id="5"/>
      <w:r w:rsidR="00F0212F">
        <w:rPr>
          <w:rStyle w:val="CommentReference"/>
        </w:rPr>
        <w:commentReference w:id="5"/>
      </w:r>
      <w:r>
        <w:t xml:space="preserve">”. </w:t>
      </w:r>
    </w:p>
    <w:p w14:paraId="75B7DADB" w14:textId="67327EDF" w:rsidR="00B4219F" w:rsidRDefault="00B4219F" w:rsidP="00B4219F">
      <w:pPr>
        <w:tabs>
          <w:tab w:val="left" w:pos="2290"/>
        </w:tabs>
      </w:pPr>
      <w:r>
        <w:t xml:space="preserve">By clicking into this tile from the Credit Analyst Lobby, the Credit Analyst is brought to the “Customer Credit Analysis” screen with a saved search that filters only Customers assigned to that Credit Analyst. </w:t>
      </w:r>
    </w:p>
    <w:p w14:paraId="42CE9B1A" w14:textId="20704A51" w:rsidR="00B4219F" w:rsidRDefault="00B4219F" w:rsidP="00B4219F">
      <w:pPr>
        <w:tabs>
          <w:tab w:val="left" w:pos="2290"/>
        </w:tabs>
      </w:pPr>
      <w:r>
        <w:t xml:space="preserve">Conditional formatting must be applied to this screen to only show </w:t>
      </w:r>
      <w:r w:rsidR="00637F07">
        <w:t>Customers</w:t>
      </w:r>
      <w:r>
        <w:t xml:space="preserve"> where the </w:t>
      </w:r>
      <w:r w:rsidR="00637F07">
        <w:t>most recent</w:t>
      </w:r>
      <w:r>
        <w:t xml:space="preserve"> Invoice Header Credit Note “Follow Up Date” is </w:t>
      </w:r>
      <w:r w:rsidR="0014344E">
        <w:t xml:space="preserve">equal to or </w:t>
      </w:r>
      <w:r w:rsidR="00FA23C6">
        <w:t>older than</w:t>
      </w:r>
      <w:r>
        <w:t xml:space="preserve"> today’s date. (Older notes will be ignored)</w:t>
      </w:r>
      <w:r w:rsidR="00FA23C6">
        <w:t>.</w:t>
      </w:r>
    </w:p>
    <w:p w14:paraId="2953F753" w14:textId="2D0B410C" w:rsidR="00B4219F" w:rsidRDefault="00B4219F" w:rsidP="00B4219F">
      <w:pPr>
        <w:tabs>
          <w:tab w:val="left" w:pos="2290"/>
        </w:tabs>
      </w:pPr>
      <w:r>
        <w:t xml:space="preserve">The Call List </w:t>
      </w:r>
      <w:r w:rsidR="001C2329">
        <w:t>screen</w:t>
      </w:r>
      <w:r>
        <w:t xml:space="preserve"> must include </w:t>
      </w:r>
      <w:r w:rsidR="001C2329">
        <w:t>Customers</w:t>
      </w:r>
      <w:r>
        <w:t xml:space="preserve"> that have </w:t>
      </w:r>
      <w:r w:rsidR="001C2329">
        <w:t xml:space="preserve">no </w:t>
      </w:r>
      <w:r>
        <w:t>Invoice Header Credit Notes attached to them.</w:t>
      </w:r>
    </w:p>
    <w:p w14:paraId="1543F70F" w14:textId="184DEBC8" w:rsidR="00B4219F" w:rsidRPr="001361D3" w:rsidRDefault="00410FE1" w:rsidP="00B4219F">
      <w:pPr>
        <w:tabs>
          <w:tab w:val="left" w:pos="2290"/>
        </w:tabs>
        <w:rPr>
          <w:b/>
          <w:bCs/>
        </w:rPr>
      </w:pPr>
      <w:commentRangeStart w:id="6"/>
      <w:r>
        <w:rPr>
          <w:b/>
          <w:bCs/>
        </w:rPr>
        <w:t xml:space="preserve">Call List </w:t>
      </w:r>
      <w:r w:rsidR="00B4219F" w:rsidRPr="001361D3">
        <w:rPr>
          <w:b/>
          <w:bCs/>
        </w:rPr>
        <w:t>Conditional Formatting</w:t>
      </w:r>
      <w:r w:rsidR="001C2329">
        <w:rPr>
          <w:b/>
          <w:bCs/>
        </w:rPr>
        <w:t>/Filter Summary</w:t>
      </w:r>
      <w:r w:rsidR="00B4219F" w:rsidRPr="001361D3">
        <w:rPr>
          <w:b/>
          <w:bCs/>
        </w:rPr>
        <w:t>:</w:t>
      </w:r>
      <w:commentRangeEnd w:id="6"/>
      <w:r w:rsidR="009A3C2B">
        <w:rPr>
          <w:rStyle w:val="CommentReference"/>
        </w:rPr>
        <w:commentReference w:id="6"/>
      </w:r>
    </w:p>
    <w:p w14:paraId="6B69ADFF" w14:textId="3F5659DF" w:rsidR="00B4219F" w:rsidRDefault="00212F3F" w:rsidP="00B4219F">
      <w:pPr>
        <w:pStyle w:val="ListParagraph"/>
        <w:numPr>
          <w:ilvl w:val="0"/>
          <w:numId w:val="14"/>
        </w:numPr>
        <w:tabs>
          <w:tab w:val="left" w:pos="2290"/>
        </w:tabs>
      </w:pPr>
      <w:r>
        <w:t xml:space="preserve">Filter the </w:t>
      </w:r>
      <w:r w:rsidR="00410FE1">
        <w:t>Call L</w:t>
      </w:r>
      <w:r>
        <w:t xml:space="preserve">ist </w:t>
      </w:r>
      <w:r w:rsidR="00410FE1">
        <w:t>to only show</w:t>
      </w:r>
      <w:r>
        <w:t xml:space="preserve"> </w:t>
      </w:r>
      <w:r w:rsidR="00410FE1">
        <w:t xml:space="preserve">Customers where </w:t>
      </w:r>
      <w:r w:rsidR="00B4219F">
        <w:t xml:space="preserve">the </w:t>
      </w:r>
      <w:r>
        <w:t xml:space="preserve">most recent </w:t>
      </w:r>
      <w:r w:rsidR="00B4219F">
        <w:t xml:space="preserve">Invoice </w:t>
      </w:r>
      <w:r w:rsidR="00F91DB7">
        <w:t>Header</w:t>
      </w:r>
      <w:r w:rsidR="00B4219F">
        <w:t xml:space="preserve"> Credit Note “Follow Up Date” </w:t>
      </w:r>
      <w:r>
        <w:t>is less than</w:t>
      </w:r>
      <w:r w:rsidR="00BE7024">
        <w:t xml:space="preserve"> or equal to </w:t>
      </w:r>
      <w:r>
        <w:t xml:space="preserve">the current </w:t>
      </w:r>
      <w:r w:rsidR="00B4219F">
        <w:t>date</w:t>
      </w:r>
      <w:r w:rsidR="00B54E0D">
        <w:t xml:space="preserve"> and there is overdue debt on the </w:t>
      </w:r>
      <w:r w:rsidR="00665B7C">
        <w:t>item</w:t>
      </w:r>
      <w:r w:rsidR="00B54E0D">
        <w:t xml:space="preserve"> </w:t>
      </w:r>
    </w:p>
    <w:p w14:paraId="50450EA4" w14:textId="3C65F9CD" w:rsidR="00B4219F" w:rsidRDefault="00212F3F" w:rsidP="00B4219F">
      <w:pPr>
        <w:pStyle w:val="ListParagraph"/>
        <w:numPr>
          <w:ilvl w:val="0"/>
          <w:numId w:val="14"/>
        </w:numPr>
        <w:tabs>
          <w:tab w:val="left" w:pos="2290"/>
        </w:tabs>
      </w:pPr>
      <w:r>
        <w:t xml:space="preserve">Filter the </w:t>
      </w:r>
      <w:r w:rsidR="00410FE1">
        <w:t>Call L</w:t>
      </w:r>
      <w:r>
        <w:t xml:space="preserve">ist to show </w:t>
      </w:r>
      <w:r w:rsidR="00410FE1">
        <w:t>C</w:t>
      </w:r>
      <w:r w:rsidR="00B4219F">
        <w:t xml:space="preserve">ustomers that have no </w:t>
      </w:r>
      <w:r>
        <w:t xml:space="preserve">Invoice Credit Notes </w:t>
      </w:r>
      <w:r w:rsidR="00B4219F">
        <w:t>attached to them</w:t>
      </w:r>
      <w:r w:rsidR="00B54E0D">
        <w:t xml:space="preserve"> and have overdue debt on the account</w:t>
      </w:r>
      <w:r>
        <w:t>.</w:t>
      </w:r>
    </w:p>
    <w:p w14:paraId="634A040F" w14:textId="15E56B06" w:rsidR="00F91DB7" w:rsidRDefault="00212F3F" w:rsidP="00B4219F">
      <w:pPr>
        <w:pStyle w:val="ListParagraph"/>
        <w:numPr>
          <w:ilvl w:val="0"/>
          <w:numId w:val="14"/>
        </w:numPr>
        <w:tabs>
          <w:tab w:val="left" w:pos="2290"/>
        </w:tabs>
      </w:pPr>
      <w:r>
        <w:t xml:space="preserve">Filter list to exclude </w:t>
      </w:r>
      <w:r w:rsidR="0009565D">
        <w:t>customers</w:t>
      </w:r>
      <w:r w:rsidR="00410FE1">
        <w:t xml:space="preserve"> where the most recent Invoice Header Credit Note</w:t>
      </w:r>
      <w:r>
        <w:t xml:space="preserve"> </w:t>
      </w:r>
      <w:r w:rsidR="00410FE1">
        <w:t>has a Note status</w:t>
      </w:r>
      <w:r w:rsidR="0009565D">
        <w:t xml:space="preserve"> of</w:t>
      </w:r>
      <w:r w:rsidR="00410FE1">
        <w:t>:</w:t>
      </w:r>
      <w:r>
        <w:t xml:space="preserve"> </w:t>
      </w:r>
      <w:r w:rsidR="00410FE1">
        <w:t>“</w:t>
      </w:r>
      <w:r>
        <w:t>Note Status 1 – Complete</w:t>
      </w:r>
      <w:r w:rsidR="00410FE1">
        <w:t>”</w:t>
      </w:r>
      <w:r>
        <w:t xml:space="preserve"> or </w:t>
      </w:r>
      <w:r w:rsidR="00410FE1">
        <w:t>“</w:t>
      </w:r>
      <w:r>
        <w:t>Note Status 2 – Escalated to Credit Manager</w:t>
      </w:r>
      <w:r w:rsidR="00410FE1">
        <w:t>”</w:t>
      </w:r>
      <w:r w:rsidR="00905B8A">
        <w:t xml:space="preserve"> </w:t>
      </w:r>
      <w:r w:rsidR="00585A71">
        <w:t>and with No Open Items on their account</w:t>
      </w:r>
      <w:r w:rsidR="00C67E5A">
        <w:t xml:space="preserve"> (any customer with an item(s) that is not in Aging Bucket - Current)</w:t>
      </w:r>
      <w:r w:rsidR="00585A71">
        <w:t>.</w:t>
      </w:r>
    </w:p>
    <w:p w14:paraId="33442C26" w14:textId="06EDC35E" w:rsidR="0014344E" w:rsidRPr="0014344E" w:rsidRDefault="0014344E" w:rsidP="0014344E">
      <w:pPr>
        <w:tabs>
          <w:tab w:val="left" w:pos="2290"/>
        </w:tabs>
        <w:rPr>
          <w:b/>
          <w:bCs/>
        </w:rPr>
      </w:pPr>
      <w:r w:rsidRPr="0014344E">
        <w:rPr>
          <w:b/>
          <w:bCs/>
        </w:rPr>
        <w:t>Example</w:t>
      </w:r>
    </w:p>
    <w:p w14:paraId="5AB036C4" w14:textId="26A9E91D" w:rsidR="00F91DB7" w:rsidRDefault="00F91DB7" w:rsidP="00B4219F">
      <w:pPr>
        <w:tabs>
          <w:tab w:val="left" w:pos="2290"/>
        </w:tabs>
      </w:pPr>
      <w:r w:rsidRPr="00F91DB7">
        <w:t>The below screenshot shows the Invoice Header Note screen for a customer. Today’s date is the 1</w:t>
      </w:r>
      <w:r w:rsidR="0086404C">
        <w:t>7</w:t>
      </w:r>
      <w:r w:rsidRPr="00F91DB7">
        <w:t xml:space="preserve">/11/2020. </w:t>
      </w:r>
      <w:r w:rsidR="0009565D">
        <w:t xml:space="preserve">This customer </w:t>
      </w:r>
      <w:r w:rsidRPr="00F91DB7">
        <w:t xml:space="preserve">item will </w:t>
      </w:r>
      <w:r w:rsidR="0086404C">
        <w:t xml:space="preserve">be </w:t>
      </w:r>
      <w:r w:rsidR="0009565D">
        <w:t>filtered</w:t>
      </w:r>
      <w:r w:rsidR="0086404C">
        <w:t xml:space="preserve"> out of the </w:t>
      </w:r>
      <w:r w:rsidRPr="00F91DB7">
        <w:t>Call List as the most recent Note is not due for a Follow Up until the 19/11/2020.</w:t>
      </w:r>
    </w:p>
    <w:p w14:paraId="15F404EC" w14:textId="38AD0F26" w:rsidR="00F91DB7" w:rsidRPr="00F91DB7" w:rsidRDefault="0009565D" w:rsidP="00B4219F">
      <w:pPr>
        <w:tabs>
          <w:tab w:val="left" w:pos="2290"/>
        </w:tabs>
      </w:pPr>
      <w:r>
        <w:t>On the</w:t>
      </w:r>
      <w:r w:rsidR="00F91DB7">
        <w:t xml:space="preserve"> </w:t>
      </w:r>
      <w:r>
        <w:t xml:space="preserve">date </w:t>
      </w:r>
      <w:r w:rsidR="00F91DB7">
        <w:t xml:space="preserve">19/11/2020 this </w:t>
      </w:r>
      <w:r w:rsidR="00573270">
        <w:t xml:space="preserve">Customer will </w:t>
      </w:r>
      <w:r w:rsidR="00F91DB7">
        <w:t>appear in the Call List screen</w:t>
      </w:r>
      <w:r w:rsidR="00573270">
        <w:t xml:space="preserve"> as the Follow Up Date </w:t>
      </w:r>
      <w:r w:rsidR="00905B8A">
        <w:t xml:space="preserve">on this Invoice Header has </w:t>
      </w:r>
      <w:r w:rsidR="00573270">
        <w:t>been</w:t>
      </w:r>
      <w:r w:rsidR="008101DC">
        <w:t xml:space="preserve"> </w:t>
      </w:r>
      <w:r w:rsidR="003164C2">
        <w:t>reached</w:t>
      </w:r>
      <w:r>
        <w:t xml:space="preserve"> and the Note</w:t>
      </w:r>
      <w:r w:rsidR="00905B8A">
        <w:t>(</w:t>
      </w:r>
      <w:r>
        <w:t>s</w:t>
      </w:r>
      <w:r w:rsidR="00905B8A">
        <w:t>)</w:t>
      </w:r>
      <w:r>
        <w:t xml:space="preserve"> must be updated.</w:t>
      </w:r>
    </w:p>
    <w:p w14:paraId="54EE08D7" w14:textId="30BC2E7F" w:rsidR="00F91DB7" w:rsidRDefault="00F91DB7" w:rsidP="00B4219F">
      <w:pPr>
        <w:tabs>
          <w:tab w:val="left" w:pos="2290"/>
        </w:tabs>
        <w:rPr>
          <w:b/>
          <w:bCs/>
        </w:rPr>
      </w:pPr>
      <w:r>
        <w:rPr>
          <w:noProof/>
        </w:rPr>
        <w:drawing>
          <wp:inline distT="0" distB="0" distL="0" distR="0" wp14:anchorId="051A7F60" wp14:editId="55FF9F83">
            <wp:extent cx="5731510" cy="10382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038225"/>
                    </a:xfrm>
                    <a:prstGeom prst="rect">
                      <a:avLst/>
                    </a:prstGeom>
                  </pic:spPr>
                </pic:pic>
              </a:graphicData>
            </a:graphic>
          </wp:inline>
        </w:drawing>
      </w:r>
    </w:p>
    <w:p w14:paraId="4268A431" w14:textId="77777777" w:rsidR="00905B8A" w:rsidRDefault="00905B8A">
      <w:r>
        <w:br w:type="page"/>
      </w:r>
    </w:p>
    <w:p w14:paraId="3E508B77" w14:textId="03111BEA" w:rsidR="00F91DB7" w:rsidRPr="00F91DB7" w:rsidRDefault="00F91DB7" w:rsidP="00B4219F">
      <w:pPr>
        <w:tabs>
          <w:tab w:val="left" w:pos="2290"/>
        </w:tabs>
      </w:pPr>
      <w:r w:rsidRPr="00F91DB7">
        <w:lastRenderedPageBreak/>
        <w:t xml:space="preserve">The below screenshot shows that the latest Note Status for this item has now been set to “Complete”. This </w:t>
      </w:r>
      <w:r w:rsidR="00FD2731">
        <w:t xml:space="preserve">customer and </w:t>
      </w:r>
      <w:r w:rsidRPr="00F91DB7">
        <w:t>item will be excluded from the Call List screen.</w:t>
      </w:r>
    </w:p>
    <w:p w14:paraId="2CA76D65" w14:textId="326C5156" w:rsidR="00F91DB7" w:rsidRDefault="00F91DB7" w:rsidP="00B4219F">
      <w:pPr>
        <w:tabs>
          <w:tab w:val="left" w:pos="2290"/>
        </w:tabs>
        <w:rPr>
          <w:b/>
          <w:bCs/>
        </w:rPr>
      </w:pPr>
      <w:r>
        <w:rPr>
          <w:noProof/>
        </w:rPr>
        <w:drawing>
          <wp:inline distT="0" distB="0" distL="0" distR="0" wp14:anchorId="007923F1" wp14:editId="4EB896A7">
            <wp:extent cx="5731510" cy="11347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34745"/>
                    </a:xfrm>
                    <a:prstGeom prst="rect">
                      <a:avLst/>
                    </a:prstGeom>
                  </pic:spPr>
                </pic:pic>
              </a:graphicData>
            </a:graphic>
          </wp:inline>
        </w:drawing>
      </w:r>
    </w:p>
    <w:p w14:paraId="0CDFD63B" w14:textId="2A31B2F9" w:rsidR="00F91DB7" w:rsidRPr="0028123D" w:rsidRDefault="00BF24A5">
      <w:r w:rsidRPr="0028123D">
        <w:t xml:space="preserve">The below table lists the Note Statuses and whether the Call List filter should include these items or not. </w:t>
      </w:r>
    </w:p>
    <w:p w14:paraId="347BAE88" w14:textId="372A2FDF" w:rsidR="00F91DB7" w:rsidRPr="00E736EB" w:rsidRDefault="00834400" w:rsidP="00B4219F">
      <w:pPr>
        <w:tabs>
          <w:tab w:val="left" w:pos="2290"/>
        </w:tabs>
        <w:rPr>
          <w:b/>
          <w:bCs/>
          <w:u w:val="single"/>
        </w:rPr>
      </w:pPr>
      <w:r w:rsidRPr="00E736EB">
        <w:rPr>
          <w:b/>
          <w:bCs/>
          <w:u w:val="single"/>
        </w:rPr>
        <w:t>Note Status Inclusion List</w:t>
      </w:r>
    </w:p>
    <w:tbl>
      <w:tblPr>
        <w:tblStyle w:val="TableGrid"/>
        <w:tblW w:w="0" w:type="auto"/>
        <w:tblLook w:val="04A0" w:firstRow="1" w:lastRow="0" w:firstColumn="1" w:lastColumn="0" w:noHBand="0" w:noVBand="1"/>
      </w:tblPr>
      <w:tblGrid>
        <w:gridCol w:w="2122"/>
        <w:gridCol w:w="4252"/>
        <w:gridCol w:w="2305"/>
      </w:tblGrid>
      <w:tr w:rsidR="00834400" w14:paraId="00B56A44" w14:textId="5089F35C" w:rsidTr="00C2155D">
        <w:tc>
          <w:tcPr>
            <w:tcW w:w="2122" w:type="dxa"/>
          </w:tcPr>
          <w:p w14:paraId="303E66E3" w14:textId="7B2C1A15" w:rsidR="00834400" w:rsidRDefault="00834400" w:rsidP="0049186A">
            <w:pPr>
              <w:jc w:val="center"/>
              <w:rPr>
                <w:b/>
                <w:bCs/>
              </w:rPr>
            </w:pPr>
            <w:r>
              <w:rPr>
                <w:b/>
                <w:bCs/>
              </w:rPr>
              <w:t>Note Status ID</w:t>
            </w:r>
          </w:p>
        </w:tc>
        <w:tc>
          <w:tcPr>
            <w:tcW w:w="4252" w:type="dxa"/>
          </w:tcPr>
          <w:p w14:paraId="3D946362" w14:textId="1D5A676C" w:rsidR="00834400" w:rsidRDefault="00834400" w:rsidP="0049186A">
            <w:pPr>
              <w:jc w:val="center"/>
              <w:rPr>
                <w:b/>
                <w:bCs/>
              </w:rPr>
            </w:pPr>
            <w:r>
              <w:rPr>
                <w:b/>
                <w:bCs/>
              </w:rPr>
              <w:t>Status Description</w:t>
            </w:r>
          </w:p>
        </w:tc>
        <w:tc>
          <w:tcPr>
            <w:tcW w:w="2305" w:type="dxa"/>
          </w:tcPr>
          <w:p w14:paraId="5749F32D" w14:textId="6A6A9A8B" w:rsidR="00834400" w:rsidRDefault="00834400" w:rsidP="0049186A">
            <w:pPr>
              <w:jc w:val="center"/>
              <w:rPr>
                <w:b/>
                <w:bCs/>
              </w:rPr>
            </w:pPr>
            <w:r>
              <w:rPr>
                <w:b/>
                <w:bCs/>
              </w:rPr>
              <w:t>Include in Call List</w:t>
            </w:r>
          </w:p>
        </w:tc>
      </w:tr>
      <w:tr w:rsidR="004F1AE8" w:rsidRPr="0062454E" w14:paraId="53595C90" w14:textId="4B02EE9F" w:rsidTr="00C2155D">
        <w:tc>
          <w:tcPr>
            <w:tcW w:w="2122" w:type="dxa"/>
          </w:tcPr>
          <w:p w14:paraId="6FB9867D" w14:textId="6135F404" w:rsidR="004F1AE8" w:rsidRPr="0062454E" w:rsidRDefault="004F1AE8" w:rsidP="004F1AE8">
            <w:pPr>
              <w:jc w:val="center"/>
            </w:pPr>
            <w:r>
              <w:t>1</w:t>
            </w:r>
          </w:p>
        </w:tc>
        <w:tc>
          <w:tcPr>
            <w:tcW w:w="4252" w:type="dxa"/>
          </w:tcPr>
          <w:p w14:paraId="3B6957C8" w14:textId="267B7CA8" w:rsidR="004F1AE8" w:rsidRPr="0062454E" w:rsidRDefault="004F1AE8" w:rsidP="004F1AE8">
            <w:pPr>
              <w:jc w:val="center"/>
            </w:pPr>
            <w:r>
              <w:t>Complete</w:t>
            </w:r>
          </w:p>
        </w:tc>
        <w:tc>
          <w:tcPr>
            <w:tcW w:w="2305" w:type="dxa"/>
          </w:tcPr>
          <w:p w14:paraId="4A892B78" w14:textId="44DCCA40" w:rsidR="004F1AE8" w:rsidRDefault="004F1AE8" w:rsidP="004F1AE8">
            <w:pPr>
              <w:jc w:val="center"/>
            </w:pPr>
            <w:r>
              <w:t>NO.</w:t>
            </w:r>
          </w:p>
        </w:tc>
      </w:tr>
      <w:tr w:rsidR="004F1AE8" w:rsidRPr="0062454E" w14:paraId="0B8972FC" w14:textId="0B556F0B" w:rsidTr="00C2155D">
        <w:tc>
          <w:tcPr>
            <w:tcW w:w="2122" w:type="dxa"/>
          </w:tcPr>
          <w:p w14:paraId="1D6CDF69" w14:textId="7EE1EF08" w:rsidR="004F1AE8" w:rsidRPr="0062454E" w:rsidRDefault="004F1AE8" w:rsidP="004F1AE8">
            <w:pPr>
              <w:jc w:val="center"/>
            </w:pPr>
            <w:r>
              <w:t>2</w:t>
            </w:r>
          </w:p>
        </w:tc>
        <w:tc>
          <w:tcPr>
            <w:tcW w:w="4252" w:type="dxa"/>
          </w:tcPr>
          <w:p w14:paraId="74C3831A" w14:textId="45C912C4" w:rsidR="004F1AE8" w:rsidRPr="0062454E" w:rsidRDefault="004F1AE8" w:rsidP="004F1AE8">
            <w:r>
              <w:t>Escalated to Credit Manager</w:t>
            </w:r>
          </w:p>
        </w:tc>
        <w:tc>
          <w:tcPr>
            <w:tcW w:w="2305" w:type="dxa"/>
          </w:tcPr>
          <w:p w14:paraId="6791A14E" w14:textId="62751AA2" w:rsidR="004F1AE8" w:rsidRDefault="004F1AE8" w:rsidP="004F1AE8">
            <w:pPr>
              <w:jc w:val="center"/>
            </w:pPr>
            <w:r>
              <w:t>NO.</w:t>
            </w:r>
          </w:p>
        </w:tc>
      </w:tr>
      <w:tr w:rsidR="004F1AE8" w:rsidRPr="0062454E" w14:paraId="6C0E62F6" w14:textId="58E622E6" w:rsidTr="00C2155D">
        <w:tc>
          <w:tcPr>
            <w:tcW w:w="2122" w:type="dxa"/>
          </w:tcPr>
          <w:p w14:paraId="7B53EA08" w14:textId="6BA21088" w:rsidR="004F1AE8" w:rsidRPr="0062454E" w:rsidRDefault="004F1AE8" w:rsidP="004F1AE8">
            <w:pPr>
              <w:jc w:val="center"/>
            </w:pPr>
            <w:r>
              <w:t>3</w:t>
            </w:r>
          </w:p>
        </w:tc>
        <w:tc>
          <w:tcPr>
            <w:tcW w:w="4252" w:type="dxa"/>
          </w:tcPr>
          <w:p w14:paraId="4ABA6701" w14:textId="027CA237" w:rsidR="004F1AE8" w:rsidRPr="0062454E" w:rsidRDefault="004F1AE8" w:rsidP="004F1AE8">
            <w:pPr>
              <w:jc w:val="center"/>
            </w:pPr>
            <w:r>
              <w:t>Credit Manager Resolved</w:t>
            </w:r>
          </w:p>
        </w:tc>
        <w:tc>
          <w:tcPr>
            <w:tcW w:w="2305" w:type="dxa"/>
          </w:tcPr>
          <w:p w14:paraId="0FD5AB2C" w14:textId="2B51BBA5" w:rsidR="004F1AE8" w:rsidRPr="0062454E" w:rsidRDefault="004F1AE8" w:rsidP="004F1AE8">
            <w:pPr>
              <w:jc w:val="center"/>
            </w:pPr>
            <w:r>
              <w:t>YES.</w:t>
            </w:r>
          </w:p>
        </w:tc>
      </w:tr>
      <w:tr w:rsidR="004F1AE8" w:rsidRPr="0062454E" w14:paraId="718E6904" w14:textId="131473C1" w:rsidTr="00C2155D">
        <w:tc>
          <w:tcPr>
            <w:tcW w:w="2122" w:type="dxa"/>
          </w:tcPr>
          <w:p w14:paraId="6950A644" w14:textId="60B3532C" w:rsidR="004F1AE8" w:rsidRPr="0062454E" w:rsidRDefault="004F1AE8" w:rsidP="004F1AE8">
            <w:pPr>
              <w:jc w:val="center"/>
            </w:pPr>
            <w:r>
              <w:t>4</w:t>
            </w:r>
          </w:p>
        </w:tc>
        <w:tc>
          <w:tcPr>
            <w:tcW w:w="4252" w:type="dxa"/>
          </w:tcPr>
          <w:p w14:paraId="7EF75540" w14:textId="131DEE6C" w:rsidR="004F1AE8" w:rsidRPr="0062454E" w:rsidRDefault="004F1AE8" w:rsidP="004F1AE8">
            <w:pPr>
              <w:jc w:val="center"/>
            </w:pPr>
            <w:r w:rsidRPr="0062454E">
              <w:t>Cheque in Post</w:t>
            </w:r>
          </w:p>
        </w:tc>
        <w:tc>
          <w:tcPr>
            <w:tcW w:w="2305" w:type="dxa"/>
          </w:tcPr>
          <w:p w14:paraId="12A97281" w14:textId="67F2A5F3" w:rsidR="004F1AE8" w:rsidRPr="0062454E" w:rsidRDefault="004F1AE8" w:rsidP="004F1AE8">
            <w:pPr>
              <w:jc w:val="center"/>
            </w:pPr>
            <w:r>
              <w:t>YES.</w:t>
            </w:r>
          </w:p>
        </w:tc>
      </w:tr>
      <w:tr w:rsidR="004F1AE8" w:rsidRPr="0062454E" w14:paraId="13846E6D" w14:textId="099A8BF8" w:rsidTr="00C2155D">
        <w:tc>
          <w:tcPr>
            <w:tcW w:w="2122" w:type="dxa"/>
          </w:tcPr>
          <w:p w14:paraId="73D6B2EA" w14:textId="6EBAE982" w:rsidR="004F1AE8" w:rsidRPr="0062454E" w:rsidRDefault="004F1AE8" w:rsidP="004F1AE8">
            <w:pPr>
              <w:jc w:val="center"/>
            </w:pPr>
            <w:r>
              <w:t>5</w:t>
            </w:r>
          </w:p>
        </w:tc>
        <w:tc>
          <w:tcPr>
            <w:tcW w:w="4252" w:type="dxa"/>
          </w:tcPr>
          <w:p w14:paraId="7F5FA686" w14:textId="0951A2FE" w:rsidR="004F1AE8" w:rsidRPr="0062454E" w:rsidRDefault="004F1AE8" w:rsidP="004F1AE8">
            <w:pPr>
              <w:jc w:val="center"/>
            </w:pPr>
            <w:r w:rsidRPr="0062454E">
              <w:t>Payment Promise</w:t>
            </w:r>
          </w:p>
        </w:tc>
        <w:tc>
          <w:tcPr>
            <w:tcW w:w="2305" w:type="dxa"/>
          </w:tcPr>
          <w:p w14:paraId="08F8590D" w14:textId="62D5587B" w:rsidR="004F1AE8" w:rsidRPr="0062454E" w:rsidRDefault="004F1AE8" w:rsidP="004F1AE8">
            <w:pPr>
              <w:jc w:val="center"/>
            </w:pPr>
            <w:r>
              <w:t>YES.</w:t>
            </w:r>
          </w:p>
        </w:tc>
      </w:tr>
      <w:tr w:rsidR="004F1AE8" w:rsidRPr="0062454E" w14:paraId="6CC39D59" w14:textId="3A7D04CA" w:rsidTr="00C2155D">
        <w:tc>
          <w:tcPr>
            <w:tcW w:w="2122" w:type="dxa"/>
          </w:tcPr>
          <w:p w14:paraId="5EFECFF4" w14:textId="7BB42419" w:rsidR="004F1AE8" w:rsidRPr="00505151" w:rsidRDefault="004F1AE8" w:rsidP="004F1AE8">
            <w:pPr>
              <w:jc w:val="center"/>
            </w:pPr>
            <w:r>
              <w:t>6</w:t>
            </w:r>
          </w:p>
        </w:tc>
        <w:tc>
          <w:tcPr>
            <w:tcW w:w="4252" w:type="dxa"/>
          </w:tcPr>
          <w:p w14:paraId="5A8CF5EE" w14:textId="6474ECC1" w:rsidR="004F1AE8" w:rsidRPr="0062454E" w:rsidRDefault="004F1AE8" w:rsidP="004F1AE8">
            <w:pPr>
              <w:jc w:val="center"/>
            </w:pPr>
            <w:r w:rsidRPr="0062454E">
              <w:t>BACS/Remit Received</w:t>
            </w:r>
          </w:p>
        </w:tc>
        <w:tc>
          <w:tcPr>
            <w:tcW w:w="2305" w:type="dxa"/>
          </w:tcPr>
          <w:p w14:paraId="692D94A5" w14:textId="2DB05488" w:rsidR="004F1AE8" w:rsidRPr="00505151" w:rsidRDefault="004F1AE8" w:rsidP="004F1AE8">
            <w:pPr>
              <w:jc w:val="center"/>
            </w:pPr>
            <w:r>
              <w:t>YES.</w:t>
            </w:r>
          </w:p>
        </w:tc>
      </w:tr>
      <w:tr w:rsidR="004F1AE8" w:rsidRPr="00505151" w14:paraId="507FD64F" w14:textId="14AC60ED" w:rsidTr="00C2155D">
        <w:tc>
          <w:tcPr>
            <w:tcW w:w="2122" w:type="dxa"/>
          </w:tcPr>
          <w:p w14:paraId="7B69BE8C" w14:textId="75B03C43" w:rsidR="004F1AE8" w:rsidRPr="00505151" w:rsidRDefault="004F1AE8" w:rsidP="004F1AE8">
            <w:pPr>
              <w:jc w:val="center"/>
            </w:pPr>
            <w:r>
              <w:t>7</w:t>
            </w:r>
          </w:p>
        </w:tc>
        <w:tc>
          <w:tcPr>
            <w:tcW w:w="4252" w:type="dxa"/>
          </w:tcPr>
          <w:p w14:paraId="27786322" w14:textId="24F52C43" w:rsidR="004F1AE8" w:rsidRPr="00505151" w:rsidRDefault="004F1AE8" w:rsidP="004F1AE8">
            <w:pPr>
              <w:jc w:val="center"/>
            </w:pPr>
            <w:r w:rsidRPr="00505151">
              <w:t>Additional Comment</w:t>
            </w:r>
          </w:p>
        </w:tc>
        <w:tc>
          <w:tcPr>
            <w:tcW w:w="2305" w:type="dxa"/>
          </w:tcPr>
          <w:p w14:paraId="340F158D" w14:textId="60A7A3D2" w:rsidR="004F1AE8" w:rsidRPr="00505151" w:rsidRDefault="004F1AE8" w:rsidP="004F1AE8">
            <w:pPr>
              <w:jc w:val="center"/>
            </w:pPr>
            <w:r>
              <w:t>YES.</w:t>
            </w:r>
          </w:p>
        </w:tc>
      </w:tr>
      <w:tr w:rsidR="004F1AE8" w:rsidRPr="00505151" w14:paraId="5CAA94E6" w14:textId="41BA9791" w:rsidTr="00C2155D">
        <w:tc>
          <w:tcPr>
            <w:tcW w:w="2122" w:type="dxa"/>
          </w:tcPr>
          <w:p w14:paraId="37B3FA11" w14:textId="313E01A3" w:rsidR="004F1AE8" w:rsidRPr="00505151" w:rsidRDefault="004F1AE8" w:rsidP="004F1AE8">
            <w:pPr>
              <w:jc w:val="center"/>
            </w:pPr>
            <w:r>
              <w:t>8</w:t>
            </w:r>
          </w:p>
        </w:tc>
        <w:tc>
          <w:tcPr>
            <w:tcW w:w="4252" w:type="dxa"/>
          </w:tcPr>
          <w:p w14:paraId="534D6F10" w14:textId="2BBE2ABB" w:rsidR="004F1AE8" w:rsidRPr="00505151" w:rsidRDefault="004F1AE8" w:rsidP="004F1AE8">
            <w:pPr>
              <w:jc w:val="center"/>
            </w:pPr>
            <w:r w:rsidRPr="00505151">
              <w:t>Copy Invoice Requested</w:t>
            </w:r>
          </w:p>
        </w:tc>
        <w:tc>
          <w:tcPr>
            <w:tcW w:w="2305" w:type="dxa"/>
          </w:tcPr>
          <w:p w14:paraId="2E556B3F" w14:textId="1A4494E5" w:rsidR="004F1AE8" w:rsidRPr="00505151" w:rsidRDefault="004F1AE8" w:rsidP="004F1AE8">
            <w:pPr>
              <w:jc w:val="center"/>
            </w:pPr>
            <w:r>
              <w:t>YES.</w:t>
            </w:r>
          </w:p>
        </w:tc>
      </w:tr>
      <w:tr w:rsidR="004F1AE8" w:rsidRPr="00505151" w14:paraId="1FE065B8" w14:textId="1E001400" w:rsidTr="00C2155D">
        <w:tc>
          <w:tcPr>
            <w:tcW w:w="2122" w:type="dxa"/>
          </w:tcPr>
          <w:p w14:paraId="56C55000" w14:textId="1A9FDAF0" w:rsidR="004F1AE8" w:rsidRPr="00505151" w:rsidRDefault="004F1AE8" w:rsidP="004F1AE8">
            <w:pPr>
              <w:jc w:val="center"/>
            </w:pPr>
            <w:r>
              <w:t>9</w:t>
            </w:r>
          </w:p>
        </w:tc>
        <w:tc>
          <w:tcPr>
            <w:tcW w:w="4252" w:type="dxa"/>
          </w:tcPr>
          <w:p w14:paraId="171F1E76" w14:textId="459E41C7" w:rsidR="004F1AE8" w:rsidRPr="00505151" w:rsidRDefault="004F1AE8" w:rsidP="004F1AE8">
            <w:pPr>
              <w:jc w:val="center"/>
            </w:pPr>
            <w:r w:rsidRPr="00505151">
              <w:t>Message Left</w:t>
            </w:r>
          </w:p>
        </w:tc>
        <w:tc>
          <w:tcPr>
            <w:tcW w:w="2305" w:type="dxa"/>
          </w:tcPr>
          <w:p w14:paraId="040BFBC0" w14:textId="5410D45B" w:rsidR="004F1AE8" w:rsidRPr="00505151" w:rsidRDefault="004F1AE8" w:rsidP="004F1AE8">
            <w:pPr>
              <w:jc w:val="center"/>
            </w:pPr>
            <w:r>
              <w:t>YES.</w:t>
            </w:r>
          </w:p>
        </w:tc>
      </w:tr>
      <w:tr w:rsidR="004F1AE8" w:rsidRPr="00505151" w14:paraId="7FD0771B" w14:textId="5AC5AD9F" w:rsidTr="00C2155D">
        <w:tc>
          <w:tcPr>
            <w:tcW w:w="2122" w:type="dxa"/>
          </w:tcPr>
          <w:p w14:paraId="558DBD51" w14:textId="4AF1562A" w:rsidR="004F1AE8" w:rsidRPr="00505151" w:rsidRDefault="004F1AE8" w:rsidP="004F1AE8">
            <w:pPr>
              <w:jc w:val="center"/>
            </w:pPr>
            <w:r>
              <w:t>10</w:t>
            </w:r>
          </w:p>
        </w:tc>
        <w:tc>
          <w:tcPr>
            <w:tcW w:w="4252" w:type="dxa"/>
          </w:tcPr>
          <w:p w14:paraId="7EAAF6F1" w14:textId="75277724" w:rsidR="004F1AE8" w:rsidRPr="00505151" w:rsidRDefault="004F1AE8" w:rsidP="004F1AE8">
            <w:pPr>
              <w:jc w:val="center"/>
            </w:pPr>
            <w:r w:rsidRPr="00505151">
              <w:t>7 Day Letter</w:t>
            </w:r>
          </w:p>
        </w:tc>
        <w:tc>
          <w:tcPr>
            <w:tcW w:w="2305" w:type="dxa"/>
          </w:tcPr>
          <w:p w14:paraId="6CA2816E" w14:textId="66C020AE" w:rsidR="004F1AE8" w:rsidRPr="00505151" w:rsidRDefault="004F1AE8" w:rsidP="004F1AE8">
            <w:pPr>
              <w:jc w:val="center"/>
            </w:pPr>
            <w:r>
              <w:t>YES.</w:t>
            </w:r>
          </w:p>
        </w:tc>
      </w:tr>
      <w:tr w:rsidR="004F1AE8" w:rsidRPr="00505151" w14:paraId="00D76F23" w14:textId="314C3C8B" w:rsidTr="00C2155D">
        <w:tc>
          <w:tcPr>
            <w:tcW w:w="2122" w:type="dxa"/>
          </w:tcPr>
          <w:p w14:paraId="7F57102B" w14:textId="124B6B1D" w:rsidR="004F1AE8" w:rsidRPr="00505151" w:rsidRDefault="004F1AE8" w:rsidP="004F1AE8">
            <w:pPr>
              <w:jc w:val="center"/>
            </w:pPr>
            <w:r>
              <w:t>11</w:t>
            </w:r>
          </w:p>
        </w:tc>
        <w:tc>
          <w:tcPr>
            <w:tcW w:w="4252" w:type="dxa"/>
          </w:tcPr>
          <w:p w14:paraId="7B7634E0" w14:textId="57C6C910" w:rsidR="004F1AE8" w:rsidRPr="00505151" w:rsidRDefault="004F1AE8" w:rsidP="004F1AE8">
            <w:pPr>
              <w:jc w:val="center"/>
            </w:pPr>
            <w:r w:rsidRPr="00505151">
              <w:t>Credit Balance</w:t>
            </w:r>
          </w:p>
        </w:tc>
        <w:tc>
          <w:tcPr>
            <w:tcW w:w="2305" w:type="dxa"/>
          </w:tcPr>
          <w:p w14:paraId="54BB6368" w14:textId="73B28E9F" w:rsidR="004F1AE8" w:rsidRPr="00505151" w:rsidRDefault="004F1AE8" w:rsidP="004F1AE8">
            <w:pPr>
              <w:jc w:val="center"/>
            </w:pPr>
            <w:r>
              <w:t>YES.</w:t>
            </w:r>
          </w:p>
        </w:tc>
      </w:tr>
      <w:tr w:rsidR="004F1AE8" w:rsidRPr="00505151" w14:paraId="22956F5B" w14:textId="33E16E7D" w:rsidTr="00C2155D">
        <w:tc>
          <w:tcPr>
            <w:tcW w:w="2122" w:type="dxa"/>
          </w:tcPr>
          <w:p w14:paraId="078F9D92" w14:textId="59C73237" w:rsidR="004F1AE8" w:rsidRPr="00505151" w:rsidRDefault="004F1AE8" w:rsidP="004F1AE8">
            <w:pPr>
              <w:jc w:val="center"/>
            </w:pPr>
            <w:r>
              <w:t>12</w:t>
            </w:r>
          </w:p>
        </w:tc>
        <w:tc>
          <w:tcPr>
            <w:tcW w:w="4252" w:type="dxa"/>
          </w:tcPr>
          <w:p w14:paraId="63CF4BA2" w14:textId="70396234" w:rsidR="004F1AE8" w:rsidRPr="00505151" w:rsidRDefault="004F1AE8" w:rsidP="004F1AE8">
            <w:pPr>
              <w:jc w:val="center"/>
            </w:pPr>
            <w:r w:rsidRPr="00505151">
              <w:t>Payment Certificate Received</w:t>
            </w:r>
          </w:p>
        </w:tc>
        <w:tc>
          <w:tcPr>
            <w:tcW w:w="2305" w:type="dxa"/>
          </w:tcPr>
          <w:p w14:paraId="6A5885DA" w14:textId="24165AAE" w:rsidR="004F1AE8" w:rsidRPr="00505151" w:rsidRDefault="004F1AE8" w:rsidP="004F1AE8">
            <w:pPr>
              <w:jc w:val="center"/>
            </w:pPr>
            <w:r>
              <w:t>YES.</w:t>
            </w:r>
          </w:p>
        </w:tc>
      </w:tr>
      <w:tr w:rsidR="004F1AE8" w:rsidRPr="00505151" w14:paraId="28059B36" w14:textId="6113F13B" w:rsidTr="00C2155D">
        <w:tc>
          <w:tcPr>
            <w:tcW w:w="2122" w:type="dxa"/>
          </w:tcPr>
          <w:p w14:paraId="331FB972" w14:textId="1FF45DCC" w:rsidR="004F1AE8" w:rsidRPr="00505151" w:rsidRDefault="004F1AE8" w:rsidP="004F1AE8">
            <w:pPr>
              <w:jc w:val="center"/>
            </w:pPr>
            <w:r>
              <w:t>13</w:t>
            </w:r>
          </w:p>
        </w:tc>
        <w:tc>
          <w:tcPr>
            <w:tcW w:w="4252" w:type="dxa"/>
          </w:tcPr>
          <w:p w14:paraId="59DDAB68" w14:textId="4937BB4F" w:rsidR="004F1AE8" w:rsidRPr="00505151" w:rsidRDefault="004F1AE8" w:rsidP="004F1AE8">
            <w:pPr>
              <w:jc w:val="center"/>
            </w:pPr>
            <w:r w:rsidRPr="00505151">
              <w:t>Incoming Call</w:t>
            </w:r>
          </w:p>
        </w:tc>
        <w:tc>
          <w:tcPr>
            <w:tcW w:w="2305" w:type="dxa"/>
          </w:tcPr>
          <w:p w14:paraId="551A59FF" w14:textId="08A194DD" w:rsidR="004F1AE8" w:rsidRPr="00505151" w:rsidRDefault="004F1AE8" w:rsidP="004F1AE8">
            <w:pPr>
              <w:jc w:val="center"/>
            </w:pPr>
            <w:r>
              <w:t>YES.</w:t>
            </w:r>
          </w:p>
        </w:tc>
      </w:tr>
      <w:tr w:rsidR="004F1AE8" w:rsidRPr="00505151" w14:paraId="3E536858" w14:textId="6EFB6540" w:rsidTr="00C2155D">
        <w:tc>
          <w:tcPr>
            <w:tcW w:w="2122" w:type="dxa"/>
          </w:tcPr>
          <w:p w14:paraId="7941AD92" w14:textId="45BF2F26" w:rsidR="004F1AE8" w:rsidRPr="00505151" w:rsidRDefault="004F1AE8" w:rsidP="004F1AE8">
            <w:pPr>
              <w:jc w:val="center"/>
            </w:pPr>
            <w:r>
              <w:t>14</w:t>
            </w:r>
          </w:p>
        </w:tc>
        <w:tc>
          <w:tcPr>
            <w:tcW w:w="4252" w:type="dxa"/>
          </w:tcPr>
          <w:p w14:paraId="7A2025B4" w14:textId="296487DC" w:rsidR="004F1AE8" w:rsidRPr="00505151" w:rsidRDefault="004F1AE8" w:rsidP="004F1AE8">
            <w:pPr>
              <w:jc w:val="center"/>
            </w:pPr>
            <w:r w:rsidRPr="00505151">
              <w:t>LA Cash</w:t>
            </w:r>
          </w:p>
        </w:tc>
        <w:tc>
          <w:tcPr>
            <w:tcW w:w="2305" w:type="dxa"/>
          </w:tcPr>
          <w:p w14:paraId="3D682B61" w14:textId="39D898FC" w:rsidR="004F1AE8" w:rsidRPr="00505151" w:rsidRDefault="004F1AE8" w:rsidP="004F1AE8">
            <w:pPr>
              <w:jc w:val="center"/>
            </w:pPr>
            <w:r>
              <w:t>YES.</w:t>
            </w:r>
          </w:p>
        </w:tc>
      </w:tr>
      <w:tr w:rsidR="004F1AE8" w:rsidRPr="00505151" w14:paraId="6E2FED5E" w14:textId="60550E10" w:rsidTr="00C2155D">
        <w:tc>
          <w:tcPr>
            <w:tcW w:w="2122" w:type="dxa"/>
          </w:tcPr>
          <w:p w14:paraId="691B46B6" w14:textId="355A59F3" w:rsidR="004F1AE8" w:rsidRPr="00505151" w:rsidRDefault="004F1AE8" w:rsidP="004F1AE8">
            <w:pPr>
              <w:jc w:val="center"/>
            </w:pPr>
            <w:r>
              <w:t>15</w:t>
            </w:r>
          </w:p>
        </w:tc>
        <w:tc>
          <w:tcPr>
            <w:tcW w:w="4252" w:type="dxa"/>
          </w:tcPr>
          <w:p w14:paraId="20D6DED9" w14:textId="47610BDA" w:rsidR="004F1AE8" w:rsidRPr="00505151" w:rsidRDefault="004F1AE8" w:rsidP="004F1AE8">
            <w:pPr>
              <w:jc w:val="center"/>
            </w:pPr>
            <w:r w:rsidRPr="00505151">
              <w:t>Legal</w:t>
            </w:r>
          </w:p>
        </w:tc>
        <w:tc>
          <w:tcPr>
            <w:tcW w:w="2305" w:type="dxa"/>
          </w:tcPr>
          <w:p w14:paraId="3A09763F" w14:textId="4571C5F3" w:rsidR="004F1AE8" w:rsidRPr="00505151" w:rsidRDefault="004F1AE8" w:rsidP="004F1AE8">
            <w:pPr>
              <w:jc w:val="center"/>
            </w:pPr>
            <w:r>
              <w:t>YES.</w:t>
            </w:r>
          </w:p>
        </w:tc>
      </w:tr>
      <w:tr w:rsidR="004F1AE8" w:rsidRPr="00505151" w14:paraId="2DC49000" w14:textId="180A2116" w:rsidTr="00C2155D">
        <w:tc>
          <w:tcPr>
            <w:tcW w:w="2122" w:type="dxa"/>
          </w:tcPr>
          <w:p w14:paraId="564A9E8E" w14:textId="2069ED2B" w:rsidR="004F1AE8" w:rsidRPr="00505151" w:rsidRDefault="004F1AE8" w:rsidP="004F1AE8">
            <w:pPr>
              <w:jc w:val="center"/>
            </w:pPr>
            <w:r>
              <w:t>16</w:t>
            </w:r>
          </w:p>
        </w:tc>
        <w:tc>
          <w:tcPr>
            <w:tcW w:w="4252" w:type="dxa"/>
          </w:tcPr>
          <w:p w14:paraId="3FB21460" w14:textId="47476179" w:rsidR="004F1AE8" w:rsidRPr="00505151" w:rsidRDefault="004F1AE8" w:rsidP="004F1AE8">
            <w:pPr>
              <w:jc w:val="center"/>
            </w:pPr>
            <w:r w:rsidRPr="00505151">
              <w:t>Outgoing call/email</w:t>
            </w:r>
          </w:p>
        </w:tc>
        <w:tc>
          <w:tcPr>
            <w:tcW w:w="2305" w:type="dxa"/>
          </w:tcPr>
          <w:p w14:paraId="57A4066F" w14:textId="38C3E347" w:rsidR="004F1AE8" w:rsidRPr="00505151" w:rsidRDefault="004F1AE8" w:rsidP="004F1AE8">
            <w:pPr>
              <w:jc w:val="center"/>
            </w:pPr>
            <w:r>
              <w:t>YES.</w:t>
            </w:r>
          </w:p>
        </w:tc>
      </w:tr>
      <w:tr w:rsidR="004F1AE8" w:rsidRPr="00505151" w14:paraId="53CA1940" w14:textId="4A97A811" w:rsidTr="00C2155D">
        <w:tc>
          <w:tcPr>
            <w:tcW w:w="2122" w:type="dxa"/>
          </w:tcPr>
          <w:p w14:paraId="4201029F" w14:textId="15CA0DA2" w:rsidR="004F1AE8" w:rsidRPr="00505151" w:rsidRDefault="004F1AE8" w:rsidP="004F1AE8">
            <w:pPr>
              <w:jc w:val="center"/>
            </w:pPr>
            <w:r>
              <w:t>17</w:t>
            </w:r>
          </w:p>
        </w:tc>
        <w:tc>
          <w:tcPr>
            <w:tcW w:w="4252" w:type="dxa"/>
          </w:tcPr>
          <w:p w14:paraId="68D523C5" w14:textId="6DCD7B9A" w:rsidR="004F1AE8" w:rsidRPr="00505151" w:rsidRDefault="004F1AE8" w:rsidP="004F1AE8">
            <w:pPr>
              <w:jc w:val="center"/>
            </w:pPr>
            <w:r w:rsidRPr="00505151">
              <w:t>Statement Requested</w:t>
            </w:r>
          </w:p>
        </w:tc>
        <w:tc>
          <w:tcPr>
            <w:tcW w:w="2305" w:type="dxa"/>
          </w:tcPr>
          <w:p w14:paraId="3717628D" w14:textId="4DF2F921" w:rsidR="004F1AE8" w:rsidRPr="00505151" w:rsidRDefault="004F1AE8" w:rsidP="004F1AE8">
            <w:pPr>
              <w:jc w:val="center"/>
            </w:pPr>
            <w:r>
              <w:t>YES.</w:t>
            </w:r>
          </w:p>
        </w:tc>
      </w:tr>
      <w:tr w:rsidR="004F1AE8" w:rsidRPr="00505151" w14:paraId="56DE33E1" w14:textId="172C94EA" w:rsidTr="00C2155D">
        <w:tc>
          <w:tcPr>
            <w:tcW w:w="2122" w:type="dxa"/>
          </w:tcPr>
          <w:p w14:paraId="3A81D93A" w14:textId="7D4548D9" w:rsidR="004F1AE8" w:rsidRPr="00505151" w:rsidRDefault="004F1AE8" w:rsidP="004F1AE8">
            <w:pPr>
              <w:jc w:val="center"/>
            </w:pPr>
            <w:r>
              <w:t>18</w:t>
            </w:r>
          </w:p>
        </w:tc>
        <w:tc>
          <w:tcPr>
            <w:tcW w:w="4252" w:type="dxa"/>
          </w:tcPr>
          <w:p w14:paraId="227753FF" w14:textId="73C0DC96" w:rsidR="004F1AE8" w:rsidRPr="00505151" w:rsidRDefault="004F1AE8" w:rsidP="004F1AE8">
            <w:pPr>
              <w:jc w:val="center"/>
            </w:pPr>
            <w:r w:rsidRPr="00505151">
              <w:t>Proforma</w:t>
            </w:r>
          </w:p>
        </w:tc>
        <w:tc>
          <w:tcPr>
            <w:tcW w:w="2305" w:type="dxa"/>
          </w:tcPr>
          <w:p w14:paraId="245998BF" w14:textId="7D4C34C3" w:rsidR="004F1AE8" w:rsidRDefault="004F1AE8" w:rsidP="004F1AE8">
            <w:pPr>
              <w:jc w:val="center"/>
            </w:pPr>
            <w:r>
              <w:t>YES.</w:t>
            </w:r>
          </w:p>
        </w:tc>
      </w:tr>
      <w:tr w:rsidR="004F1AE8" w:rsidRPr="00505151" w14:paraId="306A2426" w14:textId="77777777" w:rsidTr="00C2155D">
        <w:tc>
          <w:tcPr>
            <w:tcW w:w="2122" w:type="dxa"/>
          </w:tcPr>
          <w:p w14:paraId="77F1C717" w14:textId="48DB5696" w:rsidR="004F1AE8" w:rsidRDefault="004F1AE8" w:rsidP="004F1AE8">
            <w:pPr>
              <w:jc w:val="center"/>
            </w:pPr>
            <w:r>
              <w:t>19</w:t>
            </w:r>
          </w:p>
        </w:tc>
        <w:tc>
          <w:tcPr>
            <w:tcW w:w="4252" w:type="dxa"/>
          </w:tcPr>
          <w:p w14:paraId="116FBE29" w14:textId="21958825" w:rsidR="004F1AE8" w:rsidRPr="00505151" w:rsidRDefault="004F1AE8" w:rsidP="004F1AE8">
            <w:pPr>
              <w:jc w:val="center"/>
            </w:pPr>
            <w:r>
              <w:t>In Query</w:t>
            </w:r>
          </w:p>
        </w:tc>
        <w:tc>
          <w:tcPr>
            <w:tcW w:w="2305" w:type="dxa"/>
          </w:tcPr>
          <w:p w14:paraId="06DEE7AA" w14:textId="79341B4C" w:rsidR="004F1AE8" w:rsidRDefault="007E3BA6" w:rsidP="004F1AE8">
            <w:pPr>
              <w:jc w:val="center"/>
            </w:pPr>
            <w:r>
              <w:t>YES</w:t>
            </w:r>
            <w:r w:rsidR="00E736EB">
              <w:t>.</w:t>
            </w:r>
          </w:p>
        </w:tc>
      </w:tr>
      <w:tr w:rsidR="006C3D48" w:rsidRPr="00505151" w14:paraId="324479C0" w14:textId="77777777" w:rsidTr="00C2155D">
        <w:tc>
          <w:tcPr>
            <w:tcW w:w="2122" w:type="dxa"/>
          </w:tcPr>
          <w:p w14:paraId="24FB20B1" w14:textId="34498A87" w:rsidR="006C3D48" w:rsidRDefault="006C3D48" w:rsidP="006C3D48">
            <w:pPr>
              <w:jc w:val="center"/>
            </w:pPr>
            <w:r>
              <w:t>20</w:t>
            </w:r>
          </w:p>
        </w:tc>
        <w:tc>
          <w:tcPr>
            <w:tcW w:w="4252" w:type="dxa"/>
          </w:tcPr>
          <w:p w14:paraId="5121E191" w14:textId="04542102" w:rsidR="006C3D48" w:rsidRDefault="006C3D48" w:rsidP="006C3D48">
            <w:pPr>
              <w:jc w:val="center"/>
            </w:pPr>
            <w:r>
              <w:t>Request Customer Block</w:t>
            </w:r>
          </w:p>
        </w:tc>
        <w:tc>
          <w:tcPr>
            <w:tcW w:w="2305" w:type="dxa"/>
          </w:tcPr>
          <w:p w14:paraId="1BD76B84" w14:textId="2A82F38A" w:rsidR="006C3D48" w:rsidRDefault="006C3D48" w:rsidP="006C3D48">
            <w:pPr>
              <w:jc w:val="center"/>
            </w:pPr>
            <w:r>
              <w:t>YES.</w:t>
            </w:r>
          </w:p>
        </w:tc>
      </w:tr>
      <w:tr w:rsidR="00472525" w:rsidRPr="00505151" w14:paraId="79A42EBA" w14:textId="77777777" w:rsidTr="00C2155D">
        <w:tc>
          <w:tcPr>
            <w:tcW w:w="2122" w:type="dxa"/>
          </w:tcPr>
          <w:p w14:paraId="2F40B96F" w14:textId="5A43B7FF" w:rsidR="00472525" w:rsidRDefault="00472525" w:rsidP="00472525">
            <w:pPr>
              <w:jc w:val="center"/>
            </w:pPr>
            <w:r>
              <w:t>21</w:t>
            </w:r>
          </w:p>
        </w:tc>
        <w:tc>
          <w:tcPr>
            <w:tcW w:w="4252" w:type="dxa"/>
          </w:tcPr>
          <w:p w14:paraId="61169E0E" w14:textId="72F6A1F4" w:rsidR="00472525" w:rsidRDefault="00472525" w:rsidP="00472525">
            <w:pPr>
              <w:jc w:val="center"/>
            </w:pPr>
            <w:r>
              <w:t>Escalated to Finance Controller</w:t>
            </w:r>
          </w:p>
        </w:tc>
        <w:tc>
          <w:tcPr>
            <w:tcW w:w="2305" w:type="dxa"/>
          </w:tcPr>
          <w:p w14:paraId="3BBA6AE9" w14:textId="7AAFF231" w:rsidR="00472525" w:rsidRDefault="00472525" w:rsidP="00472525">
            <w:pPr>
              <w:jc w:val="center"/>
            </w:pPr>
            <w:r>
              <w:t>NO.</w:t>
            </w:r>
          </w:p>
        </w:tc>
      </w:tr>
      <w:tr w:rsidR="00472525" w:rsidRPr="00505151" w14:paraId="07FE79ED" w14:textId="77777777" w:rsidTr="00C2155D">
        <w:tc>
          <w:tcPr>
            <w:tcW w:w="2122" w:type="dxa"/>
          </w:tcPr>
          <w:p w14:paraId="127D90EA" w14:textId="4AEB3903" w:rsidR="00472525" w:rsidRDefault="00472525" w:rsidP="00472525">
            <w:pPr>
              <w:jc w:val="center"/>
            </w:pPr>
            <w:r>
              <w:t>22</w:t>
            </w:r>
          </w:p>
        </w:tc>
        <w:tc>
          <w:tcPr>
            <w:tcW w:w="4252" w:type="dxa"/>
          </w:tcPr>
          <w:p w14:paraId="762D1B99" w14:textId="3CF701A1" w:rsidR="00472525" w:rsidRDefault="00472525" w:rsidP="00472525">
            <w:pPr>
              <w:jc w:val="center"/>
            </w:pPr>
            <w:r>
              <w:t>Finance Controller Resolved</w:t>
            </w:r>
          </w:p>
        </w:tc>
        <w:tc>
          <w:tcPr>
            <w:tcW w:w="2305" w:type="dxa"/>
          </w:tcPr>
          <w:p w14:paraId="3B88BE6F" w14:textId="6B0659A6" w:rsidR="00472525" w:rsidRDefault="00472525" w:rsidP="00472525">
            <w:pPr>
              <w:jc w:val="center"/>
            </w:pPr>
            <w:r>
              <w:t>YES.</w:t>
            </w:r>
          </w:p>
        </w:tc>
      </w:tr>
    </w:tbl>
    <w:p w14:paraId="1A506A8B" w14:textId="31E84C95" w:rsidR="00D56A82" w:rsidRDefault="00D56A82" w:rsidP="00B4219F">
      <w:pPr>
        <w:tabs>
          <w:tab w:val="left" w:pos="2290"/>
        </w:tabs>
        <w:rPr>
          <w:b/>
          <w:bCs/>
        </w:rPr>
      </w:pPr>
    </w:p>
    <w:p w14:paraId="0B4D5CA8" w14:textId="12F902D6" w:rsidR="00834400" w:rsidRDefault="00D56A82" w:rsidP="00D56A82">
      <w:pPr>
        <w:rPr>
          <w:b/>
          <w:bCs/>
        </w:rPr>
      </w:pPr>
      <w:r>
        <w:rPr>
          <w:b/>
          <w:bCs/>
        </w:rPr>
        <w:br w:type="page"/>
      </w:r>
    </w:p>
    <w:p w14:paraId="78C4F94D" w14:textId="7DEDA628" w:rsidR="00B4219F" w:rsidRDefault="00B4219F" w:rsidP="00B4219F">
      <w:pPr>
        <w:tabs>
          <w:tab w:val="left" w:pos="2290"/>
        </w:tabs>
        <w:rPr>
          <w:b/>
          <w:bCs/>
        </w:rPr>
      </w:pPr>
      <w:r w:rsidRPr="00FC4739">
        <w:rPr>
          <w:b/>
          <w:bCs/>
        </w:rPr>
        <w:lastRenderedPageBreak/>
        <w:t>Additional Column</w:t>
      </w:r>
      <w:r w:rsidR="00E273B7">
        <w:rPr>
          <w:b/>
          <w:bCs/>
        </w:rPr>
        <w:t xml:space="preserve"> Requirements </w:t>
      </w:r>
      <w:r>
        <w:rPr>
          <w:b/>
          <w:bCs/>
        </w:rPr>
        <w:t>in Call List (Customer Credit Analysis Screen)</w:t>
      </w:r>
    </w:p>
    <w:p w14:paraId="19B4989A" w14:textId="77777777" w:rsidR="00B4219F" w:rsidRPr="00FC4739" w:rsidRDefault="00B4219F" w:rsidP="00B4219F">
      <w:pPr>
        <w:pStyle w:val="ListParagraph"/>
        <w:numPr>
          <w:ilvl w:val="0"/>
          <w:numId w:val="14"/>
        </w:numPr>
        <w:tabs>
          <w:tab w:val="left" w:pos="2290"/>
        </w:tabs>
      </w:pPr>
      <w:r w:rsidRPr="00FC4739">
        <w:t xml:space="preserve">Largest </w:t>
      </w:r>
      <w:r>
        <w:t>O</w:t>
      </w:r>
      <w:r w:rsidRPr="00FC4739">
        <w:t xml:space="preserve">verdue </w:t>
      </w:r>
      <w:r>
        <w:t>D</w:t>
      </w:r>
      <w:r w:rsidRPr="00FC4739">
        <w:t>ebt</w:t>
      </w:r>
    </w:p>
    <w:p w14:paraId="404F0BC9" w14:textId="77777777" w:rsidR="00B4219F" w:rsidRPr="00FC4739" w:rsidRDefault="00B4219F" w:rsidP="00B4219F">
      <w:pPr>
        <w:pStyle w:val="ListParagraph"/>
        <w:numPr>
          <w:ilvl w:val="0"/>
          <w:numId w:val="14"/>
        </w:numPr>
        <w:tabs>
          <w:tab w:val="left" w:pos="2290"/>
        </w:tabs>
      </w:pPr>
      <w:r w:rsidRPr="00FC4739">
        <w:t xml:space="preserve">Oldest </w:t>
      </w:r>
      <w:r>
        <w:t>O</w:t>
      </w:r>
      <w:r w:rsidRPr="00FC4739">
        <w:t xml:space="preserve">verdue </w:t>
      </w:r>
      <w:r>
        <w:t>D</w:t>
      </w:r>
      <w:r w:rsidRPr="00FC4739">
        <w:t>ebt</w:t>
      </w:r>
    </w:p>
    <w:p w14:paraId="3383EE92" w14:textId="4CFBD8F2" w:rsidR="00B4219F" w:rsidRDefault="00B4219F" w:rsidP="00B4219F">
      <w:pPr>
        <w:pStyle w:val="ListParagraph"/>
        <w:numPr>
          <w:ilvl w:val="0"/>
          <w:numId w:val="14"/>
        </w:numPr>
        <w:tabs>
          <w:tab w:val="left" w:pos="2290"/>
        </w:tabs>
      </w:pPr>
      <w:r w:rsidRPr="00FC4739">
        <w:t xml:space="preserve">Follow </w:t>
      </w:r>
      <w:r>
        <w:t>U</w:t>
      </w:r>
      <w:r w:rsidRPr="00FC4739">
        <w:t xml:space="preserve">p </w:t>
      </w:r>
      <w:r>
        <w:t>D</w:t>
      </w:r>
      <w:r w:rsidRPr="00FC4739">
        <w:t>ate</w:t>
      </w:r>
      <w:r w:rsidR="00E273B7">
        <w:t xml:space="preserve"> </w:t>
      </w:r>
      <w:r w:rsidR="00FD2731">
        <w:t>(O</w:t>
      </w:r>
      <w:r w:rsidR="00E273B7">
        <w:t xml:space="preserve">f </w:t>
      </w:r>
      <w:r w:rsidR="00C228AB">
        <w:t xml:space="preserve">oldest </w:t>
      </w:r>
      <w:r w:rsidR="00E273B7">
        <w:t>Invoice Header Note</w:t>
      </w:r>
      <w:r w:rsidR="00FD2731">
        <w:t>)</w:t>
      </w:r>
    </w:p>
    <w:tbl>
      <w:tblPr>
        <w:tblStyle w:val="TableGrid"/>
        <w:tblW w:w="0" w:type="auto"/>
        <w:tblLook w:val="04A0" w:firstRow="1" w:lastRow="0" w:firstColumn="1" w:lastColumn="0" w:noHBand="0" w:noVBand="1"/>
      </w:tblPr>
      <w:tblGrid>
        <w:gridCol w:w="2547"/>
        <w:gridCol w:w="6469"/>
      </w:tblGrid>
      <w:tr w:rsidR="00B4219F" w14:paraId="72C219C0" w14:textId="77777777" w:rsidTr="0049186A">
        <w:tc>
          <w:tcPr>
            <w:tcW w:w="2547" w:type="dxa"/>
          </w:tcPr>
          <w:p w14:paraId="676414A1" w14:textId="77777777" w:rsidR="00B4219F" w:rsidRPr="00FC4739" w:rsidRDefault="00B4219F" w:rsidP="0049186A">
            <w:pPr>
              <w:tabs>
                <w:tab w:val="left" w:pos="2290"/>
              </w:tabs>
              <w:jc w:val="center"/>
              <w:rPr>
                <w:b/>
                <w:bCs/>
              </w:rPr>
            </w:pPr>
            <w:r w:rsidRPr="00FC4739">
              <w:rPr>
                <w:b/>
                <w:bCs/>
              </w:rPr>
              <w:t>Column Name</w:t>
            </w:r>
          </w:p>
        </w:tc>
        <w:tc>
          <w:tcPr>
            <w:tcW w:w="6469" w:type="dxa"/>
          </w:tcPr>
          <w:p w14:paraId="05784A2B" w14:textId="77777777" w:rsidR="00B4219F" w:rsidRPr="00FC4739" w:rsidRDefault="00B4219F" w:rsidP="0049186A">
            <w:pPr>
              <w:tabs>
                <w:tab w:val="left" w:pos="2290"/>
              </w:tabs>
              <w:jc w:val="center"/>
              <w:rPr>
                <w:b/>
                <w:bCs/>
              </w:rPr>
            </w:pPr>
            <w:r w:rsidRPr="00FC4739">
              <w:rPr>
                <w:b/>
                <w:bCs/>
              </w:rPr>
              <w:t>Column Data Description</w:t>
            </w:r>
          </w:p>
        </w:tc>
      </w:tr>
      <w:tr w:rsidR="00B4219F" w14:paraId="645AC972" w14:textId="77777777" w:rsidTr="0049186A">
        <w:tc>
          <w:tcPr>
            <w:tcW w:w="2547" w:type="dxa"/>
          </w:tcPr>
          <w:p w14:paraId="1B62DB8E" w14:textId="77777777" w:rsidR="00B4219F" w:rsidRDefault="00B4219F" w:rsidP="0049186A">
            <w:pPr>
              <w:tabs>
                <w:tab w:val="left" w:pos="2290"/>
              </w:tabs>
              <w:jc w:val="center"/>
            </w:pPr>
            <w:r w:rsidRPr="00FC4739">
              <w:t xml:space="preserve">Largest </w:t>
            </w:r>
            <w:r>
              <w:t>O</w:t>
            </w:r>
            <w:r w:rsidRPr="00FC4739">
              <w:t xml:space="preserve">verdue </w:t>
            </w:r>
            <w:r>
              <w:t>D</w:t>
            </w:r>
            <w:r w:rsidRPr="00FC4739">
              <w:t>ebt</w:t>
            </w:r>
          </w:p>
        </w:tc>
        <w:tc>
          <w:tcPr>
            <w:tcW w:w="6469" w:type="dxa"/>
          </w:tcPr>
          <w:p w14:paraId="3A8D935A" w14:textId="77777777" w:rsidR="00B4219F" w:rsidRDefault="00B4219F" w:rsidP="0049186A">
            <w:pPr>
              <w:tabs>
                <w:tab w:val="left" w:pos="2290"/>
              </w:tabs>
              <w:jc w:val="center"/>
            </w:pPr>
            <w:r>
              <w:t>Largest item that is overdue amount.</w:t>
            </w:r>
          </w:p>
        </w:tc>
      </w:tr>
      <w:tr w:rsidR="00B4219F" w14:paraId="6056C784" w14:textId="77777777" w:rsidTr="0049186A">
        <w:tc>
          <w:tcPr>
            <w:tcW w:w="2547" w:type="dxa"/>
          </w:tcPr>
          <w:p w14:paraId="09EF0DE2" w14:textId="77777777" w:rsidR="00B4219F" w:rsidRDefault="00B4219F" w:rsidP="0049186A">
            <w:pPr>
              <w:tabs>
                <w:tab w:val="left" w:pos="2290"/>
              </w:tabs>
              <w:jc w:val="center"/>
            </w:pPr>
            <w:r w:rsidRPr="00FC4739">
              <w:t xml:space="preserve">Oldest </w:t>
            </w:r>
            <w:r>
              <w:t>O</w:t>
            </w:r>
            <w:r w:rsidRPr="00FC4739">
              <w:t xml:space="preserve">verdue </w:t>
            </w:r>
            <w:r>
              <w:t>D</w:t>
            </w:r>
            <w:r w:rsidRPr="00FC4739">
              <w:t>ebt</w:t>
            </w:r>
          </w:p>
        </w:tc>
        <w:tc>
          <w:tcPr>
            <w:tcW w:w="6469" w:type="dxa"/>
          </w:tcPr>
          <w:p w14:paraId="32F4470F" w14:textId="77777777" w:rsidR="00B4219F" w:rsidRDefault="00B4219F" w:rsidP="0049186A">
            <w:pPr>
              <w:tabs>
                <w:tab w:val="left" w:pos="2290"/>
              </w:tabs>
              <w:jc w:val="center"/>
            </w:pPr>
            <w:r>
              <w:t>Oldest Item that is overdue amount.</w:t>
            </w:r>
          </w:p>
        </w:tc>
      </w:tr>
      <w:tr w:rsidR="00B4219F" w14:paraId="48BF3342" w14:textId="77777777" w:rsidTr="0049186A">
        <w:tc>
          <w:tcPr>
            <w:tcW w:w="2547" w:type="dxa"/>
          </w:tcPr>
          <w:p w14:paraId="7C30EE36" w14:textId="77777777" w:rsidR="00B4219F" w:rsidRDefault="00B4219F" w:rsidP="0049186A">
            <w:pPr>
              <w:tabs>
                <w:tab w:val="left" w:pos="2290"/>
              </w:tabs>
              <w:jc w:val="center"/>
            </w:pPr>
            <w:commentRangeStart w:id="7"/>
            <w:r w:rsidRPr="00FC4739">
              <w:t xml:space="preserve">Follow </w:t>
            </w:r>
            <w:r>
              <w:t>U</w:t>
            </w:r>
            <w:r w:rsidRPr="00FC4739">
              <w:t xml:space="preserve">p </w:t>
            </w:r>
            <w:r>
              <w:t>D</w:t>
            </w:r>
            <w:r w:rsidRPr="00FC4739">
              <w:t>ate</w:t>
            </w:r>
            <w:commentRangeEnd w:id="7"/>
            <w:r w:rsidR="00835F1C">
              <w:rPr>
                <w:rStyle w:val="CommentReference"/>
              </w:rPr>
              <w:commentReference w:id="7"/>
            </w:r>
          </w:p>
        </w:tc>
        <w:tc>
          <w:tcPr>
            <w:tcW w:w="6469" w:type="dxa"/>
          </w:tcPr>
          <w:p w14:paraId="7C2F96F5" w14:textId="02A446E9" w:rsidR="00B4219F" w:rsidRDefault="00FD2731" w:rsidP="0049186A">
            <w:pPr>
              <w:tabs>
                <w:tab w:val="left" w:pos="2290"/>
              </w:tabs>
              <w:jc w:val="center"/>
            </w:pPr>
            <w:r>
              <w:t>Oldest</w:t>
            </w:r>
            <w:r w:rsidR="00B4219F">
              <w:t xml:space="preserve"> follow up date on the </w:t>
            </w:r>
            <w:r w:rsidR="006D3752">
              <w:t xml:space="preserve">most recent </w:t>
            </w:r>
            <w:r w:rsidR="00B4219F">
              <w:t>Invoice Header Note</w:t>
            </w:r>
            <w:r w:rsidR="00722052">
              <w:t xml:space="preserve"> for an outstanding item.</w:t>
            </w:r>
          </w:p>
        </w:tc>
      </w:tr>
    </w:tbl>
    <w:p w14:paraId="12AFF242" w14:textId="65874B44" w:rsidR="00B4219F" w:rsidRDefault="00B4219F">
      <w:pPr>
        <w:rPr>
          <w:b/>
          <w:bCs/>
          <w:u w:val="single"/>
        </w:rPr>
      </w:pPr>
      <w:r>
        <w:rPr>
          <w:b/>
          <w:bCs/>
          <w:u w:val="single"/>
        </w:rPr>
        <w:br w:type="page"/>
      </w:r>
    </w:p>
    <w:p w14:paraId="2F3219C5" w14:textId="623FBC94" w:rsidR="001361D3" w:rsidRDefault="009B50B6" w:rsidP="008059AB">
      <w:pPr>
        <w:pStyle w:val="Heading"/>
      </w:pPr>
      <w:commentRangeStart w:id="8"/>
      <w:commentRangeStart w:id="9"/>
      <w:r w:rsidRPr="001361D3">
        <w:lastRenderedPageBreak/>
        <w:t>Overdue Debt</w:t>
      </w:r>
      <w:r w:rsidRPr="002D66CD">
        <w:t xml:space="preserve"> </w:t>
      </w:r>
      <w:r w:rsidR="00B4219F">
        <w:t xml:space="preserve">Tile </w:t>
      </w:r>
      <w:commentRangeEnd w:id="8"/>
      <w:r w:rsidR="00330560">
        <w:rPr>
          <w:rStyle w:val="CommentReference"/>
          <w:rFonts w:eastAsiaTheme="minorHAnsi" w:cstheme="minorBidi"/>
          <w:b w:val="0"/>
          <w:bCs w:val="0"/>
          <w:u w:val="none"/>
        </w:rPr>
        <w:commentReference w:id="8"/>
      </w:r>
      <w:commentRangeEnd w:id="9"/>
      <w:r w:rsidR="00F0212F">
        <w:rPr>
          <w:rStyle w:val="CommentReference"/>
          <w:rFonts w:eastAsiaTheme="minorHAnsi" w:cstheme="minorBidi"/>
          <w:b w:val="0"/>
          <w:bCs w:val="0"/>
          <w:u w:val="none"/>
        </w:rPr>
        <w:commentReference w:id="9"/>
      </w:r>
      <w:r w:rsidR="002D66CD" w:rsidRPr="002D66CD">
        <w:t>(Customer Credit Analysis Screen)</w:t>
      </w:r>
    </w:p>
    <w:p w14:paraId="6FFA72F6" w14:textId="7AA45326" w:rsidR="009B50B6" w:rsidRDefault="001361D3" w:rsidP="009B50B6">
      <w:pPr>
        <w:tabs>
          <w:tab w:val="left" w:pos="2290"/>
        </w:tabs>
      </w:pPr>
      <w:r>
        <w:t>B</w:t>
      </w:r>
      <w:r w:rsidR="009B50B6">
        <w:t>y clicking into this</w:t>
      </w:r>
      <w:r w:rsidR="00B4219F">
        <w:t xml:space="preserve"> tile</w:t>
      </w:r>
      <w:r w:rsidR="009B50B6">
        <w:t>, the Credit Analyst is brought to the Cust</w:t>
      </w:r>
      <w:r w:rsidR="00AD6665">
        <w:t>om</w:t>
      </w:r>
      <w:r w:rsidR="009B50B6">
        <w:t xml:space="preserve">er Credit </w:t>
      </w:r>
      <w:r w:rsidR="004C21B3">
        <w:t>Analysis</w:t>
      </w:r>
      <w:r w:rsidR="009B50B6">
        <w:t xml:space="preserve"> </w:t>
      </w:r>
      <w:r w:rsidR="00B02C14">
        <w:t>s</w:t>
      </w:r>
      <w:r w:rsidR="009B50B6">
        <w:t>creen with a saved search that only shows customers linked to that Credit Analyst</w:t>
      </w:r>
      <w:r w:rsidR="00D82948">
        <w:t xml:space="preserve"> with overdue debt on their account</w:t>
      </w:r>
      <w:r w:rsidR="001D3E05">
        <w:t xml:space="preserve"> (any </w:t>
      </w:r>
      <w:r w:rsidR="0087226F">
        <w:t xml:space="preserve">customer who’s </w:t>
      </w:r>
      <w:r w:rsidR="001D3E05">
        <w:t>item</w:t>
      </w:r>
      <w:r w:rsidR="0087226F">
        <w:t>(s)</w:t>
      </w:r>
      <w:r w:rsidR="001D3E05">
        <w:t xml:space="preserve"> </w:t>
      </w:r>
      <w:r w:rsidR="0087226F">
        <w:t xml:space="preserve">that are </w:t>
      </w:r>
      <w:r w:rsidR="001D3E05">
        <w:t>not in Aging Bucket – Current).</w:t>
      </w:r>
    </w:p>
    <w:p w14:paraId="55D133CD" w14:textId="09A4C5A4" w:rsidR="00A77CA6" w:rsidRDefault="00A77CA6" w:rsidP="00B4219F">
      <w:pPr>
        <w:tabs>
          <w:tab w:val="left" w:pos="2290"/>
        </w:tabs>
      </w:pPr>
      <w:r w:rsidRPr="00C064CA">
        <w:t>Additional, columns are required for this screen include:</w:t>
      </w:r>
    </w:p>
    <w:tbl>
      <w:tblPr>
        <w:tblStyle w:val="TableGrid"/>
        <w:tblW w:w="0" w:type="auto"/>
        <w:tblLook w:val="04A0" w:firstRow="1" w:lastRow="0" w:firstColumn="1" w:lastColumn="0" w:noHBand="0" w:noVBand="1"/>
      </w:tblPr>
      <w:tblGrid>
        <w:gridCol w:w="2547"/>
        <w:gridCol w:w="6469"/>
      </w:tblGrid>
      <w:tr w:rsidR="00A77CA6" w14:paraId="48F09F8A" w14:textId="77777777" w:rsidTr="003975FF">
        <w:tc>
          <w:tcPr>
            <w:tcW w:w="2547" w:type="dxa"/>
          </w:tcPr>
          <w:p w14:paraId="55BD2A8B" w14:textId="77777777" w:rsidR="00A77CA6" w:rsidRPr="00FC4739" w:rsidRDefault="00A77CA6" w:rsidP="003975FF">
            <w:pPr>
              <w:tabs>
                <w:tab w:val="left" w:pos="2290"/>
              </w:tabs>
              <w:jc w:val="center"/>
              <w:rPr>
                <w:b/>
                <w:bCs/>
              </w:rPr>
            </w:pPr>
            <w:r w:rsidRPr="00FC4739">
              <w:rPr>
                <w:b/>
                <w:bCs/>
              </w:rPr>
              <w:t>Column Name</w:t>
            </w:r>
          </w:p>
        </w:tc>
        <w:tc>
          <w:tcPr>
            <w:tcW w:w="6469" w:type="dxa"/>
          </w:tcPr>
          <w:p w14:paraId="551605FD" w14:textId="77777777" w:rsidR="00A77CA6" w:rsidRPr="00FC4739" w:rsidRDefault="00A77CA6" w:rsidP="003975FF">
            <w:pPr>
              <w:tabs>
                <w:tab w:val="left" w:pos="2290"/>
              </w:tabs>
              <w:jc w:val="center"/>
              <w:rPr>
                <w:b/>
                <w:bCs/>
              </w:rPr>
            </w:pPr>
            <w:r w:rsidRPr="00FC4739">
              <w:rPr>
                <w:b/>
                <w:bCs/>
              </w:rPr>
              <w:t>Column Data Description</w:t>
            </w:r>
          </w:p>
        </w:tc>
      </w:tr>
      <w:tr w:rsidR="00A77CA6" w14:paraId="2C43408D" w14:textId="77777777" w:rsidTr="003975FF">
        <w:tc>
          <w:tcPr>
            <w:tcW w:w="2547" w:type="dxa"/>
          </w:tcPr>
          <w:p w14:paraId="522548CC" w14:textId="77777777" w:rsidR="00A77CA6" w:rsidRDefault="00A77CA6" w:rsidP="003975FF">
            <w:pPr>
              <w:tabs>
                <w:tab w:val="left" w:pos="2290"/>
              </w:tabs>
              <w:jc w:val="center"/>
            </w:pPr>
            <w:r w:rsidRPr="00FC4739">
              <w:t xml:space="preserve">Largest </w:t>
            </w:r>
            <w:r>
              <w:t>O</w:t>
            </w:r>
            <w:r w:rsidRPr="00FC4739">
              <w:t xml:space="preserve">verdue </w:t>
            </w:r>
            <w:r>
              <w:t>D</w:t>
            </w:r>
            <w:r w:rsidRPr="00FC4739">
              <w:t>ebt</w:t>
            </w:r>
          </w:p>
        </w:tc>
        <w:tc>
          <w:tcPr>
            <w:tcW w:w="6469" w:type="dxa"/>
          </w:tcPr>
          <w:p w14:paraId="7B66A7E0" w14:textId="77777777" w:rsidR="00A77CA6" w:rsidRDefault="00A77CA6" w:rsidP="003975FF">
            <w:pPr>
              <w:tabs>
                <w:tab w:val="left" w:pos="2290"/>
              </w:tabs>
              <w:jc w:val="center"/>
            </w:pPr>
            <w:r>
              <w:t>Largest item that is overdue amount.</w:t>
            </w:r>
          </w:p>
        </w:tc>
      </w:tr>
      <w:tr w:rsidR="00A77CA6" w14:paraId="4799A53D" w14:textId="77777777" w:rsidTr="003975FF">
        <w:tc>
          <w:tcPr>
            <w:tcW w:w="2547" w:type="dxa"/>
          </w:tcPr>
          <w:p w14:paraId="2B102496" w14:textId="77777777" w:rsidR="00A77CA6" w:rsidRDefault="00A77CA6" w:rsidP="003975FF">
            <w:pPr>
              <w:tabs>
                <w:tab w:val="left" w:pos="2290"/>
              </w:tabs>
              <w:jc w:val="center"/>
            </w:pPr>
            <w:r w:rsidRPr="00FC4739">
              <w:t xml:space="preserve">Oldest </w:t>
            </w:r>
            <w:r>
              <w:t>O</w:t>
            </w:r>
            <w:r w:rsidRPr="00FC4739">
              <w:t xml:space="preserve">verdue </w:t>
            </w:r>
            <w:r>
              <w:t>D</w:t>
            </w:r>
            <w:r w:rsidRPr="00FC4739">
              <w:t>ebt</w:t>
            </w:r>
          </w:p>
        </w:tc>
        <w:tc>
          <w:tcPr>
            <w:tcW w:w="6469" w:type="dxa"/>
          </w:tcPr>
          <w:p w14:paraId="25584D49" w14:textId="77777777" w:rsidR="00A77CA6" w:rsidRDefault="00A77CA6" w:rsidP="003975FF">
            <w:pPr>
              <w:tabs>
                <w:tab w:val="left" w:pos="2290"/>
              </w:tabs>
              <w:jc w:val="center"/>
            </w:pPr>
            <w:r>
              <w:t>Oldest Item that is overdue amount.</w:t>
            </w:r>
          </w:p>
        </w:tc>
      </w:tr>
      <w:tr w:rsidR="00A77CA6" w14:paraId="03CBFAF7" w14:textId="77777777" w:rsidTr="003975FF">
        <w:tc>
          <w:tcPr>
            <w:tcW w:w="2547" w:type="dxa"/>
          </w:tcPr>
          <w:p w14:paraId="6C64E615" w14:textId="3ECE0CB0" w:rsidR="00A77CA6" w:rsidRDefault="00A77CA6" w:rsidP="003975FF">
            <w:pPr>
              <w:tabs>
                <w:tab w:val="left" w:pos="2290"/>
              </w:tabs>
              <w:jc w:val="center"/>
            </w:pPr>
            <w:r w:rsidRPr="00FC4739">
              <w:t xml:space="preserve">Follow </w:t>
            </w:r>
            <w:r>
              <w:t>U</w:t>
            </w:r>
            <w:r w:rsidRPr="00FC4739">
              <w:t xml:space="preserve">p </w:t>
            </w:r>
            <w:r>
              <w:t>D</w:t>
            </w:r>
            <w:r w:rsidRPr="00FC4739">
              <w:t>ate</w:t>
            </w:r>
          </w:p>
        </w:tc>
        <w:tc>
          <w:tcPr>
            <w:tcW w:w="6469" w:type="dxa"/>
          </w:tcPr>
          <w:p w14:paraId="75DB940F" w14:textId="1E0C0A34" w:rsidR="00A77CA6" w:rsidRDefault="00722052" w:rsidP="003975FF">
            <w:pPr>
              <w:tabs>
                <w:tab w:val="left" w:pos="2290"/>
              </w:tabs>
              <w:jc w:val="center"/>
            </w:pPr>
            <w:r>
              <w:t>Oldest</w:t>
            </w:r>
            <w:r w:rsidR="00A77CA6">
              <w:t xml:space="preserve"> follow up date on Customer Credit Management Notes</w:t>
            </w:r>
            <w:r>
              <w:t xml:space="preserve"> for an outstanding item</w:t>
            </w:r>
            <w:r w:rsidR="00A77CA6">
              <w:t>.</w:t>
            </w:r>
          </w:p>
        </w:tc>
      </w:tr>
    </w:tbl>
    <w:p w14:paraId="18277EF5" w14:textId="77777777" w:rsidR="00A77CA6" w:rsidRDefault="00A77CA6" w:rsidP="009B50B6">
      <w:pPr>
        <w:tabs>
          <w:tab w:val="left" w:pos="2290"/>
        </w:tabs>
      </w:pPr>
    </w:p>
    <w:p w14:paraId="61295A9A" w14:textId="0A6DA1AB" w:rsidR="00AD6665" w:rsidRDefault="001361D3" w:rsidP="009B50B6">
      <w:pPr>
        <w:tabs>
          <w:tab w:val="left" w:pos="2290"/>
        </w:tabs>
      </w:pPr>
      <w:r>
        <w:t xml:space="preserve">A title is needed </w:t>
      </w:r>
      <w:r w:rsidR="008F7607">
        <w:t>on</w:t>
      </w:r>
      <w:r>
        <w:t xml:space="preserve"> this </w:t>
      </w:r>
      <w:r w:rsidR="008F7607">
        <w:t>s</w:t>
      </w:r>
      <w:r>
        <w:t>creen named “</w:t>
      </w:r>
      <w:commentRangeStart w:id="10"/>
      <w:commentRangeStart w:id="11"/>
      <w:r>
        <w:t>All Overdue Debt</w:t>
      </w:r>
      <w:commentRangeEnd w:id="10"/>
      <w:r w:rsidR="00960379">
        <w:rPr>
          <w:rStyle w:val="CommentReference"/>
        </w:rPr>
        <w:commentReference w:id="10"/>
      </w:r>
      <w:commentRangeEnd w:id="11"/>
      <w:r w:rsidR="00F0212F">
        <w:rPr>
          <w:rStyle w:val="CommentReference"/>
        </w:rPr>
        <w:commentReference w:id="11"/>
      </w:r>
      <w:r>
        <w:t>”</w:t>
      </w:r>
      <w:r w:rsidR="001E6308">
        <w:t xml:space="preserve"> where the red box is on the screenshot below.</w:t>
      </w:r>
    </w:p>
    <w:p w14:paraId="25D83FE0" w14:textId="1961E752" w:rsidR="00F92452" w:rsidRDefault="001E6308" w:rsidP="009B50B6">
      <w:pPr>
        <w:tabs>
          <w:tab w:val="left" w:pos="2290"/>
        </w:tabs>
      </w:pPr>
      <w:r>
        <w:rPr>
          <w:noProof/>
        </w:rPr>
        <w:drawing>
          <wp:inline distT="0" distB="0" distL="0" distR="0" wp14:anchorId="5BF3F2FA" wp14:editId="6F474CF9">
            <wp:extent cx="5731510" cy="18427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42770"/>
                    </a:xfrm>
                    <a:prstGeom prst="rect">
                      <a:avLst/>
                    </a:prstGeom>
                  </pic:spPr>
                </pic:pic>
              </a:graphicData>
            </a:graphic>
          </wp:inline>
        </w:drawing>
      </w:r>
    </w:p>
    <w:p w14:paraId="5B003DF3" w14:textId="330E47F2" w:rsidR="003E29A9" w:rsidRPr="00B4219F" w:rsidRDefault="00FC4739" w:rsidP="00B4219F">
      <w:pPr>
        <w:rPr>
          <w:b/>
          <w:bCs/>
          <w:u w:val="single"/>
        </w:rPr>
      </w:pPr>
      <w:r>
        <w:rPr>
          <w:b/>
          <w:bCs/>
          <w:u w:val="single"/>
        </w:rPr>
        <w:br w:type="page"/>
      </w:r>
    </w:p>
    <w:p w14:paraId="714D39B8" w14:textId="587B7D6F" w:rsidR="000B45B5" w:rsidRPr="00120CB2" w:rsidRDefault="000B45B5" w:rsidP="008059AB">
      <w:pPr>
        <w:pStyle w:val="Heading"/>
      </w:pPr>
      <w:bookmarkStart w:id="12" w:name="_Hlk69976825"/>
      <w:r w:rsidRPr="00120CB2">
        <w:lastRenderedPageBreak/>
        <w:t xml:space="preserve">Top 10 Total Customer Debt </w:t>
      </w:r>
      <w:r w:rsidR="00E15F24">
        <w:t>(P</w:t>
      </w:r>
      <w:r w:rsidRPr="00120CB2">
        <w:t>er Aging Bucket</w:t>
      </w:r>
      <w:r w:rsidR="00E15F24">
        <w:t>)</w:t>
      </w:r>
    </w:p>
    <w:bookmarkEnd w:id="12"/>
    <w:p w14:paraId="130482D6" w14:textId="0E3D6B47" w:rsidR="000B45B5" w:rsidRDefault="000B45B5" w:rsidP="000B45B5">
      <w:r>
        <w:t xml:space="preserve">This </w:t>
      </w:r>
      <w:r w:rsidR="00A22DC3">
        <w:t>tile</w:t>
      </w:r>
      <w:r>
        <w:t xml:space="preserve"> will show </w:t>
      </w:r>
      <w:r w:rsidR="00A22DC3">
        <w:t xml:space="preserve">a </w:t>
      </w:r>
      <w:commentRangeStart w:id="13"/>
      <w:commentRangeStart w:id="14"/>
      <w:commentRangeStart w:id="15"/>
      <w:r w:rsidR="00A22DC3">
        <w:t>screen</w:t>
      </w:r>
      <w:commentRangeEnd w:id="13"/>
      <w:r w:rsidR="00960379">
        <w:rPr>
          <w:rStyle w:val="CommentReference"/>
        </w:rPr>
        <w:commentReference w:id="13"/>
      </w:r>
      <w:commentRangeEnd w:id="14"/>
      <w:r w:rsidR="00F0212F">
        <w:rPr>
          <w:rStyle w:val="CommentReference"/>
        </w:rPr>
        <w:commentReference w:id="14"/>
      </w:r>
      <w:commentRangeEnd w:id="15"/>
      <w:r w:rsidR="00532F37">
        <w:rPr>
          <w:rStyle w:val="CommentReference"/>
        </w:rPr>
        <w:commentReference w:id="15"/>
      </w:r>
      <w:r w:rsidR="00A22DC3">
        <w:t xml:space="preserve"> that has the</w:t>
      </w:r>
      <w:r>
        <w:t xml:space="preserve"> </w:t>
      </w:r>
      <w:r w:rsidR="0090620D" w:rsidRPr="00CE0BBA">
        <w:rPr>
          <w:highlight w:val="yellow"/>
        </w:rPr>
        <w:t>L</w:t>
      </w:r>
      <w:r w:rsidR="00547ED7" w:rsidRPr="00CE0BBA">
        <w:rPr>
          <w:highlight w:val="yellow"/>
        </w:rPr>
        <w:t xml:space="preserve">argest </w:t>
      </w:r>
      <w:r w:rsidR="0090620D" w:rsidRPr="00CE0BBA">
        <w:rPr>
          <w:highlight w:val="yellow"/>
        </w:rPr>
        <w:t>C</w:t>
      </w:r>
      <w:r w:rsidRPr="00CE0BBA">
        <w:rPr>
          <w:highlight w:val="yellow"/>
        </w:rPr>
        <w:t xml:space="preserve">ustomer </w:t>
      </w:r>
      <w:r w:rsidR="0090620D" w:rsidRPr="00CE0BBA">
        <w:rPr>
          <w:highlight w:val="yellow"/>
        </w:rPr>
        <w:t>D</w:t>
      </w:r>
      <w:r w:rsidRPr="00CE0BBA">
        <w:rPr>
          <w:highlight w:val="yellow"/>
        </w:rPr>
        <w:t>ebt</w:t>
      </w:r>
      <w:r>
        <w:t xml:space="preserve"> </w:t>
      </w:r>
      <w:r w:rsidR="0090620D">
        <w:t xml:space="preserve">by </w:t>
      </w:r>
      <w:r w:rsidR="004A7DAF">
        <w:t>A</w:t>
      </w:r>
      <w:r>
        <w:t xml:space="preserve">ging </w:t>
      </w:r>
      <w:r w:rsidR="004A7DAF">
        <w:t>B</w:t>
      </w:r>
      <w:r>
        <w:t>ucket</w:t>
      </w:r>
      <w:r w:rsidR="002E4C6B">
        <w:t xml:space="preserve">. Customer Number, Customer Name and Balance in Bucket </w:t>
      </w:r>
      <w:r>
        <w:t>as column headers and customer debt as rows.</w:t>
      </w:r>
      <w:r w:rsidR="008C65FF">
        <w:t xml:space="preserve"> Sorted by largest customer balance</w:t>
      </w:r>
      <w:r w:rsidR="00644533">
        <w:t xml:space="preserve"> </w:t>
      </w:r>
      <w:r w:rsidR="002175AA">
        <w:t>descending</w:t>
      </w:r>
      <w:r w:rsidR="008C65FF">
        <w:t>.</w:t>
      </w:r>
      <w:r w:rsidR="00922B75">
        <w:t xml:space="preserve"> Only Customers would appear there that are assigned to the Credit Analyst.</w:t>
      </w:r>
    </w:p>
    <w:p w14:paraId="4FA63AF4" w14:textId="104C2119" w:rsidR="0000097B" w:rsidRDefault="00547ED7" w:rsidP="000B45B5">
      <w:r>
        <w:t xml:space="preserve">The below screenshot shows a rough example of the tile </w:t>
      </w:r>
      <w:r w:rsidR="00E15F24">
        <w:t xml:space="preserve">content </w:t>
      </w:r>
      <w:r>
        <w:t xml:space="preserve">that is </w:t>
      </w:r>
      <w:r w:rsidR="002E4C6B">
        <w:t>required</w:t>
      </w:r>
      <w:r>
        <w:t>.</w:t>
      </w:r>
    </w:p>
    <w:p w14:paraId="578C7F36" w14:textId="7DEA075B" w:rsidR="00547ED7" w:rsidRDefault="002E4C6B" w:rsidP="000B45B5">
      <w:r>
        <w:rPr>
          <w:noProof/>
        </w:rPr>
        <w:drawing>
          <wp:inline distT="0" distB="0" distL="0" distR="0" wp14:anchorId="16292DAA" wp14:editId="27FE3E76">
            <wp:extent cx="5731510" cy="144462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44625"/>
                    </a:xfrm>
                    <a:prstGeom prst="rect">
                      <a:avLst/>
                    </a:prstGeom>
                  </pic:spPr>
                </pic:pic>
              </a:graphicData>
            </a:graphic>
          </wp:inline>
        </w:drawing>
      </w:r>
    </w:p>
    <w:p w14:paraId="64FA72E5" w14:textId="597F4C7A" w:rsidR="001D00BD" w:rsidRDefault="001D00BD" w:rsidP="001D00BD">
      <w:r>
        <w:t>From this element an RMB on an item will show the same RMB options as the Customer Credit Analysis screen. See the below screenshot.</w:t>
      </w:r>
    </w:p>
    <w:p w14:paraId="239038FE" w14:textId="5DB8312E" w:rsidR="001D00BD" w:rsidRDefault="001D00BD" w:rsidP="000B45B5">
      <w:r>
        <w:rPr>
          <w:noProof/>
        </w:rPr>
        <w:drawing>
          <wp:inline distT="0" distB="0" distL="0" distR="0" wp14:anchorId="7E4395E3" wp14:editId="79D8A9A3">
            <wp:extent cx="3848669" cy="2087219"/>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8719" cy="2092670"/>
                    </a:xfrm>
                    <a:prstGeom prst="rect">
                      <a:avLst/>
                    </a:prstGeom>
                  </pic:spPr>
                </pic:pic>
              </a:graphicData>
            </a:graphic>
          </wp:inline>
        </w:drawing>
      </w:r>
    </w:p>
    <w:p w14:paraId="347FAA08" w14:textId="77777777" w:rsidR="00202A73" w:rsidRDefault="00202A73">
      <w:pPr>
        <w:rPr>
          <w:b/>
          <w:bCs/>
          <w:u w:val="single"/>
        </w:rPr>
      </w:pPr>
      <w:r>
        <w:rPr>
          <w:b/>
          <w:bCs/>
          <w:u w:val="single"/>
        </w:rPr>
        <w:br w:type="page"/>
      </w:r>
    </w:p>
    <w:p w14:paraId="3AAC438D" w14:textId="37E9538A" w:rsidR="000B45B5" w:rsidRPr="00120CB2" w:rsidRDefault="000B45B5" w:rsidP="008059AB">
      <w:pPr>
        <w:pStyle w:val="Heading"/>
      </w:pPr>
      <w:bookmarkStart w:id="16" w:name="_Hlk69976848"/>
      <w:commentRangeStart w:id="17"/>
      <w:commentRangeStart w:id="18"/>
      <w:commentRangeStart w:id="19"/>
      <w:r w:rsidRPr="00120CB2">
        <w:lastRenderedPageBreak/>
        <w:t xml:space="preserve">Top 10 Items </w:t>
      </w:r>
      <w:r w:rsidR="00E15F24">
        <w:t>(Per</w:t>
      </w:r>
      <w:r w:rsidRPr="00120CB2">
        <w:t xml:space="preserve"> Aging Bucket</w:t>
      </w:r>
      <w:r w:rsidR="00E15F24">
        <w:t>)</w:t>
      </w:r>
      <w:commentRangeEnd w:id="17"/>
      <w:r w:rsidR="003F10FF">
        <w:rPr>
          <w:rStyle w:val="CommentReference"/>
          <w:rFonts w:eastAsiaTheme="minorHAnsi" w:cstheme="minorBidi"/>
          <w:b w:val="0"/>
          <w:bCs w:val="0"/>
          <w:u w:val="none"/>
        </w:rPr>
        <w:commentReference w:id="17"/>
      </w:r>
      <w:commentRangeEnd w:id="18"/>
      <w:r w:rsidR="00F0212F">
        <w:rPr>
          <w:rStyle w:val="CommentReference"/>
          <w:rFonts w:eastAsiaTheme="minorHAnsi" w:cstheme="minorBidi"/>
          <w:b w:val="0"/>
          <w:bCs w:val="0"/>
          <w:u w:val="none"/>
        </w:rPr>
        <w:commentReference w:id="18"/>
      </w:r>
      <w:commentRangeEnd w:id="19"/>
      <w:r w:rsidR="003C4623">
        <w:rPr>
          <w:rStyle w:val="CommentReference"/>
          <w:rFonts w:eastAsiaTheme="minorHAnsi" w:cstheme="minorBidi"/>
          <w:b w:val="0"/>
          <w:bCs w:val="0"/>
          <w:u w:val="none"/>
        </w:rPr>
        <w:commentReference w:id="19"/>
      </w:r>
    </w:p>
    <w:bookmarkEnd w:id="16"/>
    <w:p w14:paraId="650AFB07" w14:textId="5827134D" w:rsidR="000B45B5" w:rsidRDefault="000B45B5" w:rsidP="000B45B5">
      <w:r>
        <w:t xml:space="preserve">This </w:t>
      </w:r>
      <w:r w:rsidR="004A7DAF">
        <w:t>tile</w:t>
      </w:r>
      <w:r>
        <w:t xml:space="preserve"> will show the largest </w:t>
      </w:r>
      <w:r w:rsidRPr="00802BB3">
        <w:rPr>
          <w:highlight w:val="yellow"/>
        </w:rPr>
        <w:t>overdue debt</w:t>
      </w:r>
      <w:r>
        <w:t xml:space="preserve"> by invoice amount. </w:t>
      </w:r>
      <w:r w:rsidR="008C65FF">
        <w:t>Sorted by largest open item.</w:t>
      </w:r>
      <w:r w:rsidR="00040F89" w:rsidRPr="00040F89">
        <w:t xml:space="preserve"> </w:t>
      </w:r>
      <w:r w:rsidR="00040F89">
        <w:t xml:space="preserve">This screen would only show Invoices that belong to a Customer that is assigned to the </w:t>
      </w:r>
      <w:r w:rsidR="002C1C9A">
        <w:t>C</w:t>
      </w:r>
      <w:r w:rsidR="00040F89">
        <w:t xml:space="preserve">redit </w:t>
      </w:r>
      <w:r w:rsidR="002C1C9A">
        <w:t>Analyst</w:t>
      </w:r>
      <w:r w:rsidR="00040F89">
        <w:t>.</w:t>
      </w:r>
    </w:p>
    <w:p w14:paraId="352111CE" w14:textId="6D7EF6C3" w:rsidR="000B45B5" w:rsidRDefault="000B45B5" w:rsidP="000B45B5">
      <w:r>
        <w:t xml:space="preserve">Aging </w:t>
      </w:r>
      <w:r w:rsidR="00E1432C">
        <w:t>B</w:t>
      </w:r>
      <w:r>
        <w:t xml:space="preserve">uckets as columns and </w:t>
      </w:r>
      <w:r w:rsidR="004A7DAF">
        <w:t xml:space="preserve">invoices </w:t>
      </w:r>
      <w:r>
        <w:t>as rows.</w:t>
      </w:r>
    </w:p>
    <w:p w14:paraId="52E17188" w14:textId="34D80165" w:rsidR="00202A73" w:rsidRDefault="007C43A9" w:rsidP="000B45B5">
      <w:r>
        <w:rPr>
          <w:noProof/>
        </w:rPr>
        <w:drawing>
          <wp:inline distT="0" distB="0" distL="0" distR="0" wp14:anchorId="5DBA3F61" wp14:editId="5428105D">
            <wp:extent cx="5731510" cy="19177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17700"/>
                    </a:xfrm>
                    <a:prstGeom prst="rect">
                      <a:avLst/>
                    </a:prstGeom>
                  </pic:spPr>
                </pic:pic>
              </a:graphicData>
            </a:graphic>
          </wp:inline>
        </w:drawing>
      </w:r>
    </w:p>
    <w:p w14:paraId="3B501CE8" w14:textId="774288DF" w:rsidR="00202A73" w:rsidRDefault="001865FF" w:rsidP="000B45B5">
      <w:r>
        <w:t xml:space="preserve">From this screen an RMB on an item will show the same RMB options as RMB on an invoice from the Customer Analysis (Ledger Tab) screen. </w:t>
      </w:r>
      <w:r w:rsidR="00202A73">
        <w:t xml:space="preserve">The </w:t>
      </w:r>
      <w:r w:rsidR="00763197">
        <w:t>below</w:t>
      </w:r>
      <w:r w:rsidR="00202A73">
        <w:t xml:space="preserve"> screenshot shows the RMB options that are required from the Top 10 Items by Aging bucket screen when RMB on an item.</w:t>
      </w:r>
    </w:p>
    <w:p w14:paraId="395388E8" w14:textId="3072C158" w:rsidR="00202A73" w:rsidRDefault="00202A73" w:rsidP="000B45B5">
      <w:r>
        <w:rPr>
          <w:noProof/>
        </w:rPr>
        <w:drawing>
          <wp:inline distT="0" distB="0" distL="0" distR="0" wp14:anchorId="3D7022A6" wp14:editId="18988C16">
            <wp:extent cx="2593075" cy="24992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98423" cy="2504448"/>
                    </a:xfrm>
                    <a:prstGeom prst="rect">
                      <a:avLst/>
                    </a:prstGeom>
                  </pic:spPr>
                </pic:pic>
              </a:graphicData>
            </a:graphic>
          </wp:inline>
        </w:drawing>
      </w:r>
    </w:p>
    <w:p w14:paraId="4DD028B7" w14:textId="77777777" w:rsidR="00E0546A" w:rsidRDefault="00E0546A">
      <w:pPr>
        <w:rPr>
          <w:b/>
          <w:bCs/>
          <w:u w:val="single"/>
        </w:rPr>
      </w:pPr>
      <w:r>
        <w:rPr>
          <w:b/>
          <w:bCs/>
          <w:u w:val="single"/>
        </w:rPr>
        <w:br w:type="page"/>
      </w:r>
    </w:p>
    <w:p w14:paraId="18CAF016" w14:textId="3F6D330B" w:rsidR="008C65FF" w:rsidRPr="004D1675" w:rsidRDefault="004D1675" w:rsidP="00393F3F">
      <w:pPr>
        <w:pStyle w:val="Heading"/>
      </w:pPr>
      <w:r w:rsidRPr="004D1675">
        <w:lastRenderedPageBreak/>
        <w:t xml:space="preserve">Blocked Customer </w:t>
      </w:r>
      <w:r w:rsidR="00A64E15">
        <w:t>Tile</w:t>
      </w:r>
    </w:p>
    <w:p w14:paraId="3962E0A5" w14:textId="2150EB2A" w:rsidR="00567F48" w:rsidRDefault="004D1675">
      <w:r>
        <w:t xml:space="preserve">This </w:t>
      </w:r>
      <w:r w:rsidR="00E46A12">
        <w:t>tile</w:t>
      </w:r>
      <w:r>
        <w:t xml:space="preserve"> lists the Customers that are assigned to the Credit Analyst that have been blocked. The </w:t>
      </w:r>
      <w:r w:rsidR="0001596E">
        <w:t>C</w:t>
      </w:r>
      <w:r w:rsidR="00E0546A">
        <w:t xml:space="preserve">redit </w:t>
      </w:r>
      <w:r w:rsidR="0001596E">
        <w:t>B</w:t>
      </w:r>
      <w:r>
        <w:t>locked indicator is on the Customer Master Record</w:t>
      </w:r>
      <w:r w:rsidR="00E0546A">
        <w:t xml:space="preserve"> (see red box in below screenshot).</w:t>
      </w:r>
      <w:r w:rsidR="00820FC2">
        <w:t xml:space="preserve"> This is subject to the Credit Analyst filter within the lobby.</w:t>
      </w:r>
    </w:p>
    <w:p w14:paraId="240C807F" w14:textId="3DB9D314" w:rsidR="00567F48" w:rsidRDefault="00A10377" w:rsidP="00A10377">
      <w:r>
        <w:t xml:space="preserve">This tile will navigate to the </w:t>
      </w:r>
      <w:commentRangeStart w:id="20"/>
      <w:r>
        <w:t xml:space="preserve">Customer Credit Management screen </w:t>
      </w:r>
      <w:commentRangeEnd w:id="20"/>
      <w:r w:rsidR="00330560">
        <w:rPr>
          <w:rStyle w:val="CommentReference"/>
        </w:rPr>
        <w:commentReference w:id="20"/>
      </w:r>
      <w:r>
        <w:t xml:space="preserve">and be filtered to only shows Blocked Customers on this screen. </w:t>
      </w:r>
    </w:p>
    <w:p w14:paraId="69F5B748" w14:textId="7E22ABB1" w:rsidR="001E6FA4" w:rsidRDefault="001E6FA4" w:rsidP="001E6FA4">
      <w:r>
        <w:t xml:space="preserve">The below screenshot shows the </w:t>
      </w:r>
      <w:r w:rsidR="00F3489D">
        <w:t xml:space="preserve">Customer data screen where the “Credit Blocked” button that would trigger the customer appearing in the Blocked Customer tile described above. </w:t>
      </w:r>
    </w:p>
    <w:p w14:paraId="5B30348C" w14:textId="4D88A58E" w:rsidR="00E0546A" w:rsidRDefault="00E0546A">
      <w:r>
        <w:rPr>
          <w:noProof/>
        </w:rPr>
        <w:drawing>
          <wp:inline distT="0" distB="0" distL="0" distR="0" wp14:anchorId="7B431EAB" wp14:editId="655C0AE0">
            <wp:extent cx="4716335" cy="2832100"/>
            <wp:effectExtent l="0" t="0" r="825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7270" cy="2832661"/>
                    </a:xfrm>
                    <a:prstGeom prst="rect">
                      <a:avLst/>
                    </a:prstGeom>
                  </pic:spPr>
                </pic:pic>
              </a:graphicData>
            </a:graphic>
          </wp:inline>
        </w:drawing>
      </w:r>
    </w:p>
    <w:p w14:paraId="0E441CFE" w14:textId="1A0B47C4" w:rsidR="007C6722" w:rsidRPr="007C6722" w:rsidRDefault="007C6722">
      <w:pPr>
        <w:rPr>
          <w:color w:val="FF0000"/>
        </w:rPr>
      </w:pPr>
      <w:r w:rsidRPr="007C6722">
        <w:rPr>
          <w:color w:val="FF0000"/>
        </w:rPr>
        <w:t xml:space="preserve">No </w:t>
      </w:r>
      <w:r w:rsidR="007C3590">
        <w:rPr>
          <w:color w:val="FF0000"/>
        </w:rPr>
        <w:t>d</w:t>
      </w:r>
      <w:r w:rsidRPr="007C6722">
        <w:rPr>
          <w:color w:val="FF0000"/>
        </w:rPr>
        <w:t xml:space="preserve">ecision has been made by the Business as to who has authority to grant Customer Blocking. </w:t>
      </w:r>
      <w:r>
        <w:rPr>
          <w:color w:val="FF0000"/>
        </w:rPr>
        <w:t>25/11/2020.</w:t>
      </w:r>
    </w:p>
    <w:p w14:paraId="2C03A7D7" w14:textId="234ABA2D" w:rsidR="000B45B5" w:rsidRDefault="00852518">
      <w:r>
        <w:br w:type="page"/>
      </w:r>
    </w:p>
    <w:p w14:paraId="7DA4C00D" w14:textId="21697805" w:rsidR="00852518" w:rsidRDefault="00AE3147" w:rsidP="00393F3F">
      <w:pPr>
        <w:pStyle w:val="Heading"/>
      </w:pPr>
      <w:r w:rsidRPr="00AE3147">
        <w:lastRenderedPageBreak/>
        <w:t xml:space="preserve">Customer </w:t>
      </w:r>
      <w:r>
        <w:t>P</w:t>
      </w:r>
      <w:r w:rsidRPr="00AE3147">
        <w:t xml:space="preserve">ayment </w:t>
      </w:r>
      <w:r>
        <w:t>O</w:t>
      </w:r>
      <w:r w:rsidRPr="00AE3147">
        <w:t xml:space="preserve">n </w:t>
      </w:r>
      <w:r>
        <w:t>A</w:t>
      </w:r>
      <w:r w:rsidRPr="00AE3147">
        <w:t>ccount</w:t>
      </w:r>
      <w:r w:rsidR="00DE7090">
        <w:t xml:space="preserve"> </w:t>
      </w:r>
    </w:p>
    <w:p w14:paraId="5DF94C5A" w14:textId="1FF153A9" w:rsidR="00EB60CC" w:rsidRPr="007069F5" w:rsidRDefault="007069F5" w:rsidP="00AE3147">
      <w:pPr>
        <w:tabs>
          <w:tab w:val="left" w:pos="2290"/>
        </w:tabs>
        <w:rPr>
          <w:bCs/>
        </w:rPr>
      </w:pPr>
      <w:r>
        <w:rPr>
          <w:bCs/>
        </w:rPr>
        <w:t>Require a</w:t>
      </w:r>
      <w:r w:rsidRPr="000525F1">
        <w:rPr>
          <w:bCs/>
        </w:rPr>
        <w:t xml:space="preserve"> Tile called “Customer Payment on Account”</w:t>
      </w:r>
      <w:r>
        <w:rPr>
          <w:bCs/>
        </w:rPr>
        <w:t xml:space="preserve">. Within this Tile </w:t>
      </w:r>
      <w:r w:rsidR="00E279E0">
        <w:rPr>
          <w:bCs/>
        </w:rPr>
        <w:t xml:space="preserve">the </w:t>
      </w:r>
      <w:r w:rsidR="00D27CE8">
        <w:rPr>
          <w:bCs/>
        </w:rPr>
        <w:t xml:space="preserve">Customer Analysis screen will be shown with a filter applied to the list to only show </w:t>
      </w:r>
      <w:r w:rsidR="00DE7090" w:rsidRPr="00D76D7B">
        <w:rPr>
          <w:bCs/>
        </w:rPr>
        <w:t>customer</w:t>
      </w:r>
      <w:r>
        <w:rPr>
          <w:bCs/>
        </w:rPr>
        <w:t>s</w:t>
      </w:r>
      <w:r w:rsidR="00DE7090" w:rsidRPr="00D76D7B">
        <w:rPr>
          <w:bCs/>
        </w:rPr>
        <w:t xml:space="preserve"> with </w:t>
      </w:r>
      <w:r w:rsidR="00311E13">
        <w:rPr>
          <w:bCs/>
        </w:rPr>
        <w:t>Customer Payments on Account</w:t>
      </w:r>
      <w:r>
        <w:rPr>
          <w:bCs/>
        </w:rPr>
        <w:t xml:space="preserve">. </w:t>
      </w:r>
    </w:p>
    <w:p w14:paraId="1B393D08" w14:textId="5FC11802" w:rsidR="005C324D" w:rsidRPr="00DE7090" w:rsidRDefault="007069F5" w:rsidP="00311E13">
      <w:pPr>
        <w:tabs>
          <w:tab w:val="left" w:pos="2290"/>
        </w:tabs>
        <w:rPr>
          <w:bCs/>
        </w:rPr>
      </w:pPr>
      <w:r>
        <w:rPr>
          <w:bCs/>
        </w:rPr>
        <w:t xml:space="preserve">Require </w:t>
      </w:r>
      <w:r w:rsidR="005C324D">
        <w:rPr>
          <w:bCs/>
        </w:rPr>
        <w:t>a filter on the Customer Analysis Screen</w:t>
      </w:r>
      <w:r w:rsidR="003E300E">
        <w:rPr>
          <w:bCs/>
        </w:rPr>
        <w:t xml:space="preserve"> that </w:t>
      </w:r>
      <w:r w:rsidR="00311E13">
        <w:rPr>
          <w:bCs/>
        </w:rPr>
        <w:t xml:space="preserve">only shows </w:t>
      </w:r>
      <w:r w:rsidR="00396914">
        <w:rPr>
          <w:bCs/>
        </w:rPr>
        <w:t xml:space="preserve">customers with “Invoice Prepayment Series ID” </w:t>
      </w:r>
      <w:r w:rsidR="00D27CE8">
        <w:rPr>
          <w:bCs/>
        </w:rPr>
        <w:t xml:space="preserve">= </w:t>
      </w:r>
      <w:r w:rsidR="00311E13">
        <w:rPr>
          <w:bCs/>
        </w:rPr>
        <w:t xml:space="preserve">CUPOA </w:t>
      </w:r>
      <w:r w:rsidR="00396914">
        <w:rPr>
          <w:bCs/>
        </w:rPr>
        <w:t>(</w:t>
      </w:r>
      <w:r w:rsidR="00311E13">
        <w:rPr>
          <w:bCs/>
        </w:rPr>
        <w:t>Customer Payment on Account</w:t>
      </w:r>
      <w:r w:rsidR="00396914">
        <w:rPr>
          <w:bCs/>
        </w:rPr>
        <w:t>)</w:t>
      </w:r>
      <w:r w:rsidR="00311E13">
        <w:rPr>
          <w:bCs/>
        </w:rPr>
        <w:t xml:space="preserve"> that is not zero</w:t>
      </w:r>
      <w:r w:rsidR="009269A4">
        <w:rPr>
          <w:bCs/>
        </w:rPr>
        <w:t xml:space="preserve"> for Open </w:t>
      </w:r>
      <w:r w:rsidR="00AC0AF7">
        <w:rPr>
          <w:bCs/>
        </w:rPr>
        <w:t>Amount</w:t>
      </w:r>
      <w:r w:rsidR="00311E13">
        <w:rPr>
          <w:bCs/>
        </w:rPr>
        <w:t>.</w:t>
      </w:r>
    </w:p>
    <w:p w14:paraId="13AD961B" w14:textId="192EE738" w:rsidR="000525F1" w:rsidRDefault="00311E13" w:rsidP="000525F1">
      <w:pPr>
        <w:tabs>
          <w:tab w:val="left" w:pos="2290"/>
        </w:tabs>
        <w:rPr>
          <w:bCs/>
        </w:rPr>
      </w:pPr>
      <w:r>
        <w:rPr>
          <w:bCs/>
        </w:rPr>
        <w:t xml:space="preserve">Require </w:t>
      </w:r>
      <w:r w:rsidR="00212ADC">
        <w:rPr>
          <w:bCs/>
        </w:rPr>
        <w:t>a title at the top of this screen that reads “Customer Payment On Account”.</w:t>
      </w:r>
      <w:r w:rsidR="00FA6668">
        <w:rPr>
          <w:bCs/>
        </w:rPr>
        <w:t xml:space="preserve"> On the tile </w:t>
      </w:r>
      <w:r w:rsidR="00D630D0">
        <w:rPr>
          <w:bCs/>
        </w:rPr>
        <w:t>from</w:t>
      </w:r>
      <w:r w:rsidR="00FA6668">
        <w:rPr>
          <w:bCs/>
        </w:rPr>
        <w:t xml:space="preserve"> the lobby, the </w:t>
      </w:r>
      <w:r w:rsidR="00844B40">
        <w:rPr>
          <w:bCs/>
        </w:rPr>
        <w:t>T</w:t>
      </w:r>
      <w:r w:rsidR="000525F1">
        <w:rPr>
          <w:bCs/>
        </w:rPr>
        <w:t xml:space="preserve">ile will show the total </w:t>
      </w:r>
      <w:r w:rsidR="00396914">
        <w:rPr>
          <w:bCs/>
        </w:rPr>
        <w:t>Customer Payment</w:t>
      </w:r>
      <w:r w:rsidR="00D27CE8">
        <w:rPr>
          <w:bCs/>
        </w:rPr>
        <w:t xml:space="preserve"> on</w:t>
      </w:r>
      <w:r w:rsidR="00396914">
        <w:rPr>
          <w:bCs/>
        </w:rPr>
        <w:t xml:space="preserve"> Account</w:t>
      </w:r>
      <w:r w:rsidR="00844B40" w:rsidRPr="00311E13">
        <w:rPr>
          <w:bCs/>
        </w:rPr>
        <w:t xml:space="preserve"> </w:t>
      </w:r>
      <w:r w:rsidR="00844B40">
        <w:rPr>
          <w:bCs/>
        </w:rPr>
        <w:t xml:space="preserve">for </w:t>
      </w:r>
      <w:r w:rsidR="000330AB">
        <w:rPr>
          <w:bCs/>
        </w:rPr>
        <w:t>Customer’s assigned to the</w:t>
      </w:r>
      <w:r w:rsidR="000525F1">
        <w:rPr>
          <w:bCs/>
        </w:rPr>
        <w:t xml:space="preserve"> Credit Analyst</w:t>
      </w:r>
      <w:r w:rsidR="000330AB">
        <w:rPr>
          <w:bCs/>
        </w:rPr>
        <w:t xml:space="preserve"> </w:t>
      </w:r>
      <w:r w:rsidR="001E00BC">
        <w:rPr>
          <w:bCs/>
        </w:rPr>
        <w:t>with Payment ID CUP</w:t>
      </w:r>
      <w:r w:rsidR="00E057A1">
        <w:rPr>
          <w:bCs/>
        </w:rPr>
        <w:t>O</w:t>
      </w:r>
      <w:r w:rsidR="001E00BC">
        <w:rPr>
          <w:bCs/>
        </w:rPr>
        <w:t>A</w:t>
      </w:r>
      <w:r w:rsidR="000525F1">
        <w:rPr>
          <w:bCs/>
        </w:rPr>
        <w:t xml:space="preserve">. </w:t>
      </w:r>
      <w:r w:rsidR="00D27CE8">
        <w:rPr>
          <w:bCs/>
        </w:rPr>
        <w:t>The below screenshot shows a rough example of what the tile could look like from the lobby.</w:t>
      </w:r>
    </w:p>
    <w:p w14:paraId="37690EF5" w14:textId="538B9379" w:rsidR="00E279E0" w:rsidRDefault="00E279E0" w:rsidP="000525F1">
      <w:pPr>
        <w:tabs>
          <w:tab w:val="left" w:pos="2290"/>
        </w:tabs>
        <w:rPr>
          <w:bCs/>
        </w:rPr>
      </w:pPr>
      <w:r>
        <w:rPr>
          <w:bCs/>
        </w:rPr>
        <w:t xml:space="preserve">The total </w:t>
      </w:r>
      <w:commentRangeStart w:id="21"/>
      <w:commentRangeStart w:id="22"/>
      <w:commentRangeStart w:id="23"/>
      <w:r>
        <w:rPr>
          <w:bCs/>
        </w:rPr>
        <w:t xml:space="preserve">Open Amounts </w:t>
      </w:r>
      <w:commentRangeEnd w:id="21"/>
      <w:r w:rsidR="00330560">
        <w:rPr>
          <w:rStyle w:val="CommentReference"/>
        </w:rPr>
        <w:commentReference w:id="21"/>
      </w:r>
      <w:commentRangeEnd w:id="22"/>
      <w:r w:rsidR="001F70CC">
        <w:rPr>
          <w:rStyle w:val="CommentReference"/>
        </w:rPr>
        <w:commentReference w:id="22"/>
      </w:r>
      <w:commentRangeEnd w:id="23"/>
      <w:r w:rsidR="00892CBF">
        <w:rPr>
          <w:rStyle w:val="CommentReference"/>
        </w:rPr>
        <w:commentReference w:id="23"/>
      </w:r>
      <w:r>
        <w:rPr>
          <w:bCs/>
        </w:rPr>
        <w:t>for Customer Payments on Account should appear in the tile from the lobby as shown below.</w:t>
      </w:r>
    </w:p>
    <w:p w14:paraId="0C27D102" w14:textId="2BB18220" w:rsidR="00AC0AF7" w:rsidRPr="000525F1" w:rsidRDefault="00AC0AF7" w:rsidP="00AC0AF7">
      <w:pPr>
        <w:tabs>
          <w:tab w:val="left" w:pos="2290"/>
        </w:tabs>
        <w:jc w:val="center"/>
        <w:rPr>
          <w:bCs/>
        </w:rPr>
      </w:pPr>
      <w:r>
        <w:rPr>
          <w:noProof/>
        </w:rPr>
        <w:drawing>
          <wp:inline distT="0" distB="0" distL="0" distR="0" wp14:anchorId="53D9D858" wp14:editId="36E8B9DB">
            <wp:extent cx="1016813" cy="9044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31054" cy="917068"/>
                    </a:xfrm>
                    <a:prstGeom prst="rect">
                      <a:avLst/>
                    </a:prstGeom>
                  </pic:spPr>
                </pic:pic>
              </a:graphicData>
            </a:graphic>
          </wp:inline>
        </w:drawing>
      </w:r>
    </w:p>
    <w:p w14:paraId="000F5DFA" w14:textId="763D8CD5" w:rsidR="000525F1" w:rsidRPr="000525F1" w:rsidRDefault="00396914" w:rsidP="008067D0">
      <w:pPr>
        <w:tabs>
          <w:tab w:val="left" w:pos="2290"/>
        </w:tabs>
        <w:rPr>
          <w:bCs/>
        </w:rPr>
      </w:pPr>
      <w:r>
        <w:rPr>
          <w:bCs/>
        </w:rPr>
        <w:t>The below screenshot shows the Customer Analysis screen with an example customer with the Invoice Series ID CUPOA (in red box).</w:t>
      </w:r>
    </w:p>
    <w:p w14:paraId="5C5CDD7F" w14:textId="6CD0D673" w:rsidR="002938F2" w:rsidRPr="00EB60CC" w:rsidRDefault="00396914" w:rsidP="00E9529A">
      <w:pPr>
        <w:rPr>
          <w:bCs/>
        </w:rPr>
      </w:pPr>
      <w:r>
        <w:rPr>
          <w:noProof/>
        </w:rPr>
        <w:drawing>
          <wp:inline distT="0" distB="0" distL="0" distR="0" wp14:anchorId="22BFD9B0" wp14:editId="3725DF30">
            <wp:extent cx="5731510" cy="1699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99895"/>
                    </a:xfrm>
                    <a:prstGeom prst="rect">
                      <a:avLst/>
                    </a:prstGeom>
                  </pic:spPr>
                </pic:pic>
              </a:graphicData>
            </a:graphic>
          </wp:inline>
        </w:drawing>
      </w:r>
    </w:p>
    <w:p w14:paraId="268210A4" w14:textId="7038E1EB" w:rsidR="001B1223" w:rsidRPr="00A132F6" w:rsidRDefault="009061BE" w:rsidP="007E3DFD">
      <w:pPr>
        <w:rPr>
          <w:b/>
          <w:u w:val="single"/>
        </w:rPr>
      </w:pPr>
      <w:r>
        <w:rPr>
          <w:b/>
          <w:u w:val="single"/>
        </w:rPr>
        <w:br w:type="page"/>
      </w:r>
    </w:p>
    <w:p w14:paraId="14815077" w14:textId="021F8913" w:rsidR="00836601" w:rsidRPr="00A132F6" w:rsidRDefault="009061BE" w:rsidP="00393F3F">
      <w:pPr>
        <w:pStyle w:val="Heading"/>
      </w:pPr>
      <w:r w:rsidRPr="009061BE">
        <w:lastRenderedPageBreak/>
        <w:t xml:space="preserve">Escalated Items </w:t>
      </w:r>
      <w:r w:rsidR="00BE504C">
        <w:t>Tile</w:t>
      </w:r>
    </w:p>
    <w:p w14:paraId="26CDEF2C" w14:textId="49013AEA" w:rsidR="00D10AB8" w:rsidRDefault="00D10AB8" w:rsidP="008067D0">
      <w:r>
        <w:t>By clicking into this tile, the Credit Analyst is brought to the Customer Credit Analysis screen.</w:t>
      </w:r>
    </w:p>
    <w:p w14:paraId="29E0EBD5" w14:textId="0EDA4F95" w:rsidR="00207B42" w:rsidRDefault="00836601" w:rsidP="008067D0">
      <w:r w:rsidRPr="00836601">
        <w:t xml:space="preserve">Here this </w:t>
      </w:r>
      <w:r>
        <w:t xml:space="preserve">screen </w:t>
      </w:r>
      <w:r w:rsidR="002713D0">
        <w:t xml:space="preserve">needs to be </w:t>
      </w:r>
      <w:r w:rsidR="00D10AB8">
        <w:t xml:space="preserve">filtered to only show </w:t>
      </w:r>
      <w:r w:rsidR="00B06448">
        <w:t>Customers</w:t>
      </w:r>
      <w:r w:rsidR="00D10AB8">
        <w:t xml:space="preserve"> who have items that have “Status 2 – Escalated to Credit Manager” Invoice Header Note</w:t>
      </w:r>
      <w:r w:rsidR="00325CC6">
        <w:t>s</w:t>
      </w:r>
      <w:r w:rsidR="00B06448">
        <w:t xml:space="preserve"> as the most recent Credit Note</w:t>
      </w:r>
      <w:r w:rsidR="00D10AB8">
        <w:t>. This gives the Credit Analyst a view of what is currently being work</w:t>
      </w:r>
      <w:r w:rsidR="00E279E0">
        <w:t>ed</w:t>
      </w:r>
      <w:r w:rsidR="00D10AB8">
        <w:t xml:space="preserve"> on by the Credit Manager.</w:t>
      </w:r>
    </w:p>
    <w:p w14:paraId="53254143" w14:textId="2DC3E74D" w:rsidR="00D10AB8" w:rsidRPr="00836601" w:rsidRDefault="00D10AB8" w:rsidP="008067D0">
      <w:r>
        <w:t xml:space="preserve">From the lobby the tile should show the total of invoices that have the most recent note status set to the </w:t>
      </w:r>
      <w:r w:rsidR="00E279E0">
        <w:t>“</w:t>
      </w:r>
      <w:r>
        <w:t xml:space="preserve">Note Status 2 </w:t>
      </w:r>
      <w:r w:rsidR="00E279E0">
        <w:t xml:space="preserve">- </w:t>
      </w:r>
      <w:r>
        <w:t>Escalated to Credit Manager</w:t>
      </w:r>
      <w:r w:rsidR="00E279E0">
        <w:t>”</w:t>
      </w:r>
      <w:r>
        <w:t>.</w:t>
      </w:r>
    </w:p>
    <w:p w14:paraId="41FF7FB3" w14:textId="32A5BC70" w:rsidR="00A132F6" w:rsidRDefault="00D10AB8" w:rsidP="002713D0">
      <w:pPr>
        <w:jc w:val="center"/>
      </w:pPr>
      <w:r>
        <w:rPr>
          <w:noProof/>
        </w:rPr>
        <w:drawing>
          <wp:inline distT="0" distB="0" distL="0" distR="0" wp14:anchorId="5054CF44" wp14:editId="0ED33354">
            <wp:extent cx="1038150" cy="9582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48329" cy="967688"/>
                    </a:xfrm>
                    <a:prstGeom prst="rect">
                      <a:avLst/>
                    </a:prstGeom>
                  </pic:spPr>
                </pic:pic>
              </a:graphicData>
            </a:graphic>
          </wp:inline>
        </w:drawing>
      </w:r>
    </w:p>
    <w:p w14:paraId="75444146" w14:textId="77777777" w:rsidR="001E02AF" w:rsidRDefault="001E02AF" w:rsidP="001E02AF"/>
    <w:p w14:paraId="7A492CE3" w14:textId="61DE0DE6" w:rsidR="00A132F6" w:rsidRDefault="00A132F6" w:rsidP="00393F3F">
      <w:pPr>
        <w:pStyle w:val="Heading"/>
      </w:pPr>
      <w:r w:rsidRPr="008067D0">
        <w:t xml:space="preserve">Open </w:t>
      </w:r>
      <w:r>
        <w:t>Q</w:t>
      </w:r>
      <w:r w:rsidRPr="008067D0">
        <w:t xml:space="preserve">ueries </w:t>
      </w:r>
      <w:r w:rsidR="00325CC6">
        <w:t xml:space="preserve">Tile </w:t>
      </w:r>
      <w:r w:rsidRPr="008067D0">
        <w:t>(in time allowed)</w:t>
      </w:r>
    </w:p>
    <w:p w14:paraId="644C041A" w14:textId="1E039CF6" w:rsidR="00A132F6" w:rsidRDefault="00A132F6" w:rsidP="00A132F6">
      <w:pPr>
        <w:tabs>
          <w:tab w:val="left" w:pos="2290"/>
        </w:tabs>
        <w:rPr>
          <w:bCs/>
        </w:rPr>
      </w:pPr>
      <w:r w:rsidRPr="00836601">
        <w:rPr>
          <w:bCs/>
        </w:rPr>
        <w:t>Screen for showing items in query, where business owners need to rectify Queries on invoices.</w:t>
      </w:r>
      <w:r w:rsidR="001A7E80">
        <w:rPr>
          <w:bCs/>
        </w:rPr>
        <w:t xml:space="preserve"> This screen needs to </w:t>
      </w:r>
      <w:r w:rsidR="00E279E0">
        <w:rPr>
          <w:bCs/>
        </w:rPr>
        <w:t>show</w:t>
      </w:r>
      <w:r w:rsidR="001A7E80">
        <w:rPr>
          <w:bCs/>
        </w:rPr>
        <w:t xml:space="preserve"> the Customer </w:t>
      </w:r>
      <w:r w:rsidR="001C2210">
        <w:rPr>
          <w:bCs/>
        </w:rPr>
        <w:t xml:space="preserve">Credit </w:t>
      </w:r>
      <w:r w:rsidR="001A7E80">
        <w:rPr>
          <w:bCs/>
        </w:rPr>
        <w:t xml:space="preserve">Analysis screen that has been filtered to only show customers with the latest Note Status </w:t>
      </w:r>
      <w:r w:rsidR="00A12606">
        <w:rPr>
          <w:bCs/>
        </w:rPr>
        <w:t xml:space="preserve">19 </w:t>
      </w:r>
      <w:r w:rsidR="001A7E80">
        <w:rPr>
          <w:bCs/>
        </w:rPr>
        <w:t>set to “In Query”</w:t>
      </w:r>
      <w:r w:rsidR="0090765C">
        <w:rPr>
          <w:bCs/>
        </w:rPr>
        <w:t xml:space="preserve">, </w:t>
      </w:r>
      <w:r w:rsidR="001A7E80">
        <w:rPr>
          <w:bCs/>
        </w:rPr>
        <w:t xml:space="preserve">the </w:t>
      </w:r>
      <w:r w:rsidR="0090765C">
        <w:rPr>
          <w:bCs/>
        </w:rPr>
        <w:t>F</w:t>
      </w:r>
      <w:r w:rsidR="001A7E80">
        <w:rPr>
          <w:bCs/>
        </w:rPr>
        <w:t xml:space="preserve">ollow </w:t>
      </w:r>
      <w:r w:rsidR="0090765C">
        <w:rPr>
          <w:bCs/>
        </w:rPr>
        <w:t>U</w:t>
      </w:r>
      <w:r w:rsidR="001A7E80">
        <w:rPr>
          <w:bCs/>
        </w:rPr>
        <w:t xml:space="preserve">p </w:t>
      </w:r>
      <w:r w:rsidR="0090765C">
        <w:rPr>
          <w:bCs/>
        </w:rPr>
        <w:t>D</w:t>
      </w:r>
      <w:r w:rsidR="001A7E80">
        <w:rPr>
          <w:bCs/>
        </w:rPr>
        <w:t xml:space="preserve">ate </w:t>
      </w:r>
      <w:r w:rsidR="0090765C">
        <w:rPr>
          <w:bCs/>
        </w:rPr>
        <w:t xml:space="preserve">is </w:t>
      </w:r>
      <w:r w:rsidR="001A7E80">
        <w:rPr>
          <w:bCs/>
        </w:rPr>
        <w:t>after today’s date</w:t>
      </w:r>
      <w:r w:rsidR="0090765C">
        <w:rPr>
          <w:bCs/>
        </w:rPr>
        <w:t xml:space="preserve"> and the item is unpaid</w:t>
      </w:r>
      <w:r w:rsidR="001A7E80">
        <w:rPr>
          <w:bCs/>
        </w:rPr>
        <w:t>.</w:t>
      </w:r>
    </w:p>
    <w:p w14:paraId="66E42636" w14:textId="7AA3B38E" w:rsidR="0089799D" w:rsidRDefault="0089799D" w:rsidP="00A132F6">
      <w:pPr>
        <w:tabs>
          <w:tab w:val="left" w:pos="2290"/>
        </w:tabs>
        <w:rPr>
          <w:bCs/>
        </w:rPr>
      </w:pPr>
      <w:r>
        <w:rPr>
          <w:bCs/>
        </w:rPr>
        <w:t>The below screenshot shows the tile that is required. The number of items in query that are open (not overdue) should be shown on this tile</w:t>
      </w:r>
      <w:r w:rsidR="00244AA6">
        <w:rPr>
          <w:bCs/>
        </w:rPr>
        <w:t xml:space="preserve"> (“Note Status – In Query” &amp; Follow Up Date after today’s date).</w:t>
      </w:r>
    </w:p>
    <w:p w14:paraId="64EBD0C3" w14:textId="68CEF789" w:rsidR="0089799D" w:rsidRDefault="0089799D" w:rsidP="0089799D">
      <w:pPr>
        <w:tabs>
          <w:tab w:val="left" w:pos="2290"/>
        </w:tabs>
        <w:jc w:val="center"/>
        <w:rPr>
          <w:bCs/>
        </w:rPr>
      </w:pPr>
      <w:r>
        <w:rPr>
          <w:noProof/>
        </w:rPr>
        <w:drawing>
          <wp:inline distT="0" distB="0" distL="0" distR="0" wp14:anchorId="66FB2B84" wp14:editId="3C7BD8D3">
            <wp:extent cx="1084210" cy="1001865"/>
            <wp:effectExtent l="0" t="0" r="190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93146" cy="1010122"/>
                    </a:xfrm>
                    <a:prstGeom prst="rect">
                      <a:avLst/>
                    </a:prstGeom>
                  </pic:spPr>
                </pic:pic>
              </a:graphicData>
            </a:graphic>
          </wp:inline>
        </w:drawing>
      </w:r>
    </w:p>
    <w:p w14:paraId="43BCB34B" w14:textId="7098C470" w:rsidR="001A7E80" w:rsidRPr="001361D3" w:rsidRDefault="001A7E80" w:rsidP="001A7E80">
      <w:pPr>
        <w:tabs>
          <w:tab w:val="left" w:pos="2290"/>
        </w:tabs>
        <w:rPr>
          <w:b/>
          <w:bCs/>
        </w:rPr>
      </w:pPr>
      <w:r w:rsidRPr="001361D3">
        <w:rPr>
          <w:b/>
          <w:bCs/>
        </w:rPr>
        <w:t>Conditional Formatting</w:t>
      </w:r>
      <w:r>
        <w:rPr>
          <w:b/>
          <w:bCs/>
        </w:rPr>
        <w:t>/Filter</w:t>
      </w:r>
      <w:r w:rsidRPr="001361D3">
        <w:rPr>
          <w:b/>
          <w:bCs/>
        </w:rPr>
        <w:t>:</w:t>
      </w:r>
    </w:p>
    <w:p w14:paraId="09274CDF" w14:textId="30280ECD" w:rsidR="001A7E80" w:rsidRPr="00654CC4" w:rsidRDefault="001A7E80" w:rsidP="00A132F6">
      <w:pPr>
        <w:pStyle w:val="ListParagraph"/>
        <w:numPr>
          <w:ilvl w:val="0"/>
          <w:numId w:val="14"/>
        </w:numPr>
        <w:tabs>
          <w:tab w:val="left" w:pos="2290"/>
        </w:tabs>
      </w:pPr>
      <w:r>
        <w:t>Filter to only show customer with the latest Invoice Credit Header Note status set to “In Query</w:t>
      </w:r>
      <w:r w:rsidR="0090765C">
        <w:rPr>
          <w:bCs/>
        </w:rPr>
        <w:t>”, the Follow Up Date is after today’s date and the item is unpaid.</w:t>
      </w:r>
    </w:p>
    <w:p w14:paraId="0BCC8986" w14:textId="4D4E8150" w:rsidR="00654CC4" w:rsidRDefault="00654CC4" w:rsidP="00DA344B">
      <w:pPr>
        <w:pStyle w:val="ListParagraph"/>
        <w:numPr>
          <w:ilvl w:val="0"/>
          <w:numId w:val="14"/>
        </w:numPr>
        <w:tabs>
          <w:tab w:val="left" w:pos="2290"/>
        </w:tabs>
      </w:pPr>
      <w:r>
        <w:t>Filtered to only show Credit Analysts customers</w:t>
      </w:r>
    </w:p>
    <w:p w14:paraId="0B4556FC" w14:textId="7E26C474" w:rsidR="0089799D" w:rsidRPr="00341B42" w:rsidRDefault="0089799D" w:rsidP="0089799D">
      <w:r>
        <w:br w:type="page"/>
      </w:r>
    </w:p>
    <w:p w14:paraId="4B7457CA" w14:textId="459FE578" w:rsidR="00A132F6" w:rsidRDefault="001A4430" w:rsidP="00393F3F">
      <w:pPr>
        <w:pStyle w:val="Heading"/>
      </w:pPr>
      <w:r>
        <w:lastRenderedPageBreak/>
        <w:t>Ove</w:t>
      </w:r>
      <w:r w:rsidR="00443DD3">
        <w:t>r</w:t>
      </w:r>
      <w:r>
        <w:t>due Q</w:t>
      </w:r>
      <w:r w:rsidR="00A132F6" w:rsidRPr="008067D0">
        <w:t>ueries (Overdue</w:t>
      </w:r>
      <w:r w:rsidR="00443DD3">
        <w:t xml:space="preserve"> </w:t>
      </w:r>
      <w:r w:rsidR="00C8037E">
        <w:t>Queries</w:t>
      </w:r>
      <w:r w:rsidR="00A132F6" w:rsidRPr="008067D0">
        <w:t>)</w:t>
      </w:r>
    </w:p>
    <w:p w14:paraId="56198629" w14:textId="54B96E84" w:rsidR="001A7E80" w:rsidRDefault="001A7E80" w:rsidP="001A7E80">
      <w:pPr>
        <w:tabs>
          <w:tab w:val="left" w:pos="2290"/>
        </w:tabs>
        <w:rPr>
          <w:bCs/>
        </w:rPr>
      </w:pPr>
      <w:r w:rsidRPr="00836601">
        <w:rPr>
          <w:bCs/>
        </w:rPr>
        <w:t>Screen for showing items in query, where business owners need to rectify Queries on invoices.</w:t>
      </w:r>
      <w:r>
        <w:rPr>
          <w:bCs/>
        </w:rPr>
        <w:t xml:space="preserve"> This screen needs to </w:t>
      </w:r>
      <w:r w:rsidR="000F5257">
        <w:rPr>
          <w:bCs/>
        </w:rPr>
        <w:t>show</w:t>
      </w:r>
      <w:r>
        <w:rPr>
          <w:bCs/>
        </w:rPr>
        <w:t xml:space="preserve"> the Customer </w:t>
      </w:r>
      <w:r w:rsidR="007D1074">
        <w:rPr>
          <w:bCs/>
        </w:rPr>
        <w:t xml:space="preserve">Credit </w:t>
      </w:r>
      <w:r>
        <w:rPr>
          <w:bCs/>
        </w:rPr>
        <w:t>Analysis screen that has been filtered to only shows customers with the latest Note Status set to “In Query”</w:t>
      </w:r>
      <w:r w:rsidR="0090765C">
        <w:rPr>
          <w:bCs/>
        </w:rPr>
        <w:t xml:space="preserve">, </w:t>
      </w:r>
      <w:r>
        <w:rPr>
          <w:bCs/>
        </w:rPr>
        <w:t>the follow up date before today’s date</w:t>
      </w:r>
      <w:r w:rsidR="0090765C">
        <w:rPr>
          <w:bCs/>
        </w:rPr>
        <w:t xml:space="preserve"> and the item is unpaid</w:t>
      </w:r>
      <w:r>
        <w:rPr>
          <w:bCs/>
        </w:rPr>
        <w:t>.</w:t>
      </w:r>
    </w:p>
    <w:p w14:paraId="7C033636" w14:textId="01726FBF" w:rsidR="0089799D" w:rsidRDefault="0089799D" w:rsidP="001A7E80">
      <w:pPr>
        <w:tabs>
          <w:tab w:val="left" w:pos="2290"/>
        </w:tabs>
        <w:rPr>
          <w:bCs/>
        </w:rPr>
      </w:pPr>
      <w:r>
        <w:rPr>
          <w:bCs/>
        </w:rPr>
        <w:t>The below screenshot shows the tile that is required. The number of items in query that are overdue should be shown on this tile</w:t>
      </w:r>
      <w:r w:rsidR="00244AA6" w:rsidRPr="00244AA6">
        <w:rPr>
          <w:bCs/>
        </w:rPr>
        <w:t xml:space="preserve"> </w:t>
      </w:r>
      <w:r w:rsidR="00244AA6">
        <w:rPr>
          <w:bCs/>
        </w:rPr>
        <w:t xml:space="preserve">(“Note Status – In Query” &amp; Follow Up Date </w:t>
      </w:r>
      <w:r w:rsidR="00DA2A0F">
        <w:rPr>
          <w:bCs/>
        </w:rPr>
        <w:t>before</w:t>
      </w:r>
      <w:r w:rsidR="00244AA6">
        <w:rPr>
          <w:bCs/>
        </w:rPr>
        <w:t xml:space="preserve"> today’s date).</w:t>
      </w:r>
    </w:p>
    <w:p w14:paraId="24C0E67F" w14:textId="30F6978D" w:rsidR="0089799D" w:rsidRDefault="0089799D" w:rsidP="0089799D">
      <w:pPr>
        <w:tabs>
          <w:tab w:val="left" w:pos="2290"/>
        </w:tabs>
        <w:jc w:val="center"/>
        <w:rPr>
          <w:bCs/>
        </w:rPr>
      </w:pPr>
      <w:r>
        <w:rPr>
          <w:noProof/>
        </w:rPr>
        <w:drawing>
          <wp:inline distT="0" distB="0" distL="0" distR="0" wp14:anchorId="7F20D289" wp14:editId="2C807BB6">
            <wp:extent cx="1009816" cy="92673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28627" cy="943993"/>
                    </a:xfrm>
                    <a:prstGeom prst="rect">
                      <a:avLst/>
                    </a:prstGeom>
                  </pic:spPr>
                </pic:pic>
              </a:graphicData>
            </a:graphic>
          </wp:inline>
        </w:drawing>
      </w:r>
    </w:p>
    <w:p w14:paraId="19167510" w14:textId="77777777" w:rsidR="00341B42" w:rsidRPr="001361D3" w:rsidRDefault="00341B42" w:rsidP="00341B42">
      <w:pPr>
        <w:tabs>
          <w:tab w:val="left" w:pos="2290"/>
        </w:tabs>
        <w:rPr>
          <w:b/>
          <w:bCs/>
        </w:rPr>
      </w:pPr>
      <w:r w:rsidRPr="001361D3">
        <w:rPr>
          <w:b/>
          <w:bCs/>
        </w:rPr>
        <w:t>Conditional Formatting</w:t>
      </w:r>
      <w:r>
        <w:rPr>
          <w:b/>
          <w:bCs/>
        </w:rPr>
        <w:t>/Filter</w:t>
      </w:r>
      <w:r w:rsidRPr="001361D3">
        <w:rPr>
          <w:b/>
          <w:bCs/>
        </w:rPr>
        <w:t>:</w:t>
      </w:r>
    </w:p>
    <w:p w14:paraId="0D959AF7" w14:textId="2E8B78D7" w:rsidR="00341B42" w:rsidRPr="00DA344B" w:rsidRDefault="00341B42" w:rsidP="00341B42">
      <w:pPr>
        <w:pStyle w:val="ListParagraph"/>
        <w:numPr>
          <w:ilvl w:val="0"/>
          <w:numId w:val="14"/>
        </w:numPr>
        <w:tabs>
          <w:tab w:val="left" w:pos="2290"/>
        </w:tabs>
      </w:pPr>
      <w:r>
        <w:t>Filter to only show customer with the latest Invoice Credit Header Note status set to “In Query</w:t>
      </w:r>
      <w:r w:rsidR="0090765C">
        <w:rPr>
          <w:bCs/>
        </w:rPr>
        <w:t>”, the follow up date before today’s date and the item is unpaid.</w:t>
      </w:r>
    </w:p>
    <w:p w14:paraId="37A7AD04" w14:textId="66EF0F56" w:rsidR="00DA344B" w:rsidRDefault="00DA344B" w:rsidP="00DA344B">
      <w:pPr>
        <w:pStyle w:val="ListParagraph"/>
        <w:numPr>
          <w:ilvl w:val="0"/>
          <w:numId w:val="14"/>
        </w:numPr>
        <w:tabs>
          <w:tab w:val="left" w:pos="2290"/>
        </w:tabs>
      </w:pPr>
      <w:r>
        <w:t>Filtered to only show Credit Analysts customers</w:t>
      </w:r>
    </w:p>
    <w:p w14:paraId="06784812" w14:textId="77777777" w:rsidR="00E81C40" w:rsidRPr="00341B42" w:rsidRDefault="00E81C40" w:rsidP="00E81C40">
      <w:pPr>
        <w:tabs>
          <w:tab w:val="left" w:pos="2290"/>
        </w:tabs>
      </w:pPr>
    </w:p>
    <w:p w14:paraId="719B73D1" w14:textId="2C64EBBA" w:rsidR="001A7E80" w:rsidRPr="004912E5" w:rsidRDefault="008A12C3" w:rsidP="00393F3F">
      <w:pPr>
        <w:pStyle w:val="Heading"/>
      </w:pPr>
      <w:bookmarkStart w:id="24" w:name="_Hlk57109344"/>
      <w:commentRangeStart w:id="25"/>
      <w:commentRangeStart w:id="26"/>
      <w:r>
        <w:t xml:space="preserve">Ad Hoc </w:t>
      </w:r>
      <w:r w:rsidRPr="004912E5">
        <w:t>Send</w:t>
      </w:r>
      <w:r>
        <w:t xml:space="preserve">ing of </w:t>
      </w:r>
      <w:r w:rsidR="00E81C40" w:rsidRPr="004912E5">
        <w:t xml:space="preserve">Send </w:t>
      </w:r>
      <w:r w:rsidR="00054B49" w:rsidRPr="004912E5">
        <w:t xml:space="preserve">Full </w:t>
      </w:r>
      <w:r w:rsidR="00E81C40" w:rsidRPr="004912E5">
        <w:t xml:space="preserve">Statement </w:t>
      </w:r>
      <w:r w:rsidR="00054B49" w:rsidRPr="004912E5">
        <w:t>Tile</w:t>
      </w:r>
      <w:commentRangeEnd w:id="25"/>
      <w:r w:rsidR="00A118AF">
        <w:rPr>
          <w:rStyle w:val="CommentReference"/>
          <w:rFonts w:eastAsiaTheme="minorHAnsi" w:cstheme="minorBidi"/>
          <w:b w:val="0"/>
          <w:bCs w:val="0"/>
          <w:u w:val="none"/>
        </w:rPr>
        <w:commentReference w:id="25"/>
      </w:r>
      <w:commentRangeEnd w:id="26"/>
      <w:r w:rsidR="00946837">
        <w:rPr>
          <w:rStyle w:val="CommentReference"/>
          <w:rFonts w:eastAsiaTheme="minorHAnsi" w:cstheme="minorBidi"/>
          <w:b w:val="0"/>
          <w:bCs w:val="0"/>
          <w:u w:val="none"/>
        </w:rPr>
        <w:commentReference w:id="26"/>
      </w:r>
    </w:p>
    <w:p w14:paraId="28B72C6C" w14:textId="7F841198" w:rsidR="00E81C40" w:rsidRDefault="00E81C40" w:rsidP="001A7E80">
      <w:pPr>
        <w:tabs>
          <w:tab w:val="left" w:pos="2290"/>
        </w:tabs>
        <w:rPr>
          <w:bCs/>
        </w:rPr>
      </w:pPr>
      <w:r w:rsidRPr="00E81C40">
        <w:rPr>
          <w:bCs/>
        </w:rPr>
        <w:t xml:space="preserve">When clicking this </w:t>
      </w:r>
      <w:r w:rsidR="00FE1ECB" w:rsidRPr="00E81C40">
        <w:rPr>
          <w:bCs/>
        </w:rPr>
        <w:t>tile,</w:t>
      </w:r>
      <w:r>
        <w:rPr>
          <w:bCs/>
        </w:rPr>
        <w:t xml:space="preserve"> a dialogue box opens that asks for the Customer Name. Once confirmed the Customer Name/Number, </w:t>
      </w:r>
      <w:r w:rsidR="00054B49">
        <w:rPr>
          <w:bCs/>
        </w:rPr>
        <w:t>the</w:t>
      </w:r>
      <w:r>
        <w:rPr>
          <w:bCs/>
        </w:rPr>
        <w:t xml:space="preserve"> Credit Analyst would select “Send Statement” which would </w:t>
      </w:r>
      <w:r w:rsidR="00FE1ECB">
        <w:rPr>
          <w:bCs/>
        </w:rPr>
        <w:t>open</w:t>
      </w:r>
      <w:r>
        <w:rPr>
          <w:bCs/>
        </w:rPr>
        <w:t xml:space="preserve"> the Customer Statement of Account report generation dialogue box as shown below.</w:t>
      </w:r>
      <w:r w:rsidR="000F5257">
        <w:rPr>
          <w:bCs/>
        </w:rPr>
        <w:t xml:space="preserve"> With the Full Statement of Account report attached.</w:t>
      </w:r>
    </w:p>
    <w:p w14:paraId="2F17ED61" w14:textId="79E18ED5" w:rsidR="00E81C40" w:rsidRDefault="00E81C40" w:rsidP="00E81C40">
      <w:pPr>
        <w:tabs>
          <w:tab w:val="left" w:pos="2290"/>
        </w:tabs>
        <w:jc w:val="center"/>
        <w:rPr>
          <w:bCs/>
        </w:rPr>
      </w:pPr>
      <w:r>
        <w:rPr>
          <w:noProof/>
        </w:rPr>
        <w:drawing>
          <wp:inline distT="0" distB="0" distL="0" distR="0" wp14:anchorId="225948CA" wp14:editId="3E436664">
            <wp:extent cx="3760967" cy="25742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7796" cy="2578932"/>
                    </a:xfrm>
                    <a:prstGeom prst="rect">
                      <a:avLst/>
                    </a:prstGeom>
                  </pic:spPr>
                </pic:pic>
              </a:graphicData>
            </a:graphic>
          </wp:inline>
        </w:drawing>
      </w:r>
    </w:p>
    <w:p w14:paraId="2FFE6145" w14:textId="75E1687D" w:rsidR="00E81C40" w:rsidRDefault="00E81C40" w:rsidP="00246CEC">
      <w:pPr>
        <w:rPr>
          <w:bCs/>
        </w:rPr>
      </w:pPr>
      <w:r>
        <w:rPr>
          <w:bCs/>
        </w:rPr>
        <w:br w:type="page"/>
      </w:r>
    </w:p>
    <w:p w14:paraId="53E2862A" w14:textId="71C5B3EE" w:rsidR="00E81C40" w:rsidRDefault="00E81C40" w:rsidP="00E81C40">
      <w:pPr>
        <w:tabs>
          <w:tab w:val="left" w:pos="2290"/>
        </w:tabs>
        <w:rPr>
          <w:bCs/>
        </w:rPr>
      </w:pPr>
      <w:r>
        <w:rPr>
          <w:bCs/>
        </w:rPr>
        <w:lastRenderedPageBreak/>
        <w:t xml:space="preserve">After confirming the options in the above parameters, the Credit Analyst will select “OK” and the below dialogue box would open. </w:t>
      </w:r>
    </w:p>
    <w:p w14:paraId="48949CFC" w14:textId="39B86979" w:rsidR="00E81C40" w:rsidRDefault="00E81C40" w:rsidP="00E81C40">
      <w:pPr>
        <w:tabs>
          <w:tab w:val="left" w:pos="2290"/>
        </w:tabs>
        <w:rPr>
          <w:bCs/>
        </w:rPr>
      </w:pPr>
      <w:r>
        <w:rPr>
          <w:bCs/>
        </w:rPr>
        <w:t>Here the selected Customer’s email address would auto-populate (with the ability to manually input an email is require - editable). Selecting “OK” would send the statement to the customer via email.</w:t>
      </w:r>
    </w:p>
    <w:p w14:paraId="4BE9B7FB" w14:textId="43CF163E" w:rsidR="00E81C40" w:rsidRPr="00E81C40" w:rsidRDefault="00E81C40" w:rsidP="00E81C40">
      <w:pPr>
        <w:tabs>
          <w:tab w:val="left" w:pos="2290"/>
        </w:tabs>
        <w:rPr>
          <w:bCs/>
        </w:rPr>
      </w:pPr>
      <w:r>
        <w:rPr>
          <w:noProof/>
        </w:rPr>
        <w:drawing>
          <wp:inline distT="0" distB="0" distL="0" distR="0" wp14:anchorId="7A951818" wp14:editId="73E2E844">
            <wp:extent cx="3991555" cy="2767466"/>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97245" cy="2771411"/>
                    </a:xfrm>
                    <a:prstGeom prst="rect">
                      <a:avLst/>
                    </a:prstGeom>
                  </pic:spPr>
                </pic:pic>
              </a:graphicData>
            </a:graphic>
          </wp:inline>
        </w:drawing>
      </w:r>
    </w:p>
    <w:p w14:paraId="0000D18B" w14:textId="79B63ADF" w:rsidR="00054B49" w:rsidRPr="004912E5" w:rsidRDefault="00C32F93" w:rsidP="00393F3F">
      <w:pPr>
        <w:pStyle w:val="Heading"/>
      </w:pPr>
      <w:commentRangeStart w:id="27"/>
      <w:commentRangeStart w:id="28"/>
      <w:r>
        <w:t xml:space="preserve">Ad Hoc </w:t>
      </w:r>
      <w:r w:rsidR="00054B49" w:rsidRPr="004912E5">
        <w:t>Send</w:t>
      </w:r>
      <w:r>
        <w:t xml:space="preserve">ing of </w:t>
      </w:r>
      <w:r w:rsidR="00054B49" w:rsidRPr="004912E5">
        <w:t>Partial Statement Tile</w:t>
      </w:r>
      <w:commentRangeEnd w:id="27"/>
      <w:r w:rsidR="00500826">
        <w:rPr>
          <w:rStyle w:val="CommentReference"/>
          <w:rFonts w:eastAsiaTheme="minorHAnsi" w:cstheme="minorBidi"/>
          <w:b w:val="0"/>
          <w:bCs w:val="0"/>
          <w:u w:val="none"/>
        </w:rPr>
        <w:commentReference w:id="27"/>
      </w:r>
      <w:commentRangeEnd w:id="28"/>
      <w:r w:rsidR="00946837">
        <w:rPr>
          <w:rStyle w:val="CommentReference"/>
          <w:rFonts w:eastAsiaTheme="minorHAnsi" w:cstheme="minorBidi"/>
          <w:b w:val="0"/>
          <w:bCs w:val="0"/>
          <w:u w:val="none"/>
        </w:rPr>
        <w:commentReference w:id="28"/>
      </w:r>
    </w:p>
    <w:p w14:paraId="2487CF5C" w14:textId="722FBF5D" w:rsidR="00054B49" w:rsidRPr="00054B49" w:rsidRDefault="00054B49" w:rsidP="00054B49">
      <w:pPr>
        <w:tabs>
          <w:tab w:val="left" w:pos="2290"/>
        </w:tabs>
        <w:rPr>
          <w:bCs/>
        </w:rPr>
      </w:pPr>
      <w:r w:rsidRPr="00E81C40">
        <w:rPr>
          <w:bCs/>
        </w:rPr>
        <w:t>When clicking this tile,</w:t>
      </w:r>
      <w:r>
        <w:rPr>
          <w:bCs/>
        </w:rPr>
        <w:t xml:space="preserve"> a dialogue box opens that asks for the Customer Name. Once confirmed </w:t>
      </w:r>
      <w:r w:rsidR="003620DD">
        <w:rPr>
          <w:bCs/>
        </w:rPr>
        <w:t xml:space="preserve">(the </w:t>
      </w:r>
      <w:r>
        <w:rPr>
          <w:bCs/>
        </w:rPr>
        <w:t xml:space="preserve">Customer </w:t>
      </w:r>
      <w:r w:rsidR="001F4BAB">
        <w:rPr>
          <w:bCs/>
        </w:rPr>
        <w:t>(</w:t>
      </w:r>
      <w:r>
        <w:rPr>
          <w:bCs/>
        </w:rPr>
        <w:t>Name/Number</w:t>
      </w:r>
      <w:r w:rsidR="001F4BAB">
        <w:rPr>
          <w:bCs/>
        </w:rPr>
        <w:t>)</w:t>
      </w:r>
      <w:r>
        <w:rPr>
          <w:bCs/>
        </w:rPr>
        <w:t xml:space="preserve">, this navigates to the Customer Analysis screen </w:t>
      </w:r>
      <w:r w:rsidR="00C622BF">
        <w:rPr>
          <w:bCs/>
        </w:rPr>
        <w:t>for</w:t>
      </w:r>
      <w:r>
        <w:rPr>
          <w:bCs/>
        </w:rPr>
        <w:t xml:space="preserve"> th</w:t>
      </w:r>
      <w:r w:rsidR="00C622BF">
        <w:rPr>
          <w:bCs/>
        </w:rPr>
        <w:t>at</w:t>
      </w:r>
      <w:r>
        <w:rPr>
          <w:bCs/>
        </w:rPr>
        <w:t xml:space="preserve"> </w:t>
      </w:r>
      <w:r w:rsidR="00C622BF">
        <w:rPr>
          <w:bCs/>
        </w:rPr>
        <w:t>C</w:t>
      </w:r>
      <w:r>
        <w:rPr>
          <w:bCs/>
        </w:rPr>
        <w:t xml:space="preserve">ustomer. From here the normal Sending of Partial Statement process would </w:t>
      </w:r>
      <w:r w:rsidR="00C622BF">
        <w:rPr>
          <w:bCs/>
        </w:rPr>
        <w:t xml:space="preserve">be </w:t>
      </w:r>
      <w:r>
        <w:rPr>
          <w:bCs/>
        </w:rPr>
        <w:t>follow</w:t>
      </w:r>
      <w:r w:rsidR="00C622BF">
        <w:rPr>
          <w:bCs/>
        </w:rPr>
        <w:t>ed</w:t>
      </w:r>
      <w:r>
        <w:rPr>
          <w:bCs/>
        </w:rPr>
        <w:t xml:space="preserve"> (CRIM 0333). </w:t>
      </w:r>
    </w:p>
    <w:p w14:paraId="4AE0B739" w14:textId="6792F881" w:rsidR="00054B49" w:rsidRDefault="00054B49" w:rsidP="000B45B5">
      <w:r>
        <w:rPr>
          <w:noProof/>
        </w:rPr>
        <w:drawing>
          <wp:inline distT="0" distB="0" distL="0" distR="0" wp14:anchorId="0C544AFA" wp14:editId="6CA2F8A0">
            <wp:extent cx="5731510" cy="221996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219960"/>
                    </a:xfrm>
                    <a:prstGeom prst="rect">
                      <a:avLst/>
                    </a:prstGeom>
                  </pic:spPr>
                </pic:pic>
              </a:graphicData>
            </a:graphic>
          </wp:inline>
        </w:drawing>
      </w:r>
    </w:p>
    <w:p w14:paraId="5F0CA52C" w14:textId="49E5DA59" w:rsidR="005B69DE" w:rsidRDefault="00AE3147" w:rsidP="000B45B5">
      <w:r>
        <w:br w:type="page"/>
      </w:r>
    </w:p>
    <w:p w14:paraId="11F66120" w14:textId="4AE037CA" w:rsidR="00B74FEF" w:rsidRPr="00B74FEF" w:rsidRDefault="00B74FEF" w:rsidP="00393F3F">
      <w:pPr>
        <w:pStyle w:val="Heading"/>
      </w:pPr>
      <w:bookmarkStart w:id="29" w:name="_Hlk57109381"/>
      <w:bookmarkEnd w:id="24"/>
      <w:commentRangeStart w:id="30"/>
      <w:r w:rsidRPr="00B74FEF">
        <w:lastRenderedPageBreak/>
        <w:t>Target</w:t>
      </w:r>
      <w:r w:rsidR="0081512F">
        <w:t>s</w:t>
      </w:r>
      <w:r w:rsidRPr="00B74FEF">
        <w:t xml:space="preserve"> Do</w:t>
      </w:r>
      <w:r w:rsidR="004B7AE6">
        <w:t>ughn</w:t>
      </w:r>
      <w:r w:rsidRPr="00B74FEF">
        <w:t>ut Chart</w:t>
      </w:r>
      <w:commentRangeEnd w:id="30"/>
      <w:r w:rsidR="00F87109">
        <w:rPr>
          <w:rStyle w:val="CommentReference"/>
          <w:rFonts w:eastAsiaTheme="minorHAnsi" w:cstheme="minorBidi"/>
          <w:b w:val="0"/>
          <w:bCs w:val="0"/>
          <w:u w:val="none"/>
        </w:rPr>
        <w:commentReference w:id="30"/>
      </w:r>
    </w:p>
    <w:p w14:paraId="1B4B5314" w14:textId="1205E9D0" w:rsidR="00B74FEF" w:rsidRDefault="00B74FEF" w:rsidP="000B45B5">
      <w:r>
        <w:t xml:space="preserve">A </w:t>
      </w:r>
      <w:r w:rsidR="004B7AE6">
        <w:t>doughnut</w:t>
      </w:r>
      <w:r>
        <w:t xml:space="preserve"> chart is needed from the lobby that shows how much cash that Credit Analyst has collected as well as the cash that needs to be collected for the Credit Analyst to hit their target. </w:t>
      </w:r>
    </w:p>
    <w:p w14:paraId="70A43059" w14:textId="3E53F57D" w:rsidR="00B74FEF" w:rsidRDefault="00B74FEF" w:rsidP="00B74FEF">
      <w:pPr>
        <w:pStyle w:val="ListParagraph"/>
        <w:numPr>
          <w:ilvl w:val="0"/>
          <w:numId w:val="22"/>
        </w:numPr>
      </w:pPr>
      <w:r w:rsidRPr="00B74FEF">
        <w:rPr>
          <w:b/>
          <w:bCs/>
        </w:rPr>
        <w:t>Cash Collected</w:t>
      </w:r>
      <w:r>
        <w:t xml:space="preserve"> – Cash Collected by Credit Analyst for that calendar month. </w:t>
      </w:r>
    </w:p>
    <w:p w14:paraId="5CB294A6" w14:textId="7D916059" w:rsidR="007B48D8" w:rsidRDefault="00B74FEF" w:rsidP="007B48D8">
      <w:pPr>
        <w:pStyle w:val="ListParagraph"/>
        <w:numPr>
          <w:ilvl w:val="0"/>
          <w:numId w:val="22"/>
        </w:numPr>
      </w:pPr>
      <w:r w:rsidRPr="00B74FEF">
        <w:rPr>
          <w:b/>
          <w:bCs/>
        </w:rPr>
        <w:t xml:space="preserve">Remaining to </w:t>
      </w:r>
      <w:r>
        <w:rPr>
          <w:b/>
          <w:bCs/>
        </w:rPr>
        <w:t>H</w:t>
      </w:r>
      <w:r w:rsidRPr="00B74FEF">
        <w:rPr>
          <w:b/>
          <w:bCs/>
        </w:rPr>
        <w:t xml:space="preserve">it </w:t>
      </w:r>
      <w:r>
        <w:rPr>
          <w:b/>
          <w:bCs/>
        </w:rPr>
        <w:t>T</w:t>
      </w:r>
      <w:r w:rsidRPr="00B74FEF">
        <w:rPr>
          <w:b/>
          <w:bCs/>
        </w:rPr>
        <w:t>arget</w:t>
      </w:r>
      <w:r>
        <w:t xml:space="preserve"> – (Monthly Target – Cash Collected)</w:t>
      </w:r>
      <w:r w:rsidR="00FB00DC">
        <w:t xml:space="preserve"> = Remaining </w:t>
      </w:r>
    </w:p>
    <w:p w14:paraId="5C5CE7E0" w14:textId="59117DE6" w:rsidR="004B7AE6" w:rsidRDefault="004B7AE6" w:rsidP="004B7AE6">
      <w:r>
        <w:t xml:space="preserve">The Target basic data is described in CRIM </w:t>
      </w:r>
      <w:r w:rsidR="00F631C9">
        <w:t>0368</w:t>
      </w:r>
      <w:r>
        <w:t xml:space="preserve"> for the Credit Manager’s lobby.</w:t>
      </w:r>
      <w:r w:rsidR="00A475D6">
        <w:t xml:space="preserve"> This data will be located</w:t>
      </w:r>
      <w:r>
        <w:t xml:space="preserve"> a new tab </w:t>
      </w:r>
      <w:r w:rsidR="008D2C46">
        <w:t xml:space="preserve">called “Credit Targets” </w:t>
      </w:r>
      <w:r>
        <w:t>in the Credit Management Basic Data screen.</w:t>
      </w:r>
    </w:p>
    <w:p w14:paraId="0D77BCF5" w14:textId="0E7E3503" w:rsidR="00B74FEF" w:rsidRDefault="00B74FEF" w:rsidP="000B45B5">
      <w:r>
        <w:t>The below chart shows an example of what is required.</w:t>
      </w:r>
    </w:p>
    <w:p w14:paraId="3B8341E5" w14:textId="6993F708" w:rsidR="00B74FEF" w:rsidRDefault="00B74FEF" w:rsidP="00B74FEF">
      <w:pPr>
        <w:jc w:val="center"/>
      </w:pPr>
      <w:r>
        <w:rPr>
          <w:noProof/>
        </w:rPr>
        <w:drawing>
          <wp:inline distT="0" distB="0" distL="0" distR="0" wp14:anchorId="59A8E25E" wp14:editId="5306C393">
            <wp:extent cx="2633472" cy="2467845"/>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41827" cy="2475675"/>
                    </a:xfrm>
                    <a:prstGeom prst="rect">
                      <a:avLst/>
                    </a:prstGeom>
                  </pic:spPr>
                </pic:pic>
              </a:graphicData>
            </a:graphic>
          </wp:inline>
        </w:drawing>
      </w:r>
    </w:p>
    <w:bookmarkEnd w:id="29"/>
    <w:p w14:paraId="4212F533" w14:textId="77777777" w:rsidR="00F80802" w:rsidRPr="00120AF3" w:rsidRDefault="00F80802" w:rsidP="00393F3F">
      <w:pPr>
        <w:pStyle w:val="Heading"/>
      </w:pPr>
      <w:r w:rsidRPr="00120AF3">
        <w:t>Largest Invoice Courtesy Call.</w:t>
      </w:r>
    </w:p>
    <w:p w14:paraId="6C558C67" w14:textId="49FC1847" w:rsidR="00F80802" w:rsidRDefault="00F80802" w:rsidP="00F80802">
      <w:pPr>
        <w:rPr>
          <w:bCs/>
        </w:rPr>
      </w:pPr>
      <w:r>
        <w:rPr>
          <w:bCs/>
        </w:rPr>
        <w:t xml:space="preserve">By clicking into this tile, the user is brought to a Customer Credit Analysis screen where customers with </w:t>
      </w:r>
      <w:r w:rsidR="0081512F">
        <w:rPr>
          <w:bCs/>
        </w:rPr>
        <w:t>unpaid</w:t>
      </w:r>
      <w:r>
        <w:rPr>
          <w:bCs/>
        </w:rPr>
        <w:t xml:space="preserve"> invoices </w:t>
      </w:r>
      <w:r w:rsidR="0055543D">
        <w:rPr>
          <w:bCs/>
        </w:rPr>
        <w:t>of</w:t>
      </w:r>
      <w:r>
        <w:rPr>
          <w:bCs/>
        </w:rPr>
        <w:t xml:space="preserve"> £</w:t>
      </w:r>
      <w:r w:rsidR="0026194B">
        <w:rPr>
          <w:bCs/>
        </w:rPr>
        <w:t>10,000 or above</w:t>
      </w:r>
      <w:r>
        <w:rPr>
          <w:bCs/>
        </w:rPr>
        <w:t xml:space="preserve"> are shown</w:t>
      </w:r>
      <w:r w:rsidR="008E7FAE">
        <w:rPr>
          <w:bCs/>
        </w:rPr>
        <w:t xml:space="preserve"> for that Credit Analyst</w:t>
      </w:r>
      <w:r>
        <w:rPr>
          <w:bCs/>
        </w:rPr>
        <w:t xml:space="preserve">. </w:t>
      </w:r>
    </w:p>
    <w:p w14:paraId="28F83452" w14:textId="77777777" w:rsidR="00F80802" w:rsidRDefault="00F80802" w:rsidP="00F80802">
      <w:pPr>
        <w:rPr>
          <w:bCs/>
        </w:rPr>
      </w:pPr>
      <w:r>
        <w:rPr>
          <w:bCs/>
        </w:rPr>
        <w:t>The below screenshot shows an example of the tile that is required. The number of Large Invoices is shown here.</w:t>
      </w:r>
    </w:p>
    <w:p w14:paraId="54FBECA7" w14:textId="77777777" w:rsidR="00F80802" w:rsidRPr="00120AF3" w:rsidRDefault="00F80802" w:rsidP="00F80802">
      <w:pPr>
        <w:jc w:val="center"/>
        <w:rPr>
          <w:bCs/>
        </w:rPr>
      </w:pPr>
      <w:r>
        <w:rPr>
          <w:noProof/>
        </w:rPr>
        <w:drawing>
          <wp:inline distT="0" distB="0" distL="0" distR="0" wp14:anchorId="177160C0" wp14:editId="7399734C">
            <wp:extent cx="971103" cy="850789"/>
            <wp:effectExtent l="0" t="0" r="63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74117" cy="853430"/>
                    </a:xfrm>
                    <a:prstGeom prst="rect">
                      <a:avLst/>
                    </a:prstGeom>
                  </pic:spPr>
                </pic:pic>
              </a:graphicData>
            </a:graphic>
          </wp:inline>
        </w:drawing>
      </w:r>
    </w:p>
    <w:p w14:paraId="02A280ED" w14:textId="77777777" w:rsidR="00D77635" w:rsidRPr="00D77635" w:rsidRDefault="00D77635" w:rsidP="00D77635">
      <w:pPr>
        <w:rPr>
          <w:b/>
          <w:bCs/>
        </w:rPr>
      </w:pPr>
      <w:r w:rsidRPr="00D77635">
        <w:rPr>
          <w:b/>
          <w:bCs/>
        </w:rPr>
        <w:t>Conditional Formatting/Filtering:</w:t>
      </w:r>
    </w:p>
    <w:p w14:paraId="2F7520A0" w14:textId="1204BF07" w:rsidR="00D77635" w:rsidRPr="00D77635" w:rsidRDefault="00F80802" w:rsidP="003127FE">
      <w:pPr>
        <w:pStyle w:val="ListParagraph"/>
        <w:numPr>
          <w:ilvl w:val="0"/>
          <w:numId w:val="23"/>
        </w:numPr>
      </w:pPr>
      <w:r w:rsidRPr="00D77635">
        <w:rPr>
          <w:bCs/>
        </w:rPr>
        <w:t>Customer with an unpaid invoice over £</w:t>
      </w:r>
      <w:r w:rsidR="0026194B" w:rsidRPr="00D77635">
        <w:rPr>
          <w:bCs/>
        </w:rPr>
        <w:t>10,000</w:t>
      </w:r>
      <w:r w:rsidR="00D77635">
        <w:rPr>
          <w:bCs/>
        </w:rPr>
        <w:t xml:space="preserve"> and assigned to that Credit Analyst. </w:t>
      </w:r>
    </w:p>
    <w:p w14:paraId="156409C6" w14:textId="0529CB9E" w:rsidR="000C2A0E" w:rsidRDefault="000C2A0E" w:rsidP="003127FE">
      <w:pPr>
        <w:pStyle w:val="ListParagraph"/>
        <w:numPr>
          <w:ilvl w:val="0"/>
          <w:numId w:val="23"/>
        </w:numPr>
      </w:pPr>
      <w:r>
        <w:br w:type="page"/>
      </w:r>
    </w:p>
    <w:p w14:paraId="1DD3085B" w14:textId="77777777" w:rsidR="00861BEE" w:rsidRPr="00AA6BC6" w:rsidRDefault="00861BEE" w:rsidP="00861BEE">
      <w:pPr>
        <w:pStyle w:val="Heading"/>
      </w:pPr>
      <w:r w:rsidRPr="00AA6BC6">
        <w:lastRenderedPageBreak/>
        <w:t>Customer Credit Usage Screen</w:t>
      </w:r>
    </w:p>
    <w:p w14:paraId="43F45696" w14:textId="1108F3AE" w:rsidR="00861BEE" w:rsidRDefault="00861BEE" w:rsidP="00861BEE">
      <w:r>
        <w:t>This screen will show the Customer Credit Analysis screen with the same column headers as the Call List</w:t>
      </w:r>
      <w:r w:rsidR="00836F56">
        <w:t xml:space="preserve"> scree</w:t>
      </w:r>
      <w:r w:rsidR="00DE7BE9">
        <w:t>n</w:t>
      </w:r>
      <w:r>
        <w:t>. This screen will be sorted by the column “</w:t>
      </w:r>
      <w:commentRangeStart w:id="32"/>
      <w:commentRangeStart w:id="33"/>
      <w:r>
        <w:t xml:space="preserve">Credit Limit Usage %” </w:t>
      </w:r>
      <w:commentRangeEnd w:id="32"/>
      <w:r w:rsidR="001E5C8D">
        <w:rPr>
          <w:rStyle w:val="CommentReference"/>
        </w:rPr>
        <w:commentReference w:id="32"/>
      </w:r>
      <w:commentRangeEnd w:id="33"/>
      <w:r w:rsidR="004E20F8">
        <w:rPr>
          <w:rStyle w:val="CommentReference"/>
        </w:rPr>
        <w:commentReference w:id="33"/>
      </w:r>
      <w:r>
        <w:t>descending. The customer’s who’ve used the most Credit will be at the top of this screen.</w:t>
      </w:r>
    </w:p>
    <w:p w14:paraId="0FAA95EE" w14:textId="23800225" w:rsidR="00861BEE" w:rsidRDefault="00861BEE" w:rsidP="00861BEE">
      <w:r>
        <w:t>The below screenshot shows an example of what this tile should look like from the Lobby. The number below the text is the “Number of Customer’s whose credit Utilisation is 95% or over”. This will give the Credit Analyst a good way to track customers who are nearing the max of their limit.</w:t>
      </w:r>
    </w:p>
    <w:p w14:paraId="1E469258" w14:textId="3069A856" w:rsidR="00861BEE" w:rsidRDefault="00861BEE" w:rsidP="00861BEE">
      <w:pPr>
        <w:jc w:val="center"/>
      </w:pPr>
      <w:r>
        <w:rPr>
          <w:noProof/>
        </w:rPr>
        <w:drawing>
          <wp:inline distT="0" distB="0" distL="0" distR="0" wp14:anchorId="4AE79700" wp14:editId="3198AF25">
            <wp:extent cx="960151" cy="88513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63791" cy="888494"/>
                    </a:xfrm>
                    <a:prstGeom prst="rect">
                      <a:avLst/>
                    </a:prstGeom>
                  </pic:spPr>
                </pic:pic>
              </a:graphicData>
            </a:graphic>
          </wp:inline>
        </w:drawing>
      </w:r>
    </w:p>
    <w:p w14:paraId="606BB7BE" w14:textId="1F74DF53" w:rsidR="0072647A" w:rsidRDefault="0072647A" w:rsidP="00861BEE">
      <w:pPr>
        <w:jc w:val="center"/>
      </w:pPr>
    </w:p>
    <w:p w14:paraId="0B7FB8EC" w14:textId="77777777" w:rsidR="0072647A" w:rsidRPr="003963CC" w:rsidRDefault="0072647A" w:rsidP="0072647A">
      <w:pPr>
        <w:rPr>
          <w:b/>
          <w:bCs/>
        </w:rPr>
      </w:pPr>
      <w:r w:rsidRPr="003963CC">
        <w:rPr>
          <w:b/>
          <w:bCs/>
        </w:rPr>
        <w:t>Conditional Formatting/Filtering:</w:t>
      </w:r>
    </w:p>
    <w:p w14:paraId="3808501A" w14:textId="0B31EF21" w:rsidR="0072647A" w:rsidRDefault="00820FC3" w:rsidP="0072647A">
      <w:pPr>
        <w:pStyle w:val="ListParagraph"/>
        <w:numPr>
          <w:ilvl w:val="0"/>
          <w:numId w:val="26"/>
        </w:numPr>
      </w:pPr>
      <w:r>
        <w:t>Filter by Credit Analyst lobby (Current Credit Analyst).</w:t>
      </w:r>
    </w:p>
    <w:p w14:paraId="61A82AD3" w14:textId="77777777" w:rsidR="0072647A" w:rsidRDefault="0072647A" w:rsidP="0072647A"/>
    <w:p w14:paraId="14690D5E" w14:textId="58396CAA" w:rsidR="00861BEE" w:rsidRPr="00B1623D" w:rsidRDefault="00861BEE" w:rsidP="00861BEE">
      <w:pPr>
        <w:rPr>
          <w:b/>
          <w:bCs/>
        </w:rPr>
      </w:pPr>
      <w:commentRangeStart w:id="34"/>
      <w:commentRangeStart w:id="35"/>
      <w:r w:rsidRPr="00B1623D">
        <w:rPr>
          <w:b/>
          <w:bCs/>
        </w:rPr>
        <w:t>Extra Columns</w:t>
      </w:r>
      <w:r>
        <w:rPr>
          <w:b/>
          <w:bCs/>
        </w:rPr>
        <w:t xml:space="preserve"> in</w:t>
      </w:r>
      <w:r w:rsidRPr="00F222B2">
        <w:rPr>
          <w:b/>
          <w:bCs/>
        </w:rPr>
        <w:t xml:space="preserve"> </w:t>
      </w:r>
      <w:r>
        <w:rPr>
          <w:b/>
          <w:bCs/>
        </w:rPr>
        <w:t>Credit Usage screen</w:t>
      </w:r>
      <w:commentRangeEnd w:id="34"/>
      <w:r w:rsidR="00650804">
        <w:rPr>
          <w:rStyle w:val="CommentReference"/>
        </w:rPr>
        <w:commentReference w:id="34"/>
      </w:r>
      <w:commentRangeEnd w:id="35"/>
      <w:r w:rsidR="004E20F8">
        <w:rPr>
          <w:rStyle w:val="CommentReference"/>
        </w:rPr>
        <w:commentReference w:id="35"/>
      </w:r>
    </w:p>
    <w:p w14:paraId="1D3288FF" w14:textId="65E615BE" w:rsidR="00861BEE" w:rsidRPr="0065199B" w:rsidRDefault="00861BEE" w:rsidP="00861BEE">
      <w:pPr>
        <w:pStyle w:val="ListParagraph"/>
        <w:numPr>
          <w:ilvl w:val="0"/>
          <w:numId w:val="27"/>
        </w:numPr>
        <w:rPr>
          <w:b/>
          <w:bCs/>
        </w:rPr>
      </w:pPr>
      <w:r w:rsidRPr="0065199B">
        <w:rPr>
          <w:b/>
          <w:bCs/>
        </w:rPr>
        <w:t xml:space="preserve">Customer Credit Limit Total – </w:t>
      </w:r>
      <w:r>
        <w:t xml:space="preserve">Total Credit </w:t>
      </w:r>
      <w:r w:rsidR="00463E4A">
        <w:t>L</w:t>
      </w:r>
      <w:r>
        <w:t>imit on customer account</w:t>
      </w:r>
    </w:p>
    <w:p w14:paraId="36BE5ACE" w14:textId="77777777" w:rsidR="00861BEE" w:rsidRPr="0065199B" w:rsidRDefault="00861BEE" w:rsidP="00861BEE">
      <w:pPr>
        <w:pStyle w:val="ListParagraph"/>
        <w:numPr>
          <w:ilvl w:val="0"/>
          <w:numId w:val="27"/>
        </w:numPr>
        <w:tabs>
          <w:tab w:val="left" w:pos="2290"/>
        </w:tabs>
        <w:rPr>
          <w:b/>
          <w:bCs/>
        </w:rPr>
      </w:pPr>
      <w:r w:rsidRPr="0065199B">
        <w:rPr>
          <w:b/>
          <w:bCs/>
        </w:rPr>
        <w:t xml:space="preserve">Customer Credit Limit Usage – </w:t>
      </w:r>
      <w:r>
        <w:t>How much credit the customer has current used.</w:t>
      </w:r>
    </w:p>
    <w:p w14:paraId="3FAE6535" w14:textId="77777777" w:rsidR="00861BEE" w:rsidRPr="0065199B" w:rsidRDefault="00861BEE" w:rsidP="00861BEE">
      <w:pPr>
        <w:pStyle w:val="ListParagraph"/>
        <w:numPr>
          <w:ilvl w:val="0"/>
          <w:numId w:val="27"/>
        </w:numPr>
        <w:tabs>
          <w:tab w:val="left" w:pos="2290"/>
        </w:tabs>
        <w:rPr>
          <w:b/>
          <w:bCs/>
        </w:rPr>
      </w:pPr>
      <w:r w:rsidRPr="0065199B">
        <w:rPr>
          <w:b/>
          <w:bCs/>
        </w:rPr>
        <w:t xml:space="preserve">Credit Limit Usage % - </w:t>
      </w:r>
      <w:r>
        <w:t>What % of their Credit limit has the customer used?</w:t>
      </w:r>
    </w:p>
    <w:p w14:paraId="206D69F6" w14:textId="77777777" w:rsidR="00861BEE" w:rsidRPr="00FC4739" w:rsidRDefault="00861BEE" w:rsidP="00861BEE">
      <w:pPr>
        <w:pStyle w:val="ListParagraph"/>
        <w:numPr>
          <w:ilvl w:val="0"/>
          <w:numId w:val="27"/>
        </w:numPr>
        <w:tabs>
          <w:tab w:val="left" w:pos="2290"/>
        </w:tabs>
      </w:pPr>
      <w:r w:rsidRPr="0065199B">
        <w:rPr>
          <w:b/>
          <w:bCs/>
        </w:rPr>
        <w:t>(From Call List screen)</w:t>
      </w:r>
      <w:r>
        <w:t xml:space="preserve"> </w:t>
      </w:r>
      <w:r w:rsidRPr="00FC4739">
        <w:t xml:space="preserve">Largest </w:t>
      </w:r>
      <w:r>
        <w:t>O</w:t>
      </w:r>
      <w:r w:rsidRPr="00FC4739">
        <w:t xml:space="preserve">verdue </w:t>
      </w:r>
      <w:r>
        <w:t>D</w:t>
      </w:r>
      <w:r w:rsidRPr="00FC4739">
        <w:t>ebt</w:t>
      </w:r>
    </w:p>
    <w:p w14:paraId="2086D5B1" w14:textId="77777777" w:rsidR="00861BEE" w:rsidRPr="00FC4739" w:rsidRDefault="00861BEE" w:rsidP="00861BEE">
      <w:pPr>
        <w:pStyle w:val="ListParagraph"/>
        <w:numPr>
          <w:ilvl w:val="0"/>
          <w:numId w:val="27"/>
        </w:numPr>
        <w:tabs>
          <w:tab w:val="left" w:pos="2290"/>
        </w:tabs>
      </w:pPr>
      <w:r w:rsidRPr="0065199B">
        <w:rPr>
          <w:b/>
          <w:bCs/>
        </w:rPr>
        <w:t>(From Call List screen)</w:t>
      </w:r>
      <w:r>
        <w:t xml:space="preserve"> </w:t>
      </w:r>
      <w:r w:rsidRPr="00FC4739">
        <w:t xml:space="preserve">Oldest </w:t>
      </w:r>
      <w:r>
        <w:t>O</w:t>
      </w:r>
      <w:r w:rsidRPr="00FC4739">
        <w:t xml:space="preserve">verdue </w:t>
      </w:r>
      <w:r>
        <w:t>D</w:t>
      </w:r>
      <w:r w:rsidRPr="00FC4739">
        <w:t>ebt</w:t>
      </w:r>
    </w:p>
    <w:p w14:paraId="28674BC8" w14:textId="0222B4D0" w:rsidR="00861BEE" w:rsidRDefault="00861BEE" w:rsidP="00861BEE">
      <w:pPr>
        <w:pStyle w:val="ListParagraph"/>
        <w:numPr>
          <w:ilvl w:val="0"/>
          <w:numId w:val="27"/>
        </w:numPr>
        <w:tabs>
          <w:tab w:val="left" w:pos="2290"/>
        </w:tabs>
      </w:pPr>
      <w:r w:rsidRPr="0065199B">
        <w:rPr>
          <w:b/>
          <w:bCs/>
        </w:rPr>
        <w:t>(From Call List screen)</w:t>
      </w:r>
      <w:r>
        <w:t xml:space="preserve"> </w:t>
      </w:r>
      <w:r w:rsidRPr="00FC4739">
        <w:t xml:space="preserve">Follow </w:t>
      </w:r>
      <w:r>
        <w:t>U</w:t>
      </w:r>
      <w:r w:rsidRPr="00FC4739">
        <w:t xml:space="preserve">p </w:t>
      </w:r>
      <w:r>
        <w:t>D</w:t>
      </w:r>
      <w:r w:rsidRPr="00FC4739">
        <w:t>ate</w:t>
      </w:r>
      <w:r>
        <w:t xml:space="preserve"> (Of most recent Invoice Header Note)</w:t>
      </w:r>
    </w:p>
    <w:p w14:paraId="4D94FE82" w14:textId="5A9BDC82" w:rsidR="00861BEE" w:rsidRDefault="00861BEE">
      <w:pPr>
        <w:rPr>
          <w:rFonts w:eastAsiaTheme="majorEastAsia" w:cstheme="majorBidi"/>
          <w:b/>
          <w:bCs/>
          <w:sz w:val="28"/>
          <w:szCs w:val="32"/>
          <w:u w:val="single"/>
        </w:rPr>
      </w:pPr>
      <w:r>
        <w:br w:type="page"/>
      </w:r>
    </w:p>
    <w:p w14:paraId="234BF8B5" w14:textId="48A3C3A2" w:rsidR="00866689" w:rsidRDefault="00866689" w:rsidP="003963CC">
      <w:pPr>
        <w:pStyle w:val="Heading"/>
      </w:pPr>
      <w:r>
        <w:lastRenderedPageBreak/>
        <w:t>Credit Limit Due for Review.</w:t>
      </w:r>
    </w:p>
    <w:p w14:paraId="7CC23B5A" w14:textId="32BE7072" w:rsidR="00866689" w:rsidRDefault="00866689" w:rsidP="000B603E">
      <w:r>
        <w:t>When clicking into this tile, the Customer Credit Analysis screen</w:t>
      </w:r>
      <w:r w:rsidR="008B1449">
        <w:t xml:space="preserve"> is opened</w:t>
      </w:r>
      <w:r>
        <w:t>.</w:t>
      </w:r>
      <w:r w:rsidR="003963CC">
        <w:t xml:space="preserve"> This screen will </w:t>
      </w:r>
      <w:r w:rsidR="00C13386">
        <w:t>show</w:t>
      </w:r>
      <w:r w:rsidR="003963CC">
        <w:t xml:space="preserve"> </w:t>
      </w:r>
      <w:r w:rsidR="00C13386">
        <w:t>C</w:t>
      </w:r>
      <w:r w:rsidR="003963CC">
        <w:t>ustomers assigned to that Credit Analyst</w:t>
      </w:r>
      <w:r w:rsidR="00B85F4D">
        <w:t xml:space="preserve"> and </w:t>
      </w:r>
      <w:r w:rsidR="003963CC">
        <w:t xml:space="preserve">who’s credit limit has </w:t>
      </w:r>
      <w:commentRangeStart w:id="36"/>
      <w:r w:rsidR="003963CC">
        <w:t xml:space="preserve">not been changed </w:t>
      </w:r>
      <w:commentRangeEnd w:id="36"/>
      <w:r w:rsidR="00840A11">
        <w:rPr>
          <w:rStyle w:val="CommentReference"/>
        </w:rPr>
        <w:commentReference w:id="36"/>
      </w:r>
      <w:r w:rsidR="003963CC">
        <w:t xml:space="preserve">for 11 months or more. </w:t>
      </w:r>
    </w:p>
    <w:p w14:paraId="09290060" w14:textId="53C248C5" w:rsidR="003963CC" w:rsidRDefault="003963CC" w:rsidP="000B603E">
      <w:r w:rsidRPr="003963CC">
        <w:rPr>
          <w:b/>
          <w:bCs/>
        </w:rPr>
        <w:t>Context</w:t>
      </w:r>
      <w:r>
        <w:t>: Credit Limits need updat</w:t>
      </w:r>
      <w:r w:rsidR="00B40022">
        <w:t>ed</w:t>
      </w:r>
      <w:r>
        <w:t xml:space="preserve"> every 11 months. This screen will log which customers need their credit limits updating.</w:t>
      </w:r>
    </w:p>
    <w:p w14:paraId="1ADE3AEF" w14:textId="44937025" w:rsidR="00393F3F" w:rsidRDefault="00393F3F" w:rsidP="000B603E">
      <w:r>
        <w:t xml:space="preserve">From the lobby the tile must show the number of customer’s </w:t>
      </w:r>
      <w:r w:rsidR="00206CF4">
        <w:t>whose</w:t>
      </w:r>
      <w:r>
        <w:t xml:space="preserve"> credit limit has not been updated for 11 months or more. In the below screenshot, this number of customers is 8.</w:t>
      </w:r>
    </w:p>
    <w:p w14:paraId="17E7CF77" w14:textId="39EAC4F1" w:rsidR="00393F3F" w:rsidRDefault="00393F3F" w:rsidP="00541042">
      <w:pPr>
        <w:jc w:val="center"/>
      </w:pPr>
      <w:r>
        <w:rPr>
          <w:noProof/>
        </w:rPr>
        <w:drawing>
          <wp:inline distT="0" distB="0" distL="0" distR="0" wp14:anchorId="49DC3508" wp14:editId="1FEB4B93">
            <wp:extent cx="1123950" cy="990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23950" cy="990600"/>
                    </a:xfrm>
                    <a:prstGeom prst="rect">
                      <a:avLst/>
                    </a:prstGeom>
                  </pic:spPr>
                </pic:pic>
              </a:graphicData>
            </a:graphic>
          </wp:inline>
        </w:drawing>
      </w:r>
    </w:p>
    <w:p w14:paraId="56B39A72" w14:textId="4F2153F7" w:rsidR="00820FC3" w:rsidRPr="00B1623D" w:rsidRDefault="009D48C9" w:rsidP="00820FC3">
      <w:pPr>
        <w:rPr>
          <w:b/>
          <w:bCs/>
        </w:rPr>
      </w:pPr>
      <w:r>
        <w:rPr>
          <w:b/>
          <w:bCs/>
        </w:rPr>
        <w:t xml:space="preserve"> </w:t>
      </w:r>
      <w:r w:rsidR="00820FC3" w:rsidRPr="00820FC3">
        <w:t>Columns)</w:t>
      </w:r>
    </w:p>
    <w:p w14:paraId="4338FA34" w14:textId="77777777" w:rsidR="00820FC3" w:rsidRPr="0065199B" w:rsidRDefault="00820FC3" w:rsidP="00820FC3">
      <w:pPr>
        <w:pStyle w:val="ListParagraph"/>
        <w:numPr>
          <w:ilvl w:val="0"/>
          <w:numId w:val="27"/>
        </w:numPr>
        <w:rPr>
          <w:b/>
          <w:bCs/>
        </w:rPr>
      </w:pPr>
      <w:r w:rsidRPr="0065199B">
        <w:rPr>
          <w:b/>
          <w:bCs/>
        </w:rPr>
        <w:t xml:space="preserve">Customer Credit Limit Total – </w:t>
      </w:r>
      <w:r>
        <w:t>Total Credit limit on customer account</w:t>
      </w:r>
    </w:p>
    <w:p w14:paraId="7BE38137" w14:textId="77777777" w:rsidR="00820FC3" w:rsidRPr="0065199B" w:rsidRDefault="00820FC3" w:rsidP="00820FC3">
      <w:pPr>
        <w:pStyle w:val="ListParagraph"/>
        <w:numPr>
          <w:ilvl w:val="0"/>
          <w:numId w:val="27"/>
        </w:numPr>
        <w:tabs>
          <w:tab w:val="left" w:pos="2290"/>
        </w:tabs>
        <w:rPr>
          <w:b/>
          <w:bCs/>
        </w:rPr>
      </w:pPr>
      <w:r w:rsidRPr="0065199B">
        <w:rPr>
          <w:b/>
          <w:bCs/>
        </w:rPr>
        <w:t xml:space="preserve">Customer Credit Limit Usage – </w:t>
      </w:r>
      <w:r>
        <w:t>How much credit the customer has current used.</w:t>
      </w:r>
    </w:p>
    <w:p w14:paraId="61E12380" w14:textId="06AB6DEF" w:rsidR="00820FC3" w:rsidRPr="008B1449" w:rsidRDefault="00820FC3" w:rsidP="00820FC3">
      <w:pPr>
        <w:pStyle w:val="ListParagraph"/>
        <w:numPr>
          <w:ilvl w:val="0"/>
          <w:numId w:val="27"/>
        </w:numPr>
        <w:tabs>
          <w:tab w:val="left" w:pos="2290"/>
        </w:tabs>
        <w:rPr>
          <w:b/>
          <w:bCs/>
        </w:rPr>
      </w:pPr>
      <w:r w:rsidRPr="0065199B">
        <w:rPr>
          <w:b/>
          <w:bCs/>
        </w:rPr>
        <w:t xml:space="preserve">Credit Limit Usage % - </w:t>
      </w:r>
      <w:r>
        <w:t>What % of their Credit limit has the customer used?</w:t>
      </w:r>
    </w:p>
    <w:p w14:paraId="79A52E28" w14:textId="75C2966A" w:rsidR="008B1449" w:rsidRPr="0065199B" w:rsidRDefault="008B1449" w:rsidP="00820FC3">
      <w:pPr>
        <w:pStyle w:val="ListParagraph"/>
        <w:numPr>
          <w:ilvl w:val="0"/>
          <w:numId w:val="27"/>
        </w:numPr>
        <w:tabs>
          <w:tab w:val="left" w:pos="2290"/>
        </w:tabs>
        <w:rPr>
          <w:b/>
          <w:bCs/>
        </w:rPr>
      </w:pPr>
      <w:r>
        <w:rPr>
          <w:b/>
          <w:bCs/>
        </w:rPr>
        <w:t xml:space="preserve">Last Credit Limit Update – </w:t>
      </w:r>
      <w:r>
        <w:t>Date the Credit Limit was last updated.</w:t>
      </w:r>
    </w:p>
    <w:p w14:paraId="151BBD8B" w14:textId="77777777" w:rsidR="00820FC3" w:rsidRPr="00FC4739" w:rsidRDefault="00820FC3" w:rsidP="00820FC3">
      <w:pPr>
        <w:pStyle w:val="ListParagraph"/>
        <w:numPr>
          <w:ilvl w:val="0"/>
          <w:numId w:val="27"/>
        </w:numPr>
        <w:tabs>
          <w:tab w:val="left" w:pos="2290"/>
        </w:tabs>
      </w:pPr>
      <w:r w:rsidRPr="0065199B">
        <w:rPr>
          <w:b/>
          <w:bCs/>
        </w:rPr>
        <w:t>(From Call List screen)</w:t>
      </w:r>
      <w:r>
        <w:t xml:space="preserve"> </w:t>
      </w:r>
      <w:r w:rsidRPr="00FC4739">
        <w:t xml:space="preserve">Largest </w:t>
      </w:r>
      <w:r>
        <w:t>O</w:t>
      </w:r>
      <w:r w:rsidRPr="00FC4739">
        <w:t xml:space="preserve">verdue </w:t>
      </w:r>
      <w:r>
        <w:t>D</w:t>
      </w:r>
      <w:r w:rsidRPr="00FC4739">
        <w:t>ebt</w:t>
      </w:r>
    </w:p>
    <w:p w14:paraId="64434161" w14:textId="77777777" w:rsidR="00820FC3" w:rsidRPr="00FC4739" w:rsidRDefault="00820FC3" w:rsidP="00820FC3">
      <w:pPr>
        <w:pStyle w:val="ListParagraph"/>
        <w:numPr>
          <w:ilvl w:val="0"/>
          <w:numId w:val="27"/>
        </w:numPr>
        <w:tabs>
          <w:tab w:val="left" w:pos="2290"/>
        </w:tabs>
      </w:pPr>
      <w:r w:rsidRPr="0065199B">
        <w:rPr>
          <w:b/>
          <w:bCs/>
        </w:rPr>
        <w:t>(From Call List screen)</w:t>
      </w:r>
      <w:r>
        <w:t xml:space="preserve"> </w:t>
      </w:r>
      <w:r w:rsidRPr="00FC4739">
        <w:t xml:space="preserve">Oldest </w:t>
      </w:r>
      <w:r>
        <w:t>O</w:t>
      </w:r>
      <w:r w:rsidRPr="00FC4739">
        <w:t xml:space="preserve">verdue </w:t>
      </w:r>
      <w:r>
        <w:t>D</w:t>
      </w:r>
      <w:r w:rsidRPr="00FC4739">
        <w:t>ebt</w:t>
      </w:r>
    </w:p>
    <w:p w14:paraId="628AECCD" w14:textId="7B11B1B9" w:rsidR="008B1449" w:rsidRDefault="00820FC3" w:rsidP="002E163B">
      <w:pPr>
        <w:pStyle w:val="ListParagraph"/>
        <w:numPr>
          <w:ilvl w:val="0"/>
          <w:numId w:val="27"/>
        </w:numPr>
        <w:tabs>
          <w:tab w:val="left" w:pos="2290"/>
        </w:tabs>
      </w:pPr>
      <w:r w:rsidRPr="0065199B">
        <w:rPr>
          <w:b/>
          <w:bCs/>
        </w:rPr>
        <w:t>(From Call List screen)</w:t>
      </w:r>
      <w:r>
        <w:t xml:space="preserve"> </w:t>
      </w:r>
      <w:r w:rsidRPr="00FC4739">
        <w:t xml:space="preserve">Follow </w:t>
      </w:r>
      <w:r>
        <w:t>U</w:t>
      </w:r>
      <w:r w:rsidRPr="00FC4739">
        <w:t xml:space="preserve">p </w:t>
      </w:r>
      <w:r>
        <w:t>D</w:t>
      </w:r>
      <w:r w:rsidRPr="00FC4739">
        <w:t>ate</w:t>
      </w:r>
      <w:r>
        <w:t xml:space="preserve"> (Of most recent Invoice Header Note)</w:t>
      </w:r>
    </w:p>
    <w:p w14:paraId="70DBF626" w14:textId="77777777" w:rsidR="002E163B" w:rsidRDefault="002E163B" w:rsidP="002E163B">
      <w:pPr>
        <w:pStyle w:val="ListParagraph"/>
        <w:tabs>
          <w:tab w:val="left" w:pos="2290"/>
        </w:tabs>
        <w:ind w:left="1080"/>
      </w:pPr>
    </w:p>
    <w:p w14:paraId="4C259B45" w14:textId="00168489" w:rsidR="00866689" w:rsidRPr="003963CC" w:rsidRDefault="003963CC" w:rsidP="000B603E">
      <w:pPr>
        <w:rPr>
          <w:b/>
          <w:bCs/>
        </w:rPr>
      </w:pPr>
      <w:r w:rsidRPr="003963CC">
        <w:rPr>
          <w:b/>
          <w:bCs/>
        </w:rPr>
        <w:t>Conditional</w:t>
      </w:r>
      <w:r w:rsidR="00866689" w:rsidRPr="003963CC">
        <w:rPr>
          <w:b/>
          <w:bCs/>
        </w:rPr>
        <w:t xml:space="preserve"> Formatting/</w:t>
      </w:r>
      <w:r w:rsidRPr="003963CC">
        <w:rPr>
          <w:b/>
          <w:bCs/>
        </w:rPr>
        <w:t>Filtering</w:t>
      </w:r>
      <w:r w:rsidR="00866689" w:rsidRPr="003963CC">
        <w:rPr>
          <w:b/>
          <w:bCs/>
        </w:rPr>
        <w:t>:</w:t>
      </w:r>
    </w:p>
    <w:p w14:paraId="4AD3CB15" w14:textId="70C60BE9" w:rsidR="00632AA6" w:rsidRDefault="002E163B" w:rsidP="003963CC">
      <w:pPr>
        <w:pStyle w:val="ListParagraph"/>
        <w:numPr>
          <w:ilvl w:val="0"/>
          <w:numId w:val="26"/>
        </w:numPr>
      </w:pPr>
      <w:r>
        <w:t>Filter by c</w:t>
      </w:r>
      <w:r w:rsidR="00632AA6">
        <w:t xml:space="preserve">ustomers </w:t>
      </w:r>
      <w:r>
        <w:t xml:space="preserve">assigned </w:t>
      </w:r>
      <w:r w:rsidR="00632AA6">
        <w:t>to the Credit Analyst</w:t>
      </w:r>
      <w:r w:rsidR="00B27A9E">
        <w:t>.</w:t>
      </w:r>
    </w:p>
    <w:p w14:paraId="12237B7C" w14:textId="4A6975AA" w:rsidR="003963CC" w:rsidRDefault="003963CC" w:rsidP="003963CC">
      <w:pPr>
        <w:pStyle w:val="ListParagraph"/>
        <w:numPr>
          <w:ilvl w:val="0"/>
          <w:numId w:val="26"/>
        </w:numPr>
      </w:pPr>
      <w:r>
        <w:t xml:space="preserve">Filter by Customer’s </w:t>
      </w:r>
      <w:r w:rsidR="00837747">
        <w:t>whose</w:t>
      </w:r>
      <w:r>
        <w:t xml:space="preserve"> Credit Limit has not been </w:t>
      </w:r>
      <w:r w:rsidR="00837747">
        <w:t>updated</w:t>
      </w:r>
      <w:r>
        <w:t xml:space="preserve"> for 11 months</w:t>
      </w:r>
      <w:r w:rsidR="006664DA">
        <w:t xml:space="preserve"> or more</w:t>
      </w:r>
      <w:r>
        <w:t>.</w:t>
      </w:r>
    </w:p>
    <w:p w14:paraId="2F412F67" w14:textId="703BFE45" w:rsidR="00C862F0" w:rsidRDefault="00C862F0">
      <w:r>
        <w:br w:type="page"/>
      </w:r>
    </w:p>
    <w:p w14:paraId="48967E8C" w14:textId="66FEA5B7" w:rsidR="00C862F0" w:rsidRDefault="00C862F0" w:rsidP="00C862F0">
      <w:r>
        <w:lastRenderedPageBreak/>
        <w:t>The Screenshot below shows where the Credit Analyst will input a new Credit Limit on the Customer record. This is the field that needs updating every 11 months.</w:t>
      </w:r>
    </w:p>
    <w:p w14:paraId="743B26B5" w14:textId="5AD94C63" w:rsidR="00866689" w:rsidRDefault="00866689" w:rsidP="00AD76CC">
      <w:pPr>
        <w:jc w:val="center"/>
      </w:pPr>
      <w:r>
        <w:rPr>
          <w:noProof/>
        </w:rPr>
        <w:drawing>
          <wp:inline distT="0" distB="0" distL="0" distR="0" wp14:anchorId="4A631B34" wp14:editId="697F8F49">
            <wp:extent cx="5340096" cy="21810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10935"/>
                    <a:stretch/>
                  </pic:blipFill>
                  <pic:spPr bwMode="auto">
                    <a:xfrm>
                      <a:off x="0" y="0"/>
                      <a:ext cx="5346449" cy="2183597"/>
                    </a:xfrm>
                    <a:prstGeom prst="rect">
                      <a:avLst/>
                    </a:prstGeom>
                    <a:ln>
                      <a:noFill/>
                    </a:ln>
                    <a:extLst>
                      <a:ext uri="{53640926-AAD7-44D8-BBD7-CCE9431645EC}">
                        <a14:shadowObscured xmlns:a14="http://schemas.microsoft.com/office/drawing/2010/main"/>
                      </a:ext>
                    </a:extLst>
                  </pic:spPr>
                </pic:pic>
              </a:graphicData>
            </a:graphic>
          </wp:inline>
        </w:drawing>
      </w:r>
    </w:p>
    <w:p w14:paraId="136638B3" w14:textId="77777777" w:rsidR="00AD76CC" w:rsidRPr="00357956" w:rsidRDefault="00AD76CC" w:rsidP="00AD76CC">
      <w:pPr>
        <w:pStyle w:val="Heading"/>
      </w:pPr>
      <w:r w:rsidRPr="00357956">
        <w:t>Legal Customers</w:t>
      </w:r>
      <w:r>
        <w:t xml:space="preserve"> Tile</w:t>
      </w:r>
    </w:p>
    <w:p w14:paraId="5399E000" w14:textId="19157E2A" w:rsidR="00AD76CC" w:rsidRDefault="00AD76CC" w:rsidP="00AD76CC">
      <w:pPr>
        <w:rPr>
          <w:bCs/>
        </w:rPr>
      </w:pPr>
      <w:r>
        <w:rPr>
          <w:bCs/>
        </w:rPr>
        <w:t xml:space="preserve">By clicking into this tile, the </w:t>
      </w:r>
      <w:r w:rsidR="004C0D43">
        <w:rPr>
          <w:bCs/>
        </w:rPr>
        <w:t>Credit Analyst</w:t>
      </w:r>
      <w:r>
        <w:rPr>
          <w:bCs/>
        </w:rPr>
        <w:t xml:space="preserve"> is brought to a Call List screen (Customer Credit Analysis screen) </w:t>
      </w:r>
      <w:r w:rsidR="003B15A2">
        <w:rPr>
          <w:bCs/>
        </w:rPr>
        <w:t>that</w:t>
      </w:r>
      <w:r>
        <w:rPr>
          <w:bCs/>
        </w:rPr>
        <w:t xml:space="preserve"> </w:t>
      </w:r>
      <w:r w:rsidR="003B15A2">
        <w:rPr>
          <w:bCs/>
        </w:rPr>
        <w:t xml:space="preserve">is filtered to only </w:t>
      </w:r>
      <w:r>
        <w:rPr>
          <w:bCs/>
        </w:rPr>
        <w:t xml:space="preserve">show customers with the latest Note Status 15 “Legal”. These are customer who have not paid, and AR have passed their details over to Solicitors. </w:t>
      </w:r>
    </w:p>
    <w:p w14:paraId="513349F3" w14:textId="77777777" w:rsidR="00AD76CC" w:rsidRDefault="00AD76CC" w:rsidP="00AD76CC">
      <w:pPr>
        <w:rPr>
          <w:bCs/>
        </w:rPr>
      </w:pPr>
      <w:r>
        <w:rPr>
          <w:bCs/>
        </w:rPr>
        <w:t>The below screenshot shows the tile as viewed from the Lobby screen. The number on the tile is the number of customers with latest Invoice Header Credit Note Status 15 “Legal”.</w:t>
      </w:r>
    </w:p>
    <w:p w14:paraId="37A8C2F9" w14:textId="77777777" w:rsidR="00AD76CC" w:rsidRDefault="00AD76CC" w:rsidP="00AD76CC">
      <w:pPr>
        <w:jc w:val="center"/>
        <w:rPr>
          <w:b/>
          <w:u w:val="single"/>
        </w:rPr>
      </w:pPr>
      <w:r>
        <w:rPr>
          <w:noProof/>
        </w:rPr>
        <w:drawing>
          <wp:inline distT="0" distB="0" distL="0" distR="0" wp14:anchorId="66E0E88F" wp14:editId="5D469615">
            <wp:extent cx="1116791" cy="970059"/>
            <wp:effectExtent l="0" t="0" r="762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20689" cy="973444"/>
                    </a:xfrm>
                    <a:prstGeom prst="rect">
                      <a:avLst/>
                    </a:prstGeom>
                  </pic:spPr>
                </pic:pic>
              </a:graphicData>
            </a:graphic>
          </wp:inline>
        </w:drawing>
      </w:r>
    </w:p>
    <w:p w14:paraId="604CA02C" w14:textId="77777777" w:rsidR="00AD76CC" w:rsidRPr="001361D3" w:rsidRDefault="00AD76CC" w:rsidP="00AD76CC">
      <w:pPr>
        <w:tabs>
          <w:tab w:val="left" w:pos="2290"/>
        </w:tabs>
        <w:rPr>
          <w:b/>
          <w:bCs/>
        </w:rPr>
      </w:pPr>
      <w:r w:rsidRPr="001361D3">
        <w:rPr>
          <w:b/>
          <w:bCs/>
        </w:rPr>
        <w:t>Conditional Formatting</w:t>
      </w:r>
      <w:r>
        <w:rPr>
          <w:b/>
          <w:bCs/>
        </w:rPr>
        <w:t>/Filter</w:t>
      </w:r>
      <w:r w:rsidRPr="001361D3">
        <w:rPr>
          <w:b/>
          <w:bCs/>
        </w:rPr>
        <w:t>:</w:t>
      </w:r>
    </w:p>
    <w:p w14:paraId="76A9B064" w14:textId="55E18DFE" w:rsidR="00AD76CC" w:rsidRDefault="00AD76CC" w:rsidP="00AD76CC">
      <w:pPr>
        <w:pStyle w:val="ListParagraph"/>
        <w:numPr>
          <w:ilvl w:val="0"/>
          <w:numId w:val="14"/>
        </w:numPr>
        <w:tabs>
          <w:tab w:val="left" w:pos="2290"/>
        </w:tabs>
      </w:pPr>
      <w:r>
        <w:t>Filter to only show customers with the latest Invoice Credit Header Note status set to “Note Status 15 – Legal”.</w:t>
      </w:r>
    </w:p>
    <w:p w14:paraId="49113877" w14:textId="511D73AB" w:rsidR="00236D52" w:rsidRDefault="00AD76CC" w:rsidP="00AD76CC">
      <w:pPr>
        <w:pStyle w:val="ListParagraph"/>
        <w:numPr>
          <w:ilvl w:val="0"/>
          <w:numId w:val="14"/>
        </w:numPr>
        <w:tabs>
          <w:tab w:val="left" w:pos="2290"/>
        </w:tabs>
      </w:pPr>
      <w:r>
        <w:t xml:space="preserve">Filtered to only show Customer who are assigned to that Credit Analyst. </w:t>
      </w:r>
    </w:p>
    <w:p w14:paraId="48110C9B" w14:textId="0B232A1D" w:rsidR="00AD76CC" w:rsidRDefault="00236D52" w:rsidP="00236D52">
      <w:r>
        <w:br w:type="page"/>
      </w:r>
    </w:p>
    <w:p w14:paraId="236462EA" w14:textId="77777777" w:rsidR="00236D52" w:rsidRPr="00A132F6" w:rsidRDefault="00236D52" w:rsidP="00236D52">
      <w:pPr>
        <w:pStyle w:val="Heading"/>
      </w:pPr>
      <w:r w:rsidRPr="009061BE">
        <w:lastRenderedPageBreak/>
        <w:t xml:space="preserve">Escalated </w:t>
      </w:r>
      <w:r>
        <w:t>to Finance Controller</w:t>
      </w:r>
      <w:r w:rsidRPr="009061BE">
        <w:t xml:space="preserve"> </w:t>
      </w:r>
      <w:r>
        <w:t>Tile</w:t>
      </w:r>
    </w:p>
    <w:p w14:paraId="5D3364B3" w14:textId="77777777" w:rsidR="00236D52" w:rsidRDefault="00236D52" w:rsidP="00236D52">
      <w:r>
        <w:t>By clicking into this tile, the Credit Analyst is brought to the Customer Credit Analysis screen.</w:t>
      </w:r>
    </w:p>
    <w:p w14:paraId="17AB21FD" w14:textId="08CB5F17" w:rsidR="00236D52" w:rsidRDefault="00236D52" w:rsidP="00236D52">
      <w:r w:rsidRPr="00836601">
        <w:t xml:space="preserve">Here this </w:t>
      </w:r>
      <w:r>
        <w:t>screen needs to be filtered to only show Customers who have items that have “Status 21 – Escalated to Finance Controller” Invoice Header Notes as the most recent Credit Note. This gives the Credit Analyst a view of what is currently being worked on by the Finance Controller.</w:t>
      </w:r>
    </w:p>
    <w:p w14:paraId="1468AEE5" w14:textId="77777777" w:rsidR="00236D52" w:rsidRPr="00116C41" w:rsidRDefault="00236D52" w:rsidP="00236D52">
      <w:pPr>
        <w:rPr>
          <w:b/>
          <w:bCs/>
        </w:rPr>
      </w:pPr>
      <w:r w:rsidRPr="00116C41">
        <w:rPr>
          <w:b/>
          <w:bCs/>
        </w:rPr>
        <w:t>Conditional Formatting/Filtering.</w:t>
      </w:r>
    </w:p>
    <w:p w14:paraId="0F0A4EAD" w14:textId="185F676D" w:rsidR="00236D52" w:rsidRDefault="00236D52" w:rsidP="00236D52">
      <w:pPr>
        <w:pStyle w:val="ListParagraph"/>
        <w:numPr>
          <w:ilvl w:val="0"/>
          <w:numId w:val="14"/>
        </w:numPr>
      </w:pPr>
      <w:r>
        <w:t xml:space="preserve">Filter </w:t>
      </w:r>
      <w:r w:rsidR="009F0F3A">
        <w:t xml:space="preserve">to only show </w:t>
      </w:r>
      <w:r>
        <w:t xml:space="preserve">customers who have the most recent </w:t>
      </w:r>
      <w:r w:rsidR="009F0F3A">
        <w:t>I</w:t>
      </w:r>
      <w:r>
        <w:t>nvoice Credit Header Note set as “Note Status 2</w:t>
      </w:r>
      <w:r w:rsidR="009F0F3A">
        <w:t>1</w:t>
      </w:r>
      <w:r>
        <w:t xml:space="preserve"> - Escalated to Finance Controller”.</w:t>
      </w:r>
    </w:p>
    <w:p w14:paraId="19790144" w14:textId="32294306" w:rsidR="00236D52" w:rsidRDefault="00236D52" w:rsidP="00236D52">
      <w:pPr>
        <w:pStyle w:val="ListParagraph"/>
        <w:numPr>
          <w:ilvl w:val="0"/>
          <w:numId w:val="14"/>
        </w:numPr>
      </w:pPr>
      <w:r>
        <w:t xml:space="preserve">Filter to only show Customer’s assigned to the Credit </w:t>
      </w:r>
      <w:r w:rsidR="00DB14C3">
        <w:t>Analyst</w:t>
      </w:r>
      <w:r>
        <w:t>.</w:t>
      </w:r>
    </w:p>
    <w:p w14:paraId="35EE298F" w14:textId="19074CF5" w:rsidR="00236D52" w:rsidRPr="00836601" w:rsidRDefault="00236D52" w:rsidP="00236D52">
      <w:r>
        <w:t>From the lobby the tile should show the total of invoices that have the most recent note status set to the “Note Status 21 - Escalated to Finance Controller”.</w:t>
      </w:r>
    </w:p>
    <w:p w14:paraId="0CBD2F0A" w14:textId="77777777" w:rsidR="00236D52" w:rsidRDefault="00236D52" w:rsidP="00236D52">
      <w:pPr>
        <w:jc w:val="center"/>
      </w:pPr>
      <w:r>
        <w:rPr>
          <w:noProof/>
        </w:rPr>
        <w:drawing>
          <wp:inline distT="0" distB="0" distL="0" distR="0" wp14:anchorId="50C24F2D" wp14:editId="49644232">
            <wp:extent cx="914400" cy="8255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4936"/>
                    <a:stretch/>
                  </pic:blipFill>
                  <pic:spPr bwMode="auto">
                    <a:xfrm>
                      <a:off x="0" y="0"/>
                      <a:ext cx="920471" cy="830981"/>
                    </a:xfrm>
                    <a:prstGeom prst="rect">
                      <a:avLst/>
                    </a:prstGeom>
                    <a:ln>
                      <a:noFill/>
                    </a:ln>
                    <a:extLst>
                      <a:ext uri="{53640926-AAD7-44D8-BBD7-CCE9431645EC}">
                        <a14:shadowObscured xmlns:a14="http://schemas.microsoft.com/office/drawing/2010/main"/>
                      </a:ext>
                    </a:extLst>
                  </pic:spPr>
                </pic:pic>
              </a:graphicData>
            </a:graphic>
          </wp:inline>
        </w:drawing>
      </w:r>
    </w:p>
    <w:p w14:paraId="6E75BB61" w14:textId="77777777" w:rsidR="00236D52" w:rsidRDefault="00236D52" w:rsidP="00236D52">
      <w:pPr>
        <w:tabs>
          <w:tab w:val="left" w:pos="2290"/>
        </w:tabs>
      </w:pPr>
    </w:p>
    <w:p w14:paraId="6C083F03" w14:textId="5D545265" w:rsidR="00AD76CC" w:rsidRDefault="00AD76CC">
      <w:r>
        <w:br w:type="page"/>
      </w:r>
    </w:p>
    <w:p w14:paraId="06E9E422" w14:textId="77777777" w:rsidR="00AD76CC" w:rsidRPr="00C31214" w:rsidRDefault="00AD76CC" w:rsidP="000B603E"/>
    <w:p w14:paraId="07D2AB14" w14:textId="1457A792" w:rsidR="008860BE" w:rsidRDefault="001165C5" w:rsidP="00E46A12">
      <w:pPr>
        <w:pStyle w:val="Heading"/>
      </w:pPr>
      <w:r>
        <w:t>Technical.</w:t>
      </w:r>
    </w:p>
    <w:p w14:paraId="78E2948C" w14:textId="35C9551B" w:rsidR="005B69DE" w:rsidRDefault="008860BE" w:rsidP="000563E0">
      <w:r w:rsidRPr="008860BE">
        <w:t>Field Definitions.</w:t>
      </w:r>
    </w:p>
    <w:p w14:paraId="036E1548" w14:textId="75A96FF4" w:rsidR="3F507CD3" w:rsidRDefault="3F507CD3" w:rsidP="3F507CD3">
      <w:r>
        <w:t>&lt;</w:t>
      </w:r>
      <w:r w:rsidR="005B69DE">
        <w:t xml:space="preserve">New </w:t>
      </w:r>
      <w:r>
        <w:t xml:space="preserve"> Field/CLU Definition&gt;</w:t>
      </w:r>
    </w:p>
    <w:tbl>
      <w:tblPr>
        <w:tblStyle w:val="TableGrid"/>
        <w:tblW w:w="0" w:type="auto"/>
        <w:tblLayout w:type="fixed"/>
        <w:tblLook w:val="06A0" w:firstRow="1" w:lastRow="0" w:firstColumn="1" w:lastColumn="0" w:noHBand="1" w:noVBand="1"/>
      </w:tblPr>
      <w:tblGrid>
        <w:gridCol w:w="1289"/>
        <w:gridCol w:w="1289"/>
        <w:gridCol w:w="1289"/>
        <w:gridCol w:w="1289"/>
        <w:gridCol w:w="1289"/>
        <w:gridCol w:w="1289"/>
        <w:gridCol w:w="1289"/>
      </w:tblGrid>
      <w:tr w:rsidR="3F507CD3" w14:paraId="61C587AC" w14:textId="77777777" w:rsidTr="3F507CD3">
        <w:tc>
          <w:tcPr>
            <w:tcW w:w="1289" w:type="dxa"/>
          </w:tcPr>
          <w:p w14:paraId="742B93A1" w14:textId="545C5F4F" w:rsidR="3F507CD3" w:rsidRDefault="3F507CD3">
            <w:r w:rsidRPr="3F507CD3">
              <w:rPr>
                <w:rFonts w:ascii="Calibri" w:eastAsia="Calibri" w:hAnsi="Calibri" w:cs="Calibri"/>
              </w:rPr>
              <w:t>New DB Object Name</w:t>
            </w:r>
          </w:p>
        </w:tc>
        <w:tc>
          <w:tcPr>
            <w:tcW w:w="1289" w:type="dxa"/>
          </w:tcPr>
          <w:p w14:paraId="68781EC5" w14:textId="502954E1" w:rsidR="3F507CD3" w:rsidRDefault="3F507CD3">
            <w:r w:rsidRPr="3F507CD3">
              <w:rPr>
                <w:rFonts w:ascii="Calibri" w:eastAsia="Calibri" w:hAnsi="Calibri" w:cs="Calibri"/>
              </w:rPr>
              <w:t>DB Object Item/Field Names</w:t>
            </w:r>
          </w:p>
        </w:tc>
        <w:tc>
          <w:tcPr>
            <w:tcW w:w="1289" w:type="dxa"/>
          </w:tcPr>
          <w:p w14:paraId="4B89A5DC" w14:textId="7DEC9BF7" w:rsidR="3F507CD3" w:rsidRDefault="3F507CD3">
            <w:r w:rsidRPr="3F507CD3">
              <w:rPr>
                <w:rFonts w:ascii="Calibri" w:eastAsia="Calibri" w:hAnsi="Calibri" w:cs="Calibri"/>
              </w:rPr>
              <w:t>Item Description</w:t>
            </w:r>
          </w:p>
        </w:tc>
        <w:tc>
          <w:tcPr>
            <w:tcW w:w="1289" w:type="dxa"/>
          </w:tcPr>
          <w:p w14:paraId="1A8A41E2" w14:textId="7C0BF4D8" w:rsidR="3F507CD3" w:rsidRDefault="3F507CD3">
            <w:r w:rsidRPr="3F507CD3">
              <w:rPr>
                <w:rFonts w:ascii="Calibri" w:eastAsia="Calibri" w:hAnsi="Calibri" w:cs="Calibri"/>
              </w:rPr>
              <w:t>Item Data Type</w:t>
            </w:r>
          </w:p>
        </w:tc>
        <w:tc>
          <w:tcPr>
            <w:tcW w:w="1289" w:type="dxa"/>
          </w:tcPr>
          <w:p w14:paraId="7A77FB6C" w14:textId="200F25D5" w:rsidR="3F507CD3" w:rsidRDefault="3F507CD3">
            <w:r w:rsidRPr="3F507CD3">
              <w:rPr>
                <w:rFonts w:ascii="Calibri" w:eastAsia="Calibri" w:hAnsi="Calibri" w:cs="Calibri"/>
              </w:rPr>
              <w:t>Item Syntax</w:t>
            </w:r>
          </w:p>
        </w:tc>
        <w:tc>
          <w:tcPr>
            <w:tcW w:w="1289" w:type="dxa"/>
          </w:tcPr>
          <w:p w14:paraId="7B3FC4E7" w14:textId="3B051C46" w:rsidR="3F507CD3" w:rsidRDefault="3F507CD3">
            <w:r w:rsidRPr="3F507CD3">
              <w:rPr>
                <w:rFonts w:ascii="Calibri" w:eastAsia="Calibri" w:hAnsi="Calibri" w:cs="Calibri"/>
              </w:rPr>
              <w:t>Calculation Spec, if Derived</w:t>
            </w:r>
          </w:p>
        </w:tc>
        <w:tc>
          <w:tcPr>
            <w:tcW w:w="1289" w:type="dxa"/>
          </w:tcPr>
          <w:p w14:paraId="10849EF1" w14:textId="4873F5EB" w:rsidR="3F507CD3" w:rsidRDefault="3F507CD3">
            <w:r w:rsidRPr="3F507CD3">
              <w:rPr>
                <w:rFonts w:ascii="Calibri" w:eastAsia="Calibri" w:hAnsi="Calibri" w:cs="Calibri"/>
              </w:rPr>
              <w:t>LOVs/Enums/Is Mandatory?</w:t>
            </w:r>
          </w:p>
        </w:tc>
      </w:tr>
      <w:tr w:rsidR="3F507CD3" w14:paraId="00575E6B" w14:textId="77777777" w:rsidTr="3F507CD3">
        <w:tc>
          <w:tcPr>
            <w:tcW w:w="1289" w:type="dxa"/>
          </w:tcPr>
          <w:p w14:paraId="2A6FE2D7" w14:textId="2748F206" w:rsidR="3F507CD3" w:rsidRDefault="3F507CD3">
            <w:r w:rsidRPr="3F507CD3">
              <w:rPr>
                <w:rFonts w:ascii="Calibri" w:eastAsia="Calibri" w:hAnsi="Calibri" w:cs="Calibri"/>
              </w:rPr>
              <w:t xml:space="preserve"> </w:t>
            </w:r>
          </w:p>
        </w:tc>
        <w:tc>
          <w:tcPr>
            <w:tcW w:w="1289" w:type="dxa"/>
          </w:tcPr>
          <w:p w14:paraId="6787B5F3" w14:textId="15DD4AD4" w:rsidR="3F507CD3" w:rsidRDefault="3F507CD3">
            <w:r w:rsidRPr="3F507CD3">
              <w:rPr>
                <w:rFonts w:ascii="Calibri" w:eastAsia="Calibri" w:hAnsi="Calibri" w:cs="Calibri"/>
              </w:rPr>
              <w:t xml:space="preserve"> </w:t>
            </w:r>
          </w:p>
        </w:tc>
        <w:tc>
          <w:tcPr>
            <w:tcW w:w="1289" w:type="dxa"/>
          </w:tcPr>
          <w:p w14:paraId="1B28A53B" w14:textId="57C4F682" w:rsidR="3F507CD3" w:rsidRDefault="3F507CD3">
            <w:r w:rsidRPr="3F507CD3">
              <w:rPr>
                <w:rFonts w:ascii="Calibri" w:eastAsia="Calibri" w:hAnsi="Calibri" w:cs="Calibri"/>
              </w:rPr>
              <w:t xml:space="preserve"> </w:t>
            </w:r>
          </w:p>
        </w:tc>
        <w:tc>
          <w:tcPr>
            <w:tcW w:w="1289" w:type="dxa"/>
          </w:tcPr>
          <w:p w14:paraId="5ADF6848" w14:textId="2DBC50D1" w:rsidR="3F507CD3" w:rsidRDefault="3F507CD3">
            <w:r w:rsidRPr="3F507CD3">
              <w:rPr>
                <w:rFonts w:ascii="Calibri" w:eastAsia="Calibri" w:hAnsi="Calibri" w:cs="Calibri"/>
              </w:rPr>
              <w:t xml:space="preserve"> </w:t>
            </w:r>
          </w:p>
        </w:tc>
        <w:tc>
          <w:tcPr>
            <w:tcW w:w="1289" w:type="dxa"/>
          </w:tcPr>
          <w:p w14:paraId="6F7FCC72" w14:textId="1DA9ABEF" w:rsidR="3F507CD3" w:rsidRDefault="3F507CD3">
            <w:r w:rsidRPr="3F507CD3">
              <w:rPr>
                <w:rFonts w:ascii="Calibri" w:eastAsia="Calibri" w:hAnsi="Calibri" w:cs="Calibri"/>
              </w:rPr>
              <w:t xml:space="preserve"> </w:t>
            </w:r>
          </w:p>
        </w:tc>
        <w:tc>
          <w:tcPr>
            <w:tcW w:w="1289" w:type="dxa"/>
          </w:tcPr>
          <w:p w14:paraId="6575C888" w14:textId="7247C9D7" w:rsidR="3F507CD3" w:rsidRDefault="3F507CD3">
            <w:r w:rsidRPr="3F507CD3">
              <w:rPr>
                <w:rFonts w:ascii="Calibri" w:eastAsia="Calibri" w:hAnsi="Calibri" w:cs="Calibri"/>
              </w:rPr>
              <w:t xml:space="preserve"> </w:t>
            </w:r>
          </w:p>
        </w:tc>
        <w:tc>
          <w:tcPr>
            <w:tcW w:w="1289" w:type="dxa"/>
          </w:tcPr>
          <w:p w14:paraId="0A6DB772" w14:textId="57AE3DDA" w:rsidR="3F507CD3" w:rsidRDefault="3F507CD3">
            <w:r w:rsidRPr="3F507CD3">
              <w:rPr>
                <w:rFonts w:ascii="Calibri" w:eastAsia="Calibri" w:hAnsi="Calibri" w:cs="Calibri"/>
              </w:rPr>
              <w:t xml:space="preserve"> </w:t>
            </w:r>
          </w:p>
        </w:tc>
      </w:tr>
      <w:tr w:rsidR="3F507CD3" w14:paraId="661FDA90" w14:textId="77777777" w:rsidTr="3F507CD3">
        <w:tc>
          <w:tcPr>
            <w:tcW w:w="1289" w:type="dxa"/>
          </w:tcPr>
          <w:p w14:paraId="6D10BBFA" w14:textId="0B8CB558" w:rsidR="3F507CD3" w:rsidRDefault="3F507CD3">
            <w:r w:rsidRPr="3F507CD3">
              <w:rPr>
                <w:rFonts w:ascii="Calibri" w:eastAsia="Calibri" w:hAnsi="Calibri" w:cs="Calibri"/>
              </w:rPr>
              <w:t xml:space="preserve"> </w:t>
            </w:r>
          </w:p>
        </w:tc>
        <w:tc>
          <w:tcPr>
            <w:tcW w:w="1289" w:type="dxa"/>
          </w:tcPr>
          <w:p w14:paraId="6E324BAC" w14:textId="3D8E299E" w:rsidR="3F507CD3" w:rsidRDefault="3F507CD3">
            <w:r w:rsidRPr="3F507CD3">
              <w:rPr>
                <w:rFonts w:ascii="Calibri" w:eastAsia="Calibri" w:hAnsi="Calibri" w:cs="Calibri"/>
              </w:rPr>
              <w:t xml:space="preserve"> </w:t>
            </w:r>
          </w:p>
        </w:tc>
        <w:tc>
          <w:tcPr>
            <w:tcW w:w="1289" w:type="dxa"/>
          </w:tcPr>
          <w:p w14:paraId="216BE256" w14:textId="75F8F87B" w:rsidR="3F507CD3" w:rsidRDefault="3F507CD3">
            <w:r w:rsidRPr="3F507CD3">
              <w:rPr>
                <w:rFonts w:ascii="Calibri" w:eastAsia="Calibri" w:hAnsi="Calibri" w:cs="Calibri"/>
              </w:rPr>
              <w:t xml:space="preserve"> </w:t>
            </w:r>
          </w:p>
        </w:tc>
        <w:tc>
          <w:tcPr>
            <w:tcW w:w="1289" w:type="dxa"/>
          </w:tcPr>
          <w:p w14:paraId="1DC3DD44" w14:textId="2640E623" w:rsidR="3F507CD3" w:rsidRDefault="3F507CD3">
            <w:r w:rsidRPr="3F507CD3">
              <w:rPr>
                <w:rFonts w:ascii="Calibri" w:eastAsia="Calibri" w:hAnsi="Calibri" w:cs="Calibri"/>
              </w:rPr>
              <w:t xml:space="preserve"> </w:t>
            </w:r>
          </w:p>
        </w:tc>
        <w:tc>
          <w:tcPr>
            <w:tcW w:w="1289" w:type="dxa"/>
          </w:tcPr>
          <w:p w14:paraId="759C7E3E" w14:textId="68E005F2" w:rsidR="3F507CD3" w:rsidRDefault="3F507CD3">
            <w:r w:rsidRPr="3F507CD3">
              <w:rPr>
                <w:rFonts w:ascii="Calibri" w:eastAsia="Calibri" w:hAnsi="Calibri" w:cs="Calibri"/>
              </w:rPr>
              <w:t xml:space="preserve"> </w:t>
            </w:r>
          </w:p>
        </w:tc>
        <w:tc>
          <w:tcPr>
            <w:tcW w:w="1289" w:type="dxa"/>
          </w:tcPr>
          <w:p w14:paraId="57C8170A" w14:textId="6B6B8C1E" w:rsidR="3F507CD3" w:rsidRDefault="3F507CD3">
            <w:r w:rsidRPr="3F507CD3">
              <w:rPr>
                <w:rFonts w:ascii="Calibri" w:eastAsia="Calibri" w:hAnsi="Calibri" w:cs="Calibri"/>
              </w:rPr>
              <w:t xml:space="preserve"> </w:t>
            </w:r>
          </w:p>
        </w:tc>
        <w:tc>
          <w:tcPr>
            <w:tcW w:w="1289" w:type="dxa"/>
          </w:tcPr>
          <w:p w14:paraId="5A3F5CA2" w14:textId="07798644" w:rsidR="3F507CD3" w:rsidRDefault="3F507CD3">
            <w:r w:rsidRPr="3F507CD3">
              <w:rPr>
                <w:rFonts w:ascii="Calibri" w:eastAsia="Calibri" w:hAnsi="Calibri" w:cs="Calibri"/>
              </w:rPr>
              <w:t xml:space="preserve"> </w:t>
            </w:r>
          </w:p>
        </w:tc>
      </w:tr>
      <w:tr w:rsidR="3F507CD3" w14:paraId="73993E43" w14:textId="77777777" w:rsidTr="3F507CD3">
        <w:tc>
          <w:tcPr>
            <w:tcW w:w="1289" w:type="dxa"/>
          </w:tcPr>
          <w:p w14:paraId="2196E26B" w14:textId="2C8C7D9A" w:rsidR="3F507CD3" w:rsidRDefault="3F507CD3">
            <w:r w:rsidRPr="3F507CD3">
              <w:rPr>
                <w:rFonts w:ascii="Calibri" w:eastAsia="Calibri" w:hAnsi="Calibri" w:cs="Calibri"/>
              </w:rPr>
              <w:t xml:space="preserve"> </w:t>
            </w:r>
          </w:p>
        </w:tc>
        <w:tc>
          <w:tcPr>
            <w:tcW w:w="1289" w:type="dxa"/>
          </w:tcPr>
          <w:p w14:paraId="7EF0BD46" w14:textId="6ED9FF5D" w:rsidR="3F507CD3" w:rsidRDefault="3F507CD3">
            <w:r w:rsidRPr="3F507CD3">
              <w:rPr>
                <w:rFonts w:ascii="Calibri" w:eastAsia="Calibri" w:hAnsi="Calibri" w:cs="Calibri"/>
              </w:rPr>
              <w:t xml:space="preserve"> </w:t>
            </w:r>
          </w:p>
        </w:tc>
        <w:tc>
          <w:tcPr>
            <w:tcW w:w="1289" w:type="dxa"/>
          </w:tcPr>
          <w:p w14:paraId="38C74F5F" w14:textId="54610E82" w:rsidR="3F507CD3" w:rsidRDefault="3F507CD3">
            <w:r w:rsidRPr="3F507CD3">
              <w:rPr>
                <w:rFonts w:ascii="Calibri" w:eastAsia="Calibri" w:hAnsi="Calibri" w:cs="Calibri"/>
              </w:rPr>
              <w:t xml:space="preserve"> </w:t>
            </w:r>
          </w:p>
        </w:tc>
        <w:tc>
          <w:tcPr>
            <w:tcW w:w="1289" w:type="dxa"/>
          </w:tcPr>
          <w:p w14:paraId="018E3A8D" w14:textId="53657CDB" w:rsidR="3F507CD3" w:rsidRDefault="3F507CD3">
            <w:r w:rsidRPr="3F507CD3">
              <w:rPr>
                <w:rFonts w:ascii="Calibri" w:eastAsia="Calibri" w:hAnsi="Calibri" w:cs="Calibri"/>
              </w:rPr>
              <w:t xml:space="preserve"> </w:t>
            </w:r>
          </w:p>
        </w:tc>
        <w:tc>
          <w:tcPr>
            <w:tcW w:w="1289" w:type="dxa"/>
          </w:tcPr>
          <w:p w14:paraId="21C67C7A" w14:textId="63052C40" w:rsidR="3F507CD3" w:rsidRDefault="3F507CD3">
            <w:r w:rsidRPr="3F507CD3">
              <w:rPr>
                <w:rFonts w:ascii="Calibri" w:eastAsia="Calibri" w:hAnsi="Calibri" w:cs="Calibri"/>
              </w:rPr>
              <w:t xml:space="preserve"> </w:t>
            </w:r>
          </w:p>
        </w:tc>
        <w:tc>
          <w:tcPr>
            <w:tcW w:w="1289" w:type="dxa"/>
          </w:tcPr>
          <w:p w14:paraId="11C2B15E" w14:textId="003C380B" w:rsidR="3F507CD3" w:rsidRDefault="3F507CD3">
            <w:r w:rsidRPr="3F507CD3">
              <w:rPr>
                <w:rFonts w:ascii="Calibri" w:eastAsia="Calibri" w:hAnsi="Calibri" w:cs="Calibri"/>
              </w:rPr>
              <w:t xml:space="preserve"> </w:t>
            </w:r>
          </w:p>
        </w:tc>
        <w:tc>
          <w:tcPr>
            <w:tcW w:w="1289" w:type="dxa"/>
          </w:tcPr>
          <w:p w14:paraId="29F87F3F" w14:textId="1F4D05FC" w:rsidR="3F507CD3" w:rsidRDefault="3F507CD3">
            <w:r w:rsidRPr="3F507CD3">
              <w:rPr>
                <w:rFonts w:ascii="Calibri" w:eastAsia="Calibri" w:hAnsi="Calibri" w:cs="Calibri"/>
              </w:rPr>
              <w:t xml:space="preserve"> </w:t>
            </w:r>
          </w:p>
        </w:tc>
      </w:tr>
      <w:tr w:rsidR="3F507CD3" w14:paraId="34C75752" w14:textId="77777777" w:rsidTr="3F507CD3">
        <w:tc>
          <w:tcPr>
            <w:tcW w:w="1289" w:type="dxa"/>
          </w:tcPr>
          <w:p w14:paraId="2F5C294C" w14:textId="2B213FC4" w:rsidR="3F507CD3" w:rsidRDefault="3F507CD3">
            <w:r w:rsidRPr="3F507CD3">
              <w:rPr>
                <w:rFonts w:ascii="Calibri" w:eastAsia="Calibri" w:hAnsi="Calibri" w:cs="Calibri"/>
              </w:rPr>
              <w:t xml:space="preserve"> </w:t>
            </w:r>
          </w:p>
        </w:tc>
        <w:tc>
          <w:tcPr>
            <w:tcW w:w="1289" w:type="dxa"/>
          </w:tcPr>
          <w:p w14:paraId="53E34B54" w14:textId="71D8B443" w:rsidR="3F507CD3" w:rsidRDefault="3F507CD3">
            <w:r w:rsidRPr="3F507CD3">
              <w:rPr>
                <w:rFonts w:ascii="Calibri" w:eastAsia="Calibri" w:hAnsi="Calibri" w:cs="Calibri"/>
              </w:rPr>
              <w:t xml:space="preserve"> </w:t>
            </w:r>
          </w:p>
        </w:tc>
        <w:tc>
          <w:tcPr>
            <w:tcW w:w="1289" w:type="dxa"/>
          </w:tcPr>
          <w:p w14:paraId="49EBBC9F" w14:textId="2F5B2094" w:rsidR="3F507CD3" w:rsidRDefault="3F507CD3">
            <w:r w:rsidRPr="3F507CD3">
              <w:rPr>
                <w:rFonts w:ascii="Calibri" w:eastAsia="Calibri" w:hAnsi="Calibri" w:cs="Calibri"/>
              </w:rPr>
              <w:t xml:space="preserve"> </w:t>
            </w:r>
          </w:p>
        </w:tc>
        <w:tc>
          <w:tcPr>
            <w:tcW w:w="1289" w:type="dxa"/>
          </w:tcPr>
          <w:p w14:paraId="43E39B64" w14:textId="4C61E170" w:rsidR="3F507CD3" w:rsidRDefault="3F507CD3">
            <w:r w:rsidRPr="3F507CD3">
              <w:rPr>
                <w:rFonts w:ascii="Calibri" w:eastAsia="Calibri" w:hAnsi="Calibri" w:cs="Calibri"/>
              </w:rPr>
              <w:t xml:space="preserve"> </w:t>
            </w:r>
          </w:p>
        </w:tc>
        <w:tc>
          <w:tcPr>
            <w:tcW w:w="1289" w:type="dxa"/>
          </w:tcPr>
          <w:p w14:paraId="282F801D" w14:textId="620E8C99" w:rsidR="3F507CD3" w:rsidRDefault="3F507CD3">
            <w:r w:rsidRPr="3F507CD3">
              <w:rPr>
                <w:rFonts w:ascii="Calibri" w:eastAsia="Calibri" w:hAnsi="Calibri" w:cs="Calibri"/>
              </w:rPr>
              <w:t xml:space="preserve"> </w:t>
            </w:r>
          </w:p>
        </w:tc>
        <w:tc>
          <w:tcPr>
            <w:tcW w:w="1289" w:type="dxa"/>
          </w:tcPr>
          <w:p w14:paraId="63EBD887" w14:textId="1FC37197" w:rsidR="3F507CD3" w:rsidRDefault="3F507CD3">
            <w:r w:rsidRPr="3F507CD3">
              <w:rPr>
                <w:rFonts w:ascii="Calibri" w:eastAsia="Calibri" w:hAnsi="Calibri" w:cs="Calibri"/>
              </w:rPr>
              <w:t xml:space="preserve"> </w:t>
            </w:r>
          </w:p>
        </w:tc>
        <w:tc>
          <w:tcPr>
            <w:tcW w:w="1289" w:type="dxa"/>
          </w:tcPr>
          <w:p w14:paraId="1DC66B4E" w14:textId="52930394" w:rsidR="3F507CD3" w:rsidRDefault="3F507CD3">
            <w:r w:rsidRPr="3F507CD3">
              <w:rPr>
                <w:rFonts w:ascii="Calibri" w:eastAsia="Calibri" w:hAnsi="Calibri" w:cs="Calibri"/>
              </w:rPr>
              <w:t xml:space="preserve"> </w:t>
            </w:r>
          </w:p>
        </w:tc>
      </w:tr>
      <w:tr w:rsidR="3F507CD3" w14:paraId="28FD4B2B" w14:textId="77777777" w:rsidTr="3F507CD3">
        <w:tc>
          <w:tcPr>
            <w:tcW w:w="1289" w:type="dxa"/>
          </w:tcPr>
          <w:p w14:paraId="14CD029C" w14:textId="033B2A3A" w:rsidR="3F507CD3" w:rsidRDefault="3F507CD3">
            <w:r w:rsidRPr="3F507CD3">
              <w:rPr>
                <w:rFonts w:ascii="Calibri" w:eastAsia="Calibri" w:hAnsi="Calibri" w:cs="Calibri"/>
              </w:rPr>
              <w:t xml:space="preserve"> </w:t>
            </w:r>
          </w:p>
        </w:tc>
        <w:tc>
          <w:tcPr>
            <w:tcW w:w="1289" w:type="dxa"/>
          </w:tcPr>
          <w:p w14:paraId="35AE4025" w14:textId="69417AE4" w:rsidR="3F507CD3" w:rsidRDefault="3F507CD3">
            <w:r w:rsidRPr="3F507CD3">
              <w:rPr>
                <w:rFonts w:ascii="Calibri" w:eastAsia="Calibri" w:hAnsi="Calibri" w:cs="Calibri"/>
              </w:rPr>
              <w:t xml:space="preserve"> </w:t>
            </w:r>
          </w:p>
        </w:tc>
        <w:tc>
          <w:tcPr>
            <w:tcW w:w="1289" w:type="dxa"/>
          </w:tcPr>
          <w:p w14:paraId="638997E5" w14:textId="4F655A67" w:rsidR="3F507CD3" w:rsidRDefault="3F507CD3">
            <w:r w:rsidRPr="3F507CD3">
              <w:rPr>
                <w:rFonts w:ascii="Calibri" w:eastAsia="Calibri" w:hAnsi="Calibri" w:cs="Calibri"/>
              </w:rPr>
              <w:t xml:space="preserve"> </w:t>
            </w:r>
          </w:p>
        </w:tc>
        <w:tc>
          <w:tcPr>
            <w:tcW w:w="1289" w:type="dxa"/>
          </w:tcPr>
          <w:p w14:paraId="180B738B" w14:textId="773D05A3" w:rsidR="3F507CD3" w:rsidRDefault="3F507CD3">
            <w:r w:rsidRPr="3F507CD3">
              <w:rPr>
                <w:rFonts w:ascii="Calibri" w:eastAsia="Calibri" w:hAnsi="Calibri" w:cs="Calibri"/>
              </w:rPr>
              <w:t xml:space="preserve"> </w:t>
            </w:r>
          </w:p>
        </w:tc>
        <w:tc>
          <w:tcPr>
            <w:tcW w:w="1289" w:type="dxa"/>
          </w:tcPr>
          <w:p w14:paraId="59327D80" w14:textId="0F728324" w:rsidR="3F507CD3" w:rsidRDefault="3F507CD3">
            <w:r w:rsidRPr="3F507CD3">
              <w:rPr>
                <w:rFonts w:ascii="Calibri" w:eastAsia="Calibri" w:hAnsi="Calibri" w:cs="Calibri"/>
              </w:rPr>
              <w:t xml:space="preserve"> </w:t>
            </w:r>
          </w:p>
        </w:tc>
        <w:tc>
          <w:tcPr>
            <w:tcW w:w="1289" w:type="dxa"/>
          </w:tcPr>
          <w:p w14:paraId="11BB14AD" w14:textId="69B57C53" w:rsidR="3F507CD3" w:rsidRDefault="3F507CD3">
            <w:r w:rsidRPr="3F507CD3">
              <w:rPr>
                <w:rFonts w:ascii="Calibri" w:eastAsia="Calibri" w:hAnsi="Calibri" w:cs="Calibri"/>
              </w:rPr>
              <w:t xml:space="preserve"> </w:t>
            </w:r>
          </w:p>
        </w:tc>
        <w:tc>
          <w:tcPr>
            <w:tcW w:w="1289" w:type="dxa"/>
          </w:tcPr>
          <w:p w14:paraId="1BCDE714" w14:textId="4B16FED0" w:rsidR="3F507CD3" w:rsidRDefault="3F507CD3">
            <w:r w:rsidRPr="3F507CD3">
              <w:rPr>
                <w:rFonts w:ascii="Calibri" w:eastAsia="Calibri" w:hAnsi="Calibri" w:cs="Calibri"/>
              </w:rPr>
              <w:t xml:space="preserve"> </w:t>
            </w:r>
          </w:p>
        </w:tc>
      </w:tr>
      <w:tr w:rsidR="3F507CD3" w14:paraId="37DAEBCD" w14:textId="77777777" w:rsidTr="3F507CD3">
        <w:tc>
          <w:tcPr>
            <w:tcW w:w="1289" w:type="dxa"/>
          </w:tcPr>
          <w:p w14:paraId="442EB59F" w14:textId="73242541" w:rsidR="3F507CD3" w:rsidRDefault="3F507CD3">
            <w:r w:rsidRPr="3F507CD3">
              <w:rPr>
                <w:rFonts w:ascii="Calibri" w:eastAsia="Calibri" w:hAnsi="Calibri" w:cs="Calibri"/>
              </w:rPr>
              <w:t xml:space="preserve"> </w:t>
            </w:r>
          </w:p>
        </w:tc>
        <w:tc>
          <w:tcPr>
            <w:tcW w:w="1289" w:type="dxa"/>
          </w:tcPr>
          <w:p w14:paraId="36C83EDC" w14:textId="4BB4A96E" w:rsidR="3F507CD3" w:rsidRDefault="3F507CD3">
            <w:r w:rsidRPr="3F507CD3">
              <w:rPr>
                <w:rFonts w:ascii="Calibri" w:eastAsia="Calibri" w:hAnsi="Calibri" w:cs="Calibri"/>
              </w:rPr>
              <w:t xml:space="preserve"> </w:t>
            </w:r>
          </w:p>
        </w:tc>
        <w:tc>
          <w:tcPr>
            <w:tcW w:w="1289" w:type="dxa"/>
          </w:tcPr>
          <w:p w14:paraId="241252D4" w14:textId="1D025C64" w:rsidR="3F507CD3" w:rsidRDefault="3F507CD3">
            <w:r w:rsidRPr="3F507CD3">
              <w:rPr>
                <w:rFonts w:ascii="Calibri" w:eastAsia="Calibri" w:hAnsi="Calibri" w:cs="Calibri"/>
              </w:rPr>
              <w:t xml:space="preserve"> </w:t>
            </w:r>
          </w:p>
        </w:tc>
        <w:tc>
          <w:tcPr>
            <w:tcW w:w="1289" w:type="dxa"/>
          </w:tcPr>
          <w:p w14:paraId="016F0DC8" w14:textId="1F3E88B9" w:rsidR="3F507CD3" w:rsidRDefault="3F507CD3">
            <w:r w:rsidRPr="3F507CD3">
              <w:rPr>
                <w:rFonts w:ascii="Calibri" w:eastAsia="Calibri" w:hAnsi="Calibri" w:cs="Calibri"/>
              </w:rPr>
              <w:t xml:space="preserve"> </w:t>
            </w:r>
          </w:p>
        </w:tc>
        <w:tc>
          <w:tcPr>
            <w:tcW w:w="1289" w:type="dxa"/>
          </w:tcPr>
          <w:p w14:paraId="0D3C3BA9" w14:textId="547A3B29" w:rsidR="3F507CD3" w:rsidRDefault="3F507CD3">
            <w:r w:rsidRPr="3F507CD3">
              <w:rPr>
                <w:rFonts w:ascii="Calibri" w:eastAsia="Calibri" w:hAnsi="Calibri" w:cs="Calibri"/>
              </w:rPr>
              <w:t xml:space="preserve"> </w:t>
            </w:r>
          </w:p>
        </w:tc>
        <w:tc>
          <w:tcPr>
            <w:tcW w:w="1289" w:type="dxa"/>
          </w:tcPr>
          <w:p w14:paraId="39F5E35D" w14:textId="3B567401" w:rsidR="3F507CD3" w:rsidRDefault="3F507CD3">
            <w:r w:rsidRPr="3F507CD3">
              <w:rPr>
                <w:rFonts w:ascii="Calibri" w:eastAsia="Calibri" w:hAnsi="Calibri" w:cs="Calibri"/>
              </w:rPr>
              <w:t xml:space="preserve"> </w:t>
            </w:r>
          </w:p>
        </w:tc>
        <w:tc>
          <w:tcPr>
            <w:tcW w:w="1289" w:type="dxa"/>
          </w:tcPr>
          <w:p w14:paraId="5266F9D9" w14:textId="249140AA" w:rsidR="3F507CD3" w:rsidRDefault="3F507CD3">
            <w:r w:rsidRPr="3F507CD3">
              <w:rPr>
                <w:rFonts w:ascii="Calibri" w:eastAsia="Calibri" w:hAnsi="Calibri" w:cs="Calibri"/>
              </w:rPr>
              <w:t xml:space="preserve"> </w:t>
            </w:r>
          </w:p>
        </w:tc>
      </w:tr>
      <w:tr w:rsidR="3F507CD3" w14:paraId="46DDC8FF" w14:textId="77777777" w:rsidTr="3F507CD3">
        <w:tc>
          <w:tcPr>
            <w:tcW w:w="1289" w:type="dxa"/>
          </w:tcPr>
          <w:p w14:paraId="0B853DAB" w14:textId="4324BC5A" w:rsidR="3F507CD3" w:rsidRDefault="3F507CD3">
            <w:r w:rsidRPr="3F507CD3">
              <w:rPr>
                <w:rFonts w:ascii="Calibri" w:eastAsia="Calibri" w:hAnsi="Calibri" w:cs="Calibri"/>
              </w:rPr>
              <w:t xml:space="preserve"> </w:t>
            </w:r>
          </w:p>
        </w:tc>
        <w:tc>
          <w:tcPr>
            <w:tcW w:w="1289" w:type="dxa"/>
          </w:tcPr>
          <w:p w14:paraId="4F3539E4" w14:textId="704CF9B8" w:rsidR="3F507CD3" w:rsidRDefault="3F507CD3">
            <w:r w:rsidRPr="3F507CD3">
              <w:rPr>
                <w:rFonts w:ascii="Calibri" w:eastAsia="Calibri" w:hAnsi="Calibri" w:cs="Calibri"/>
              </w:rPr>
              <w:t xml:space="preserve"> </w:t>
            </w:r>
          </w:p>
        </w:tc>
        <w:tc>
          <w:tcPr>
            <w:tcW w:w="1289" w:type="dxa"/>
          </w:tcPr>
          <w:p w14:paraId="55D3719D" w14:textId="1269D428" w:rsidR="3F507CD3" w:rsidRDefault="3F507CD3">
            <w:r w:rsidRPr="3F507CD3">
              <w:rPr>
                <w:rFonts w:ascii="Calibri" w:eastAsia="Calibri" w:hAnsi="Calibri" w:cs="Calibri"/>
              </w:rPr>
              <w:t xml:space="preserve"> </w:t>
            </w:r>
          </w:p>
        </w:tc>
        <w:tc>
          <w:tcPr>
            <w:tcW w:w="1289" w:type="dxa"/>
          </w:tcPr>
          <w:p w14:paraId="22FFB2E5" w14:textId="1F51A8C0" w:rsidR="3F507CD3" w:rsidRDefault="3F507CD3">
            <w:r w:rsidRPr="3F507CD3">
              <w:rPr>
                <w:rFonts w:ascii="Calibri" w:eastAsia="Calibri" w:hAnsi="Calibri" w:cs="Calibri"/>
              </w:rPr>
              <w:t xml:space="preserve"> </w:t>
            </w:r>
          </w:p>
        </w:tc>
        <w:tc>
          <w:tcPr>
            <w:tcW w:w="1289" w:type="dxa"/>
          </w:tcPr>
          <w:p w14:paraId="2CC7928F" w14:textId="5049F7BB" w:rsidR="3F507CD3" w:rsidRDefault="3F507CD3">
            <w:r w:rsidRPr="3F507CD3">
              <w:rPr>
                <w:rFonts w:ascii="Calibri" w:eastAsia="Calibri" w:hAnsi="Calibri" w:cs="Calibri"/>
              </w:rPr>
              <w:t xml:space="preserve"> </w:t>
            </w:r>
          </w:p>
        </w:tc>
        <w:tc>
          <w:tcPr>
            <w:tcW w:w="1289" w:type="dxa"/>
          </w:tcPr>
          <w:p w14:paraId="5AED0E9C" w14:textId="4F7AEDB6" w:rsidR="3F507CD3" w:rsidRDefault="3F507CD3">
            <w:r w:rsidRPr="3F507CD3">
              <w:rPr>
                <w:rFonts w:ascii="Calibri" w:eastAsia="Calibri" w:hAnsi="Calibri" w:cs="Calibri"/>
              </w:rPr>
              <w:t xml:space="preserve"> </w:t>
            </w:r>
          </w:p>
        </w:tc>
        <w:tc>
          <w:tcPr>
            <w:tcW w:w="1289" w:type="dxa"/>
          </w:tcPr>
          <w:p w14:paraId="26A65A6C" w14:textId="6C52D4D6" w:rsidR="3F507CD3" w:rsidRDefault="3F507CD3">
            <w:r w:rsidRPr="3F507CD3">
              <w:rPr>
                <w:rFonts w:ascii="Calibri" w:eastAsia="Calibri" w:hAnsi="Calibri" w:cs="Calibri"/>
              </w:rPr>
              <w:t xml:space="preserve"> </w:t>
            </w:r>
          </w:p>
        </w:tc>
      </w:tr>
      <w:tr w:rsidR="3F507CD3" w14:paraId="0FCE8F09" w14:textId="77777777" w:rsidTr="3F507CD3">
        <w:tc>
          <w:tcPr>
            <w:tcW w:w="1289" w:type="dxa"/>
          </w:tcPr>
          <w:p w14:paraId="71D3D14B" w14:textId="3DEE6E3B" w:rsidR="3F507CD3" w:rsidRDefault="3F507CD3">
            <w:r w:rsidRPr="3F507CD3">
              <w:rPr>
                <w:rFonts w:ascii="Calibri" w:eastAsia="Calibri" w:hAnsi="Calibri" w:cs="Calibri"/>
              </w:rPr>
              <w:t xml:space="preserve"> </w:t>
            </w:r>
          </w:p>
        </w:tc>
        <w:tc>
          <w:tcPr>
            <w:tcW w:w="1289" w:type="dxa"/>
          </w:tcPr>
          <w:p w14:paraId="2F4911F3" w14:textId="083B32F1" w:rsidR="3F507CD3" w:rsidRDefault="3F507CD3">
            <w:r w:rsidRPr="3F507CD3">
              <w:rPr>
                <w:rFonts w:ascii="Calibri" w:eastAsia="Calibri" w:hAnsi="Calibri" w:cs="Calibri"/>
              </w:rPr>
              <w:t xml:space="preserve"> </w:t>
            </w:r>
          </w:p>
        </w:tc>
        <w:tc>
          <w:tcPr>
            <w:tcW w:w="1289" w:type="dxa"/>
          </w:tcPr>
          <w:p w14:paraId="2C6641E7" w14:textId="3A287D9D" w:rsidR="3F507CD3" w:rsidRDefault="3F507CD3">
            <w:r w:rsidRPr="3F507CD3">
              <w:rPr>
                <w:rFonts w:ascii="Calibri" w:eastAsia="Calibri" w:hAnsi="Calibri" w:cs="Calibri"/>
              </w:rPr>
              <w:t xml:space="preserve"> </w:t>
            </w:r>
          </w:p>
        </w:tc>
        <w:tc>
          <w:tcPr>
            <w:tcW w:w="1289" w:type="dxa"/>
          </w:tcPr>
          <w:p w14:paraId="36DE787D" w14:textId="70DC9B2C" w:rsidR="3F507CD3" w:rsidRDefault="3F507CD3">
            <w:r w:rsidRPr="3F507CD3">
              <w:rPr>
                <w:rFonts w:ascii="Calibri" w:eastAsia="Calibri" w:hAnsi="Calibri" w:cs="Calibri"/>
              </w:rPr>
              <w:t xml:space="preserve"> </w:t>
            </w:r>
          </w:p>
        </w:tc>
        <w:tc>
          <w:tcPr>
            <w:tcW w:w="1289" w:type="dxa"/>
          </w:tcPr>
          <w:p w14:paraId="78285219" w14:textId="1582C4A5" w:rsidR="3F507CD3" w:rsidRDefault="3F507CD3">
            <w:r w:rsidRPr="3F507CD3">
              <w:rPr>
                <w:rFonts w:ascii="Calibri" w:eastAsia="Calibri" w:hAnsi="Calibri" w:cs="Calibri"/>
              </w:rPr>
              <w:t xml:space="preserve"> </w:t>
            </w:r>
          </w:p>
        </w:tc>
        <w:tc>
          <w:tcPr>
            <w:tcW w:w="1289" w:type="dxa"/>
          </w:tcPr>
          <w:p w14:paraId="32B5ABC8" w14:textId="68E70029" w:rsidR="3F507CD3" w:rsidRDefault="3F507CD3">
            <w:r w:rsidRPr="3F507CD3">
              <w:rPr>
                <w:rFonts w:ascii="Calibri" w:eastAsia="Calibri" w:hAnsi="Calibri" w:cs="Calibri"/>
              </w:rPr>
              <w:t xml:space="preserve"> </w:t>
            </w:r>
          </w:p>
        </w:tc>
        <w:tc>
          <w:tcPr>
            <w:tcW w:w="1289" w:type="dxa"/>
          </w:tcPr>
          <w:p w14:paraId="13AF860A" w14:textId="21B4E9F3" w:rsidR="3F507CD3" w:rsidRDefault="3F507CD3">
            <w:r w:rsidRPr="3F507CD3">
              <w:rPr>
                <w:rFonts w:ascii="Calibri" w:eastAsia="Calibri" w:hAnsi="Calibri" w:cs="Calibri"/>
              </w:rPr>
              <w:t xml:space="preserve"> </w:t>
            </w:r>
          </w:p>
        </w:tc>
      </w:tr>
      <w:tr w:rsidR="3F507CD3" w14:paraId="3D0D2A1C" w14:textId="77777777" w:rsidTr="3F507CD3">
        <w:tc>
          <w:tcPr>
            <w:tcW w:w="1289" w:type="dxa"/>
          </w:tcPr>
          <w:p w14:paraId="0693107C" w14:textId="27CE6633" w:rsidR="3F507CD3" w:rsidRDefault="3F507CD3">
            <w:r w:rsidRPr="3F507CD3">
              <w:rPr>
                <w:rFonts w:ascii="Calibri" w:eastAsia="Calibri" w:hAnsi="Calibri" w:cs="Calibri"/>
              </w:rPr>
              <w:t xml:space="preserve"> </w:t>
            </w:r>
          </w:p>
        </w:tc>
        <w:tc>
          <w:tcPr>
            <w:tcW w:w="1289" w:type="dxa"/>
          </w:tcPr>
          <w:p w14:paraId="66ACDC98" w14:textId="70CF39A3" w:rsidR="3F507CD3" w:rsidRDefault="3F507CD3">
            <w:r w:rsidRPr="3F507CD3">
              <w:rPr>
                <w:rFonts w:ascii="Calibri" w:eastAsia="Calibri" w:hAnsi="Calibri" w:cs="Calibri"/>
              </w:rPr>
              <w:t xml:space="preserve"> </w:t>
            </w:r>
          </w:p>
        </w:tc>
        <w:tc>
          <w:tcPr>
            <w:tcW w:w="1289" w:type="dxa"/>
          </w:tcPr>
          <w:p w14:paraId="0D0F39A0" w14:textId="0F728B4E" w:rsidR="3F507CD3" w:rsidRDefault="3F507CD3">
            <w:r w:rsidRPr="3F507CD3">
              <w:rPr>
                <w:rFonts w:ascii="Calibri" w:eastAsia="Calibri" w:hAnsi="Calibri" w:cs="Calibri"/>
              </w:rPr>
              <w:t xml:space="preserve"> </w:t>
            </w:r>
          </w:p>
        </w:tc>
        <w:tc>
          <w:tcPr>
            <w:tcW w:w="1289" w:type="dxa"/>
          </w:tcPr>
          <w:p w14:paraId="1040B736" w14:textId="292F4D73" w:rsidR="3F507CD3" w:rsidRDefault="3F507CD3">
            <w:r w:rsidRPr="3F507CD3">
              <w:rPr>
                <w:rFonts w:ascii="Calibri" w:eastAsia="Calibri" w:hAnsi="Calibri" w:cs="Calibri"/>
              </w:rPr>
              <w:t xml:space="preserve"> </w:t>
            </w:r>
          </w:p>
        </w:tc>
        <w:tc>
          <w:tcPr>
            <w:tcW w:w="1289" w:type="dxa"/>
          </w:tcPr>
          <w:p w14:paraId="157FD10F" w14:textId="3B008F00" w:rsidR="3F507CD3" w:rsidRDefault="3F507CD3">
            <w:r w:rsidRPr="3F507CD3">
              <w:rPr>
                <w:rFonts w:ascii="Calibri" w:eastAsia="Calibri" w:hAnsi="Calibri" w:cs="Calibri"/>
              </w:rPr>
              <w:t xml:space="preserve"> </w:t>
            </w:r>
          </w:p>
        </w:tc>
        <w:tc>
          <w:tcPr>
            <w:tcW w:w="1289" w:type="dxa"/>
          </w:tcPr>
          <w:p w14:paraId="5218C1F6" w14:textId="5FEEB4C2" w:rsidR="3F507CD3" w:rsidRDefault="3F507CD3">
            <w:r w:rsidRPr="3F507CD3">
              <w:rPr>
                <w:rFonts w:ascii="Calibri" w:eastAsia="Calibri" w:hAnsi="Calibri" w:cs="Calibri"/>
              </w:rPr>
              <w:t xml:space="preserve"> </w:t>
            </w:r>
          </w:p>
        </w:tc>
        <w:tc>
          <w:tcPr>
            <w:tcW w:w="1289" w:type="dxa"/>
          </w:tcPr>
          <w:p w14:paraId="4DEA7F23" w14:textId="298E9A85" w:rsidR="3F507CD3" w:rsidRDefault="3F507CD3">
            <w:r w:rsidRPr="3F507CD3">
              <w:rPr>
                <w:rFonts w:ascii="Calibri" w:eastAsia="Calibri" w:hAnsi="Calibri" w:cs="Calibri"/>
              </w:rPr>
              <w:t xml:space="preserve"> </w:t>
            </w:r>
          </w:p>
        </w:tc>
      </w:tr>
      <w:tr w:rsidR="3F507CD3" w14:paraId="7FCBEAE0" w14:textId="77777777" w:rsidTr="3F507CD3">
        <w:tc>
          <w:tcPr>
            <w:tcW w:w="1289" w:type="dxa"/>
          </w:tcPr>
          <w:p w14:paraId="1ED7DB91" w14:textId="0C4B9C9B" w:rsidR="3F507CD3" w:rsidRDefault="3F507CD3">
            <w:r w:rsidRPr="3F507CD3">
              <w:rPr>
                <w:rFonts w:ascii="Calibri" w:eastAsia="Calibri" w:hAnsi="Calibri" w:cs="Calibri"/>
              </w:rPr>
              <w:t xml:space="preserve"> </w:t>
            </w:r>
          </w:p>
        </w:tc>
        <w:tc>
          <w:tcPr>
            <w:tcW w:w="1289" w:type="dxa"/>
          </w:tcPr>
          <w:p w14:paraId="2F81D30E" w14:textId="66F188BD" w:rsidR="3F507CD3" w:rsidRDefault="3F507CD3">
            <w:r w:rsidRPr="3F507CD3">
              <w:rPr>
                <w:rFonts w:ascii="Calibri" w:eastAsia="Calibri" w:hAnsi="Calibri" w:cs="Calibri"/>
              </w:rPr>
              <w:t xml:space="preserve"> </w:t>
            </w:r>
          </w:p>
        </w:tc>
        <w:tc>
          <w:tcPr>
            <w:tcW w:w="1289" w:type="dxa"/>
          </w:tcPr>
          <w:p w14:paraId="3247FD6F" w14:textId="468B7787" w:rsidR="3F507CD3" w:rsidRDefault="3F507CD3">
            <w:r w:rsidRPr="3F507CD3">
              <w:rPr>
                <w:rFonts w:ascii="Calibri" w:eastAsia="Calibri" w:hAnsi="Calibri" w:cs="Calibri"/>
              </w:rPr>
              <w:t xml:space="preserve"> </w:t>
            </w:r>
          </w:p>
        </w:tc>
        <w:tc>
          <w:tcPr>
            <w:tcW w:w="1289" w:type="dxa"/>
          </w:tcPr>
          <w:p w14:paraId="242C2A38" w14:textId="354C8DE6" w:rsidR="3F507CD3" w:rsidRDefault="3F507CD3">
            <w:r w:rsidRPr="3F507CD3">
              <w:rPr>
                <w:rFonts w:ascii="Calibri" w:eastAsia="Calibri" w:hAnsi="Calibri" w:cs="Calibri"/>
              </w:rPr>
              <w:t xml:space="preserve"> </w:t>
            </w:r>
          </w:p>
        </w:tc>
        <w:tc>
          <w:tcPr>
            <w:tcW w:w="1289" w:type="dxa"/>
          </w:tcPr>
          <w:p w14:paraId="39D6236A" w14:textId="24D7A5F9" w:rsidR="3F507CD3" w:rsidRDefault="3F507CD3">
            <w:r w:rsidRPr="3F507CD3">
              <w:rPr>
                <w:rFonts w:ascii="Calibri" w:eastAsia="Calibri" w:hAnsi="Calibri" w:cs="Calibri"/>
              </w:rPr>
              <w:t xml:space="preserve"> </w:t>
            </w:r>
          </w:p>
        </w:tc>
        <w:tc>
          <w:tcPr>
            <w:tcW w:w="1289" w:type="dxa"/>
          </w:tcPr>
          <w:p w14:paraId="3B949908" w14:textId="59DAE052" w:rsidR="3F507CD3" w:rsidRDefault="3F507CD3">
            <w:r w:rsidRPr="3F507CD3">
              <w:rPr>
                <w:rFonts w:ascii="Calibri" w:eastAsia="Calibri" w:hAnsi="Calibri" w:cs="Calibri"/>
              </w:rPr>
              <w:t xml:space="preserve"> </w:t>
            </w:r>
          </w:p>
        </w:tc>
        <w:tc>
          <w:tcPr>
            <w:tcW w:w="1289" w:type="dxa"/>
          </w:tcPr>
          <w:p w14:paraId="33D83423" w14:textId="28941DAE" w:rsidR="3F507CD3" w:rsidRDefault="3F507CD3">
            <w:r w:rsidRPr="3F507CD3">
              <w:rPr>
                <w:rFonts w:ascii="Calibri" w:eastAsia="Calibri" w:hAnsi="Calibri" w:cs="Calibri"/>
              </w:rPr>
              <w:t xml:space="preserve"> </w:t>
            </w:r>
          </w:p>
        </w:tc>
      </w:tr>
      <w:tr w:rsidR="3F507CD3" w14:paraId="26DC49C2" w14:textId="77777777" w:rsidTr="3F507CD3">
        <w:tc>
          <w:tcPr>
            <w:tcW w:w="1289" w:type="dxa"/>
          </w:tcPr>
          <w:p w14:paraId="6645D258" w14:textId="4F735F9E" w:rsidR="3F507CD3" w:rsidRDefault="3F507CD3">
            <w:r w:rsidRPr="3F507CD3">
              <w:rPr>
                <w:rFonts w:ascii="Calibri" w:eastAsia="Calibri" w:hAnsi="Calibri" w:cs="Calibri"/>
              </w:rPr>
              <w:t xml:space="preserve"> </w:t>
            </w:r>
          </w:p>
        </w:tc>
        <w:tc>
          <w:tcPr>
            <w:tcW w:w="1289" w:type="dxa"/>
          </w:tcPr>
          <w:p w14:paraId="4C1CE8D6" w14:textId="4EB0122F" w:rsidR="3F507CD3" w:rsidRDefault="3F507CD3">
            <w:r w:rsidRPr="3F507CD3">
              <w:rPr>
                <w:rFonts w:ascii="Calibri" w:eastAsia="Calibri" w:hAnsi="Calibri" w:cs="Calibri"/>
              </w:rPr>
              <w:t xml:space="preserve"> </w:t>
            </w:r>
          </w:p>
        </w:tc>
        <w:tc>
          <w:tcPr>
            <w:tcW w:w="1289" w:type="dxa"/>
          </w:tcPr>
          <w:p w14:paraId="4D4F0FC3" w14:textId="41463CFE" w:rsidR="3F507CD3" w:rsidRDefault="3F507CD3">
            <w:r w:rsidRPr="3F507CD3">
              <w:rPr>
                <w:rFonts w:ascii="Calibri" w:eastAsia="Calibri" w:hAnsi="Calibri" w:cs="Calibri"/>
              </w:rPr>
              <w:t xml:space="preserve"> </w:t>
            </w:r>
          </w:p>
        </w:tc>
        <w:tc>
          <w:tcPr>
            <w:tcW w:w="1289" w:type="dxa"/>
          </w:tcPr>
          <w:p w14:paraId="1C45B55E" w14:textId="75709C96" w:rsidR="3F507CD3" w:rsidRDefault="3F507CD3">
            <w:r w:rsidRPr="3F507CD3">
              <w:rPr>
                <w:rFonts w:ascii="Calibri" w:eastAsia="Calibri" w:hAnsi="Calibri" w:cs="Calibri"/>
              </w:rPr>
              <w:t xml:space="preserve"> </w:t>
            </w:r>
          </w:p>
        </w:tc>
        <w:tc>
          <w:tcPr>
            <w:tcW w:w="1289" w:type="dxa"/>
          </w:tcPr>
          <w:p w14:paraId="7CF2F95A" w14:textId="5054A384" w:rsidR="3F507CD3" w:rsidRDefault="3F507CD3">
            <w:r w:rsidRPr="3F507CD3">
              <w:rPr>
                <w:rFonts w:ascii="Calibri" w:eastAsia="Calibri" w:hAnsi="Calibri" w:cs="Calibri"/>
              </w:rPr>
              <w:t xml:space="preserve"> </w:t>
            </w:r>
          </w:p>
        </w:tc>
        <w:tc>
          <w:tcPr>
            <w:tcW w:w="1289" w:type="dxa"/>
          </w:tcPr>
          <w:p w14:paraId="566AB026" w14:textId="6A3563BD" w:rsidR="3F507CD3" w:rsidRDefault="3F507CD3">
            <w:r w:rsidRPr="3F507CD3">
              <w:rPr>
                <w:rFonts w:ascii="Calibri" w:eastAsia="Calibri" w:hAnsi="Calibri" w:cs="Calibri"/>
              </w:rPr>
              <w:t xml:space="preserve"> </w:t>
            </w:r>
          </w:p>
        </w:tc>
        <w:tc>
          <w:tcPr>
            <w:tcW w:w="1289" w:type="dxa"/>
          </w:tcPr>
          <w:p w14:paraId="38E08DFE" w14:textId="46225FBA" w:rsidR="3F507CD3" w:rsidRDefault="3F507CD3">
            <w:r w:rsidRPr="3F507CD3">
              <w:rPr>
                <w:rFonts w:ascii="Calibri" w:eastAsia="Calibri" w:hAnsi="Calibri" w:cs="Calibri"/>
              </w:rPr>
              <w:t xml:space="preserve"> </w:t>
            </w:r>
          </w:p>
        </w:tc>
      </w:tr>
      <w:tr w:rsidR="3F507CD3" w14:paraId="2E4BB64C" w14:textId="77777777" w:rsidTr="3F507CD3">
        <w:tc>
          <w:tcPr>
            <w:tcW w:w="1289" w:type="dxa"/>
          </w:tcPr>
          <w:p w14:paraId="00887A42" w14:textId="11B743F6" w:rsidR="3F507CD3" w:rsidRDefault="3F507CD3">
            <w:r w:rsidRPr="3F507CD3">
              <w:rPr>
                <w:rFonts w:ascii="Calibri" w:eastAsia="Calibri" w:hAnsi="Calibri" w:cs="Calibri"/>
              </w:rPr>
              <w:t xml:space="preserve"> </w:t>
            </w:r>
          </w:p>
        </w:tc>
        <w:tc>
          <w:tcPr>
            <w:tcW w:w="1289" w:type="dxa"/>
          </w:tcPr>
          <w:p w14:paraId="70760AE0" w14:textId="772187D6" w:rsidR="3F507CD3" w:rsidRDefault="3F507CD3">
            <w:r w:rsidRPr="3F507CD3">
              <w:rPr>
                <w:rFonts w:ascii="Calibri" w:eastAsia="Calibri" w:hAnsi="Calibri" w:cs="Calibri"/>
              </w:rPr>
              <w:t xml:space="preserve"> </w:t>
            </w:r>
          </w:p>
        </w:tc>
        <w:tc>
          <w:tcPr>
            <w:tcW w:w="1289" w:type="dxa"/>
          </w:tcPr>
          <w:p w14:paraId="07382776" w14:textId="3D40F74B" w:rsidR="3F507CD3" w:rsidRDefault="3F507CD3">
            <w:r w:rsidRPr="3F507CD3">
              <w:rPr>
                <w:rFonts w:ascii="Calibri" w:eastAsia="Calibri" w:hAnsi="Calibri" w:cs="Calibri"/>
              </w:rPr>
              <w:t xml:space="preserve"> </w:t>
            </w:r>
          </w:p>
        </w:tc>
        <w:tc>
          <w:tcPr>
            <w:tcW w:w="1289" w:type="dxa"/>
          </w:tcPr>
          <w:p w14:paraId="698DD44C" w14:textId="375823A8" w:rsidR="3F507CD3" w:rsidRDefault="3F507CD3">
            <w:r w:rsidRPr="3F507CD3">
              <w:rPr>
                <w:rFonts w:ascii="Calibri" w:eastAsia="Calibri" w:hAnsi="Calibri" w:cs="Calibri"/>
              </w:rPr>
              <w:t xml:space="preserve"> </w:t>
            </w:r>
          </w:p>
        </w:tc>
        <w:tc>
          <w:tcPr>
            <w:tcW w:w="1289" w:type="dxa"/>
          </w:tcPr>
          <w:p w14:paraId="0E31260A" w14:textId="5F61BD5F" w:rsidR="3F507CD3" w:rsidRDefault="3F507CD3">
            <w:r w:rsidRPr="3F507CD3">
              <w:rPr>
                <w:rFonts w:ascii="Calibri" w:eastAsia="Calibri" w:hAnsi="Calibri" w:cs="Calibri"/>
              </w:rPr>
              <w:t xml:space="preserve"> </w:t>
            </w:r>
          </w:p>
        </w:tc>
        <w:tc>
          <w:tcPr>
            <w:tcW w:w="1289" w:type="dxa"/>
          </w:tcPr>
          <w:p w14:paraId="58555CB5" w14:textId="63BFD4AE" w:rsidR="3F507CD3" w:rsidRDefault="3F507CD3">
            <w:r w:rsidRPr="3F507CD3">
              <w:rPr>
                <w:rFonts w:ascii="Calibri" w:eastAsia="Calibri" w:hAnsi="Calibri" w:cs="Calibri"/>
              </w:rPr>
              <w:t xml:space="preserve"> </w:t>
            </w:r>
          </w:p>
        </w:tc>
        <w:tc>
          <w:tcPr>
            <w:tcW w:w="1289" w:type="dxa"/>
          </w:tcPr>
          <w:p w14:paraId="05152706" w14:textId="729A0351" w:rsidR="3F507CD3" w:rsidRDefault="3F507CD3">
            <w:r w:rsidRPr="3F507CD3">
              <w:rPr>
                <w:rFonts w:ascii="Calibri" w:eastAsia="Calibri" w:hAnsi="Calibri" w:cs="Calibri"/>
              </w:rPr>
              <w:t xml:space="preserve"> </w:t>
            </w:r>
          </w:p>
        </w:tc>
      </w:tr>
    </w:tbl>
    <w:p w14:paraId="088E47B9" w14:textId="3962B6C6" w:rsidR="3F507CD3" w:rsidRDefault="3F507CD3" w:rsidP="3F507CD3"/>
    <w:p w14:paraId="6564F7B3" w14:textId="6AAEF311" w:rsidR="00524A09" w:rsidRDefault="00524A09" w:rsidP="00524A09">
      <w:pPr>
        <w:pStyle w:val="Chapter"/>
      </w:pPr>
      <w:bookmarkStart w:id="37" w:name="_Toc23158230"/>
      <w:r>
        <w:t>Security</w:t>
      </w:r>
      <w:bookmarkEnd w:id="37"/>
    </w:p>
    <w:p w14:paraId="2AFE79D3" w14:textId="23B91417" w:rsidR="00524A09" w:rsidRDefault="00524A09" w:rsidP="00524A09">
      <w:pPr>
        <w:rPr>
          <w:color w:val="BFBFBF" w:themeColor="background1" w:themeShade="BF"/>
        </w:rPr>
      </w:pPr>
      <w:r w:rsidRPr="00C31214">
        <w:rPr>
          <w:color w:val="BFBFBF" w:themeColor="background1" w:themeShade="BF"/>
        </w:rPr>
        <w:t>&lt;Define security controls&gt;</w:t>
      </w:r>
      <w:r w:rsidR="003778FE">
        <w:rPr>
          <w:color w:val="BFBFBF" w:themeColor="background1" w:themeShade="BF"/>
        </w:rPr>
        <w:t xml:space="preserve"> (Who needs access to this </w:t>
      </w:r>
      <w:r w:rsidR="00576C92">
        <w:rPr>
          <w:color w:val="BFBFBF" w:themeColor="background1" w:themeShade="BF"/>
        </w:rPr>
        <w:t>and will it be restricted from any other users etc)</w:t>
      </w:r>
      <w:r w:rsidR="001165C5">
        <w:rPr>
          <w:color w:val="BFBFBF" w:themeColor="background1" w:themeShade="BF"/>
        </w:rPr>
        <w:t xml:space="preserve"> </w:t>
      </w:r>
    </w:p>
    <w:tbl>
      <w:tblPr>
        <w:tblStyle w:val="TableGrid"/>
        <w:tblW w:w="0" w:type="auto"/>
        <w:tblLook w:val="04A0" w:firstRow="1" w:lastRow="0" w:firstColumn="1" w:lastColumn="0" w:noHBand="0" w:noVBand="1"/>
      </w:tblPr>
      <w:tblGrid>
        <w:gridCol w:w="3080"/>
        <w:gridCol w:w="5704"/>
      </w:tblGrid>
      <w:tr w:rsidR="00A132F6" w:rsidRPr="005B69DE" w14:paraId="1B77C28B" w14:textId="77777777" w:rsidTr="00D1284A">
        <w:tc>
          <w:tcPr>
            <w:tcW w:w="3080" w:type="dxa"/>
            <w:shd w:val="clear" w:color="auto" w:fill="4F81BD" w:themeFill="accent1"/>
          </w:tcPr>
          <w:p w14:paraId="3898EF8A" w14:textId="77777777" w:rsidR="00A132F6" w:rsidRPr="005B69DE" w:rsidRDefault="00A132F6" w:rsidP="0049186A">
            <w:pPr>
              <w:rPr>
                <w:b/>
                <w:color w:val="FFFFFF" w:themeColor="background1"/>
              </w:rPr>
            </w:pPr>
            <w:r>
              <w:rPr>
                <w:b/>
                <w:color w:val="FFFFFF" w:themeColor="background1"/>
              </w:rPr>
              <w:t>Role</w:t>
            </w:r>
          </w:p>
        </w:tc>
        <w:tc>
          <w:tcPr>
            <w:tcW w:w="5704" w:type="dxa"/>
            <w:shd w:val="clear" w:color="auto" w:fill="4F81BD" w:themeFill="accent1"/>
          </w:tcPr>
          <w:p w14:paraId="5E2A6529" w14:textId="77777777" w:rsidR="00A132F6" w:rsidRPr="005B69DE" w:rsidRDefault="00A132F6" w:rsidP="0049186A">
            <w:pPr>
              <w:rPr>
                <w:b/>
                <w:color w:val="FFFFFF" w:themeColor="background1"/>
              </w:rPr>
            </w:pPr>
            <w:r>
              <w:rPr>
                <w:b/>
                <w:color w:val="FFFFFF" w:themeColor="background1"/>
              </w:rPr>
              <w:t>Permissions</w:t>
            </w:r>
          </w:p>
        </w:tc>
      </w:tr>
      <w:tr w:rsidR="00A132F6" w14:paraId="44952D2B" w14:textId="77777777" w:rsidTr="00D1284A">
        <w:tc>
          <w:tcPr>
            <w:tcW w:w="3080" w:type="dxa"/>
          </w:tcPr>
          <w:p w14:paraId="5C6F1082" w14:textId="77777777" w:rsidR="00A132F6" w:rsidRDefault="00A132F6" w:rsidP="0049186A">
            <w:r>
              <w:t>Finance Manager</w:t>
            </w:r>
          </w:p>
        </w:tc>
        <w:tc>
          <w:tcPr>
            <w:tcW w:w="5704" w:type="dxa"/>
          </w:tcPr>
          <w:p w14:paraId="2BD9260B" w14:textId="274A75AE" w:rsidR="00A132F6" w:rsidRDefault="00AF0EEA" w:rsidP="0049186A">
            <w:r>
              <w:t>All</w:t>
            </w:r>
            <w:r w:rsidR="0049186A">
              <w:t>.</w:t>
            </w:r>
          </w:p>
        </w:tc>
      </w:tr>
      <w:tr w:rsidR="00A132F6" w14:paraId="6350585F" w14:textId="77777777" w:rsidTr="00D1284A">
        <w:tc>
          <w:tcPr>
            <w:tcW w:w="3080" w:type="dxa"/>
          </w:tcPr>
          <w:p w14:paraId="29F294CD" w14:textId="77777777" w:rsidR="00A132F6" w:rsidRDefault="00A132F6" w:rsidP="0049186A">
            <w:r>
              <w:t>Credit Manager</w:t>
            </w:r>
          </w:p>
        </w:tc>
        <w:tc>
          <w:tcPr>
            <w:tcW w:w="5704" w:type="dxa"/>
          </w:tcPr>
          <w:p w14:paraId="5A434F91" w14:textId="6BF4BED9" w:rsidR="00A132F6" w:rsidRDefault="00AF0EEA" w:rsidP="0049186A">
            <w:r>
              <w:t>All</w:t>
            </w:r>
            <w:r w:rsidR="0049186A">
              <w:t>.</w:t>
            </w:r>
          </w:p>
        </w:tc>
      </w:tr>
      <w:tr w:rsidR="00A132F6" w14:paraId="067C3ECE" w14:textId="77777777" w:rsidTr="00D1284A">
        <w:tc>
          <w:tcPr>
            <w:tcW w:w="3080" w:type="dxa"/>
          </w:tcPr>
          <w:p w14:paraId="1C5B2787" w14:textId="77777777" w:rsidR="00A132F6" w:rsidRDefault="00A132F6" w:rsidP="0049186A">
            <w:r>
              <w:t>Credit Analyst</w:t>
            </w:r>
          </w:p>
        </w:tc>
        <w:tc>
          <w:tcPr>
            <w:tcW w:w="5704" w:type="dxa"/>
          </w:tcPr>
          <w:p w14:paraId="40EFEB4E" w14:textId="77777777" w:rsidR="00EA47F6" w:rsidRDefault="00EA47F6" w:rsidP="0049186A">
            <w:r>
              <w:t xml:space="preserve">View other Credit Analyst lobbies. </w:t>
            </w:r>
          </w:p>
          <w:p w14:paraId="700838E9" w14:textId="7ED80976" w:rsidR="00A132F6" w:rsidRDefault="00EA47F6" w:rsidP="0049186A">
            <w:r>
              <w:t>Only edit their own Credit Analyst lobbies.</w:t>
            </w:r>
          </w:p>
        </w:tc>
      </w:tr>
    </w:tbl>
    <w:p w14:paraId="5D6A80E3" w14:textId="77777777" w:rsidR="00D1284A" w:rsidRDefault="00D1284A" w:rsidP="009C199A">
      <w:pPr>
        <w:pStyle w:val="Chapter"/>
      </w:pPr>
      <w:bookmarkStart w:id="38" w:name="_Toc23158231"/>
    </w:p>
    <w:p w14:paraId="5C5772DC" w14:textId="6AE13992" w:rsidR="009C199A" w:rsidRDefault="009C199A" w:rsidP="009C199A">
      <w:pPr>
        <w:pStyle w:val="Chapter"/>
      </w:pPr>
      <w:r>
        <w:t>Companies</w:t>
      </w:r>
      <w:bookmarkEnd w:id="38"/>
    </w:p>
    <w:p w14:paraId="21DE4C2C" w14:textId="4BB3DD12" w:rsidR="009C199A" w:rsidRDefault="000563E0" w:rsidP="009C199A">
      <w:r>
        <w:t>Applies to the following companies</w:t>
      </w:r>
      <w:r w:rsidR="001165C5">
        <w:t>. All.</w:t>
      </w:r>
      <w:r w:rsidR="009D341F">
        <w:t xml:space="preserve"> </w:t>
      </w:r>
    </w:p>
    <w:tbl>
      <w:tblPr>
        <w:tblStyle w:val="TableGrid"/>
        <w:tblW w:w="0" w:type="auto"/>
        <w:tblLook w:val="04A0" w:firstRow="1" w:lastRow="0" w:firstColumn="1" w:lastColumn="0" w:noHBand="0" w:noVBand="1"/>
      </w:tblPr>
      <w:tblGrid>
        <w:gridCol w:w="3080"/>
        <w:gridCol w:w="3081"/>
      </w:tblGrid>
      <w:tr w:rsidR="005B69DE" w:rsidRPr="005B69DE" w14:paraId="56365AD0" w14:textId="77777777" w:rsidTr="000563E0">
        <w:tc>
          <w:tcPr>
            <w:tcW w:w="3080" w:type="dxa"/>
            <w:shd w:val="clear" w:color="auto" w:fill="4F81BD" w:themeFill="accent1"/>
          </w:tcPr>
          <w:p w14:paraId="681CFD30" w14:textId="77777777" w:rsidR="000563E0" w:rsidRPr="005B69DE" w:rsidRDefault="000563E0" w:rsidP="009C199A">
            <w:pPr>
              <w:rPr>
                <w:b/>
                <w:color w:val="FFFFFF" w:themeColor="background1"/>
              </w:rPr>
            </w:pPr>
            <w:r w:rsidRPr="005B69DE">
              <w:rPr>
                <w:b/>
                <w:color w:val="FFFFFF" w:themeColor="background1"/>
              </w:rPr>
              <w:t>Company</w:t>
            </w:r>
          </w:p>
        </w:tc>
        <w:tc>
          <w:tcPr>
            <w:tcW w:w="3081" w:type="dxa"/>
            <w:shd w:val="clear" w:color="auto" w:fill="4F81BD" w:themeFill="accent1"/>
          </w:tcPr>
          <w:p w14:paraId="3B2A0609" w14:textId="77777777" w:rsidR="000563E0" w:rsidRPr="005B69DE" w:rsidRDefault="000563E0" w:rsidP="009C199A">
            <w:pPr>
              <w:rPr>
                <w:b/>
                <w:color w:val="FFFFFF" w:themeColor="background1"/>
              </w:rPr>
            </w:pPr>
            <w:r w:rsidRPr="005B69DE">
              <w:rPr>
                <w:b/>
                <w:color w:val="FFFFFF" w:themeColor="background1"/>
              </w:rPr>
              <w:t>Required (Y/N)</w:t>
            </w:r>
          </w:p>
        </w:tc>
      </w:tr>
      <w:tr w:rsidR="000563E0" w14:paraId="4624B031" w14:textId="77777777" w:rsidTr="000563E0">
        <w:tc>
          <w:tcPr>
            <w:tcW w:w="3080" w:type="dxa"/>
          </w:tcPr>
          <w:p w14:paraId="7E46CBB4" w14:textId="1A905E46" w:rsidR="000563E0" w:rsidRDefault="00576C92" w:rsidP="009C199A">
            <w:r>
              <w:t>1201</w:t>
            </w:r>
          </w:p>
        </w:tc>
        <w:tc>
          <w:tcPr>
            <w:tcW w:w="3081" w:type="dxa"/>
          </w:tcPr>
          <w:p w14:paraId="7D01B90A" w14:textId="59CEC1D9" w:rsidR="000563E0" w:rsidRDefault="00576C92" w:rsidP="009C199A">
            <w:r>
              <w:t>Y</w:t>
            </w:r>
          </w:p>
        </w:tc>
      </w:tr>
      <w:tr w:rsidR="000563E0" w14:paraId="1858F11A" w14:textId="77777777" w:rsidTr="000563E0">
        <w:tc>
          <w:tcPr>
            <w:tcW w:w="3080" w:type="dxa"/>
          </w:tcPr>
          <w:p w14:paraId="08880F83" w14:textId="3CDD9BD8" w:rsidR="000563E0" w:rsidRDefault="00576C92" w:rsidP="009C199A">
            <w:r>
              <w:t>TBC</w:t>
            </w:r>
          </w:p>
        </w:tc>
        <w:tc>
          <w:tcPr>
            <w:tcW w:w="3081" w:type="dxa"/>
          </w:tcPr>
          <w:p w14:paraId="66C7C18B" w14:textId="77777777" w:rsidR="000563E0" w:rsidRDefault="000563E0" w:rsidP="009C199A"/>
        </w:tc>
      </w:tr>
      <w:tr w:rsidR="000563E0" w14:paraId="4CE44A79" w14:textId="77777777" w:rsidTr="000563E0">
        <w:tc>
          <w:tcPr>
            <w:tcW w:w="3080" w:type="dxa"/>
          </w:tcPr>
          <w:p w14:paraId="272632BC" w14:textId="78DD3888" w:rsidR="000563E0" w:rsidRDefault="000563E0" w:rsidP="009C199A"/>
        </w:tc>
        <w:tc>
          <w:tcPr>
            <w:tcW w:w="3081" w:type="dxa"/>
          </w:tcPr>
          <w:p w14:paraId="7F752A4A" w14:textId="77777777" w:rsidR="000563E0" w:rsidRDefault="000563E0" w:rsidP="009C199A"/>
        </w:tc>
      </w:tr>
    </w:tbl>
    <w:p w14:paraId="6D09EBE1" w14:textId="49975B57" w:rsidR="000563E0" w:rsidRDefault="000563E0" w:rsidP="009C199A"/>
    <w:p w14:paraId="4E980447" w14:textId="38E8F24F" w:rsidR="00724354" w:rsidRDefault="00724354" w:rsidP="009C199A"/>
    <w:p w14:paraId="5BA4845C" w14:textId="77777777" w:rsidR="00724354" w:rsidRDefault="00724354" w:rsidP="009C199A"/>
    <w:p w14:paraId="30AB1478" w14:textId="77777777" w:rsidR="009C199A" w:rsidRDefault="009C199A" w:rsidP="009C199A">
      <w:pPr>
        <w:pStyle w:val="Chapter"/>
      </w:pPr>
      <w:bookmarkStart w:id="39" w:name="_Toc23158232"/>
      <w:r>
        <w:t>Data Migration</w:t>
      </w:r>
      <w:bookmarkEnd w:id="39"/>
    </w:p>
    <w:p w14:paraId="749D1FAB" w14:textId="7BF89A24" w:rsidR="3D6C0CC5" w:rsidRDefault="3D6C0CC5" w:rsidP="3D6C0CC5">
      <w:pPr>
        <w:rPr>
          <w:color w:val="BFBFBF" w:themeColor="background1" w:themeShade="BF"/>
        </w:rPr>
      </w:pPr>
      <w:r w:rsidRPr="00C31214">
        <w:rPr>
          <w:color w:val="BFBFBF" w:themeColor="background1" w:themeShade="BF"/>
        </w:rPr>
        <w:t>&lt;Describe any data migration impacts this development may have – i.e additional data to be migrated&gt;</w:t>
      </w:r>
    </w:p>
    <w:p w14:paraId="0B3E4F1E" w14:textId="77777777" w:rsidR="007B074E" w:rsidRPr="00C31214" w:rsidRDefault="007B074E" w:rsidP="3D6C0CC5">
      <w:pPr>
        <w:rPr>
          <w:color w:val="BFBFBF" w:themeColor="background1" w:themeShade="BF"/>
        </w:rPr>
      </w:pPr>
    </w:p>
    <w:p w14:paraId="57F2EF10" w14:textId="57B2B2DC" w:rsidR="005B69DE" w:rsidRDefault="005B69DE" w:rsidP="005B69DE">
      <w:pPr>
        <w:pStyle w:val="Chapter"/>
      </w:pPr>
      <w:bookmarkStart w:id="40" w:name="_Toc23158233"/>
      <w:r>
        <w:t xml:space="preserve">Test </w:t>
      </w:r>
      <w:r w:rsidR="002F33FD">
        <w:t>Steps</w:t>
      </w:r>
      <w:bookmarkEnd w:id="40"/>
    </w:p>
    <w:p w14:paraId="1DCA247D" w14:textId="39129CC7" w:rsidR="005B69DE" w:rsidRDefault="005B69DE" w:rsidP="005B69DE">
      <w:pPr>
        <w:rPr>
          <w:color w:val="BFBFBF" w:themeColor="background1" w:themeShade="BF"/>
        </w:rPr>
      </w:pPr>
      <w:r w:rsidRPr="00C31214">
        <w:rPr>
          <w:color w:val="BFBFBF" w:themeColor="background1" w:themeShade="BF"/>
        </w:rPr>
        <w:t>&lt;Steps that needs to be taken to test this change. Please provide expected results&gt;</w:t>
      </w:r>
      <w:r w:rsidR="001165C5">
        <w:rPr>
          <w:color w:val="BFBFBF" w:themeColor="background1" w:themeShade="BF"/>
        </w:rPr>
        <w:t xml:space="preserve"> Updated post solution. </w:t>
      </w:r>
    </w:p>
    <w:p w14:paraId="1A1558F5" w14:textId="4002809A" w:rsidR="00E46A12" w:rsidRDefault="00E46A12" w:rsidP="005B69DE">
      <w:pPr>
        <w:rPr>
          <w:color w:val="BFBFBF" w:themeColor="background1" w:themeShade="BF"/>
        </w:rPr>
      </w:pPr>
    </w:p>
    <w:tbl>
      <w:tblPr>
        <w:tblStyle w:val="TableGrid"/>
        <w:tblW w:w="8983" w:type="dxa"/>
        <w:tblLook w:val="04A0" w:firstRow="1" w:lastRow="0" w:firstColumn="1" w:lastColumn="0" w:noHBand="0" w:noVBand="1"/>
      </w:tblPr>
      <w:tblGrid>
        <w:gridCol w:w="562"/>
        <w:gridCol w:w="2977"/>
        <w:gridCol w:w="5444"/>
      </w:tblGrid>
      <w:tr w:rsidR="00E46A12" w:rsidRPr="00C31214" w14:paraId="25A3C196" w14:textId="77777777" w:rsidTr="00E46A12">
        <w:tc>
          <w:tcPr>
            <w:tcW w:w="562" w:type="dxa"/>
          </w:tcPr>
          <w:p w14:paraId="55586473" w14:textId="77777777" w:rsidR="00E46A12" w:rsidRPr="00C31214" w:rsidRDefault="00E46A12" w:rsidP="0049186A">
            <w:pPr>
              <w:rPr>
                <w:b/>
                <w:color w:val="FFFFFF" w:themeColor="background1"/>
                <w:sz w:val="20"/>
              </w:rPr>
            </w:pPr>
            <w:r w:rsidRPr="00C31214">
              <w:rPr>
                <w:b/>
                <w:color w:val="FFFFFF" w:themeColor="background1"/>
                <w:sz w:val="20"/>
              </w:rPr>
              <w:t>No</w:t>
            </w:r>
          </w:p>
        </w:tc>
        <w:tc>
          <w:tcPr>
            <w:tcW w:w="2977" w:type="dxa"/>
          </w:tcPr>
          <w:p w14:paraId="3B128544" w14:textId="77777777" w:rsidR="00E46A12" w:rsidRPr="00C31214" w:rsidRDefault="00E46A12" w:rsidP="0049186A">
            <w:pPr>
              <w:rPr>
                <w:b/>
                <w:color w:val="FFFFFF" w:themeColor="background1"/>
                <w:sz w:val="20"/>
              </w:rPr>
            </w:pPr>
            <w:r w:rsidRPr="00C31214">
              <w:rPr>
                <w:b/>
                <w:color w:val="FFFFFF" w:themeColor="background1"/>
                <w:sz w:val="20"/>
              </w:rPr>
              <w:t>Script\Test Steps</w:t>
            </w:r>
          </w:p>
        </w:tc>
        <w:tc>
          <w:tcPr>
            <w:tcW w:w="5444" w:type="dxa"/>
          </w:tcPr>
          <w:p w14:paraId="508F5459" w14:textId="77777777" w:rsidR="00E46A12" w:rsidRPr="00C31214" w:rsidRDefault="00E46A12" w:rsidP="0049186A">
            <w:pPr>
              <w:rPr>
                <w:b/>
                <w:color w:val="FFFFFF" w:themeColor="background1"/>
                <w:sz w:val="20"/>
              </w:rPr>
            </w:pPr>
            <w:r w:rsidRPr="00C31214">
              <w:rPr>
                <w:b/>
                <w:color w:val="FFFFFF" w:themeColor="background1"/>
                <w:sz w:val="20"/>
              </w:rPr>
              <w:t xml:space="preserve">Expected Result </w:t>
            </w:r>
          </w:p>
        </w:tc>
      </w:tr>
      <w:tr w:rsidR="00E46A12" w14:paraId="166EB1AC" w14:textId="77777777" w:rsidTr="00E46A12">
        <w:tc>
          <w:tcPr>
            <w:tcW w:w="562" w:type="dxa"/>
          </w:tcPr>
          <w:p w14:paraId="16465682" w14:textId="77777777" w:rsidR="00E46A12" w:rsidRDefault="00E46A12" w:rsidP="0049186A">
            <w:r>
              <w:t>1</w:t>
            </w:r>
          </w:p>
        </w:tc>
        <w:tc>
          <w:tcPr>
            <w:tcW w:w="2977" w:type="dxa"/>
          </w:tcPr>
          <w:p w14:paraId="237189DA" w14:textId="77777777" w:rsidR="00E46A12" w:rsidRDefault="00E46A12" w:rsidP="0049186A">
            <w:pPr>
              <w:jc w:val="center"/>
            </w:pPr>
            <w:r>
              <w:t>Run “Credit Analyst Lobby”</w:t>
            </w:r>
          </w:p>
        </w:tc>
        <w:tc>
          <w:tcPr>
            <w:tcW w:w="5444" w:type="dxa"/>
          </w:tcPr>
          <w:p w14:paraId="55C234C1" w14:textId="77777777" w:rsidR="00E46A12" w:rsidRDefault="00E46A12" w:rsidP="0049186A">
            <w:r>
              <w:t>See the required tiles and be able to filter lobby by Credit Analyst by a drop-down list.</w:t>
            </w:r>
          </w:p>
        </w:tc>
      </w:tr>
      <w:tr w:rsidR="00E46A12" w14:paraId="18C4FD81" w14:textId="77777777" w:rsidTr="00E46A12">
        <w:tc>
          <w:tcPr>
            <w:tcW w:w="562" w:type="dxa"/>
          </w:tcPr>
          <w:p w14:paraId="2FA2D9FE" w14:textId="77777777" w:rsidR="00E46A12" w:rsidRDefault="00E46A12" w:rsidP="0049186A">
            <w:r>
              <w:t>2</w:t>
            </w:r>
          </w:p>
        </w:tc>
        <w:tc>
          <w:tcPr>
            <w:tcW w:w="2977" w:type="dxa"/>
          </w:tcPr>
          <w:p w14:paraId="1591BC31" w14:textId="77777777" w:rsidR="00E46A12" w:rsidRDefault="00E46A12" w:rsidP="0049186A">
            <w:pPr>
              <w:jc w:val="center"/>
            </w:pPr>
            <w:r>
              <w:t>Click Call List Tile</w:t>
            </w:r>
          </w:p>
        </w:tc>
        <w:tc>
          <w:tcPr>
            <w:tcW w:w="5444" w:type="dxa"/>
          </w:tcPr>
          <w:p w14:paraId="12ED7241" w14:textId="77777777" w:rsidR="00E46A12" w:rsidRDefault="00E46A12" w:rsidP="0049186A">
            <w:r>
              <w:t xml:space="preserve">Navigated to Customer Credit Analysis screen with predetermined saved searches. </w:t>
            </w:r>
          </w:p>
          <w:p w14:paraId="3A44E1E8" w14:textId="01B41D53" w:rsidR="00E46A12" w:rsidRDefault="00E46A12" w:rsidP="00E46A12">
            <w:pPr>
              <w:pStyle w:val="ListParagraph"/>
              <w:numPr>
                <w:ilvl w:val="0"/>
                <w:numId w:val="18"/>
              </w:numPr>
            </w:pPr>
            <w:r>
              <w:t>Filter</w:t>
            </w:r>
            <w:r w:rsidR="004918DA">
              <w:t>ed</w:t>
            </w:r>
            <w:r>
              <w:t xml:space="preserve"> to show customers whom have Invoice Header Notes that have a Follow Up Date older than or equal to today’s date. </w:t>
            </w:r>
          </w:p>
          <w:p w14:paraId="7F9B6741" w14:textId="1EE829B6" w:rsidR="00E46A12" w:rsidRDefault="00E46A12" w:rsidP="00E46A12">
            <w:pPr>
              <w:pStyle w:val="ListParagraph"/>
              <w:numPr>
                <w:ilvl w:val="0"/>
                <w:numId w:val="18"/>
              </w:numPr>
              <w:tabs>
                <w:tab w:val="left" w:pos="2290"/>
              </w:tabs>
            </w:pPr>
            <w:r>
              <w:t>Filter</w:t>
            </w:r>
            <w:r w:rsidR="004918DA">
              <w:t>ed</w:t>
            </w:r>
            <w:r>
              <w:t xml:space="preserve"> the Call List to show Customers that have no Invoice Credit Notes attached to them.</w:t>
            </w:r>
          </w:p>
          <w:p w14:paraId="07D530FD" w14:textId="2BDE1FDB" w:rsidR="00E46A12" w:rsidRDefault="00E46A12" w:rsidP="00E46A12">
            <w:pPr>
              <w:pStyle w:val="ListParagraph"/>
              <w:numPr>
                <w:ilvl w:val="0"/>
                <w:numId w:val="18"/>
              </w:numPr>
              <w:tabs>
                <w:tab w:val="left" w:pos="2290"/>
              </w:tabs>
            </w:pPr>
            <w:r>
              <w:t>Filter</w:t>
            </w:r>
            <w:r w:rsidR="004918DA">
              <w:t>ed</w:t>
            </w:r>
            <w:r>
              <w:t xml:space="preserve"> list to exclude customers where the most recent Invoice Header Credit Note has a Note status of: “Note Status 1 – Complete” or “Note Status 2 – Escalated to Credit Manager”.</w:t>
            </w:r>
          </w:p>
        </w:tc>
      </w:tr>
      <w:tr w:rsidR="00E46A12" w14:paraId="4A44B74B" w14:textId="77777777" w:rsidTr="00E46A12">
        <w:tc>
          <w:tcPr>
            <w:tcW w:w="562" w:type="dxa"/>
          </w:tcPr>
          <w:p w14:paraId="583DFC0D" w14:textId="77777777" w:rsidR="00E46A12" w:rsidRDefault="00E46A12" w:rsidP="0049186A">
            <w:r>
              <w:t>3</w:t>
            </w:r>
          </w:p>
        </w:tc>
        <w:tc>
          <w:tcPr>
            <w:tcW w:w="2977" w:type="dxa"/>
          </w:tcPr>
          <w:p w14:paraId="5CFB75C8" w14:textId="77777777" w:rsidR="00E46A12" w:rsidRDefault="00E46A12" w:rsidP="0049186A">
            <w:pPr>
              <w:jc w:val="center"/>
            </w:pPr>
            <w:r>
              <w:t>Click into Overdue Debt Tile</w:t>
            </w:r>
          </w:p>
        </w:tc>
        <w:tc>
          <w:tcPr>
            <w:tcW w:w="5444" w:type="dxa"/>
          </w:tcPr>
          <w:p w14:paraId="35E26B8C" w14:textId="167FB291" w:rsidR="00E46A12" w:rsidRDefault="00E46A12" w:rsidP="0049186A">
            <w:r>
              <w:t xml:space="preserve">See the Customer Credit Analysis screen with </w:t>
            </w:r>
            <w:r w:rsidR="00FE1ECB">
              <w:t>all</w:t>
            </w:r>
            <w:r>
              <w:t xml:space="preserve"> the Credit Analyst’s customers in the screen</w:t>
            </w:r>
            <w:r w:rsidR="00CC39F4">
              <w:t xml:space="preserve"> who have open items.</w:t>
            </w:r>
          </w:p>
        </w:tc>
      </w:tr>
      <w:tr w:rsidR="00E46A12" w:rsidRPr="00FA2E93" w14:paraId="3CC06A8C" w14:textId="77777777" w:rsidTr="00E46A12">
        <w:tc>
          <w:tcPr>
            <w:tcW w:w="562" w:type="dxa"/>
          </w:tcPr>
          <w:p w14:paraId="4938A57E" w14:textId="77777777" w:rsidR="00E46A12" w:rsidRDefault="00E46A12" w:rsidP="0049186A">
            <w:r>
              <w:t>4</w:t>
            </w:r>
          </w:p>
        </w:tc>
        <w:tc>
          <w:tcPr>
            <w:tcW w:w="2977" w:type="dxa"/>
          </w:tcPr>
          <w:p w14:paraId="1D31A62C" w14:textId="77777777" w:rsidR="00E46A12" w:rsidRDefault="00E46A12" w:rsidP="0049186A">
            <w:pPr>
              <w:jc w:val="center"/>
            </w:pPr>
            <w:r>
              <w:t>Click into Customer Payment on Account Tile</w:t>
            </w:r>
          </w:p>
        </w:tc>
        <w:tc>
          <w:tcPr>
            <w:tcW w:w="5444" w:type="dxa"/>
          </w:tcPr>
          <w:p w14:paraId="14C09FD5" w14:textId="77777777" w:rsidR="00E46A12" w:rsidRPr="00FA2E93" w:rsidRDefault="00E46A12" w:rsidP="0049186A">
            <w:pPr>
              <w:tabs>
                <w:tab w:val="left" w:pos="2290"/>
              </w:tabs>
              <w:rPr>
                <w:bCs/>
              </w:rPr>
            </w:pPr>
            <w:r>
              <w:rPr>
                <w:bCs/>
              </w:rPr>
              <w:t>See a</w:t>
            </w:r>
            <w:r w:rsidRPr="000525F1">
              <w:rPr>
                <w:bCs/>
              </w:rPr>
              <w:t xml:space="preserve"> Tile called “Customer Payment on Account”</w:t>
            </w:r>
            <w:r>
              <w:rPr>
                <w:bCs/>
              </w:rPr>
              <w:t xml:space="preserve">. Within this Tile Customer Analysis screen will be shown with a filtered applied to the list to only show </w:t>
            </w:r>
            <w:r w:rsidRPr="00D76D7B">
              <w:rPr>
                <w:bCs/>
              </w:rPr>
              <w:t>customer</w:t>
            </w:r>
            <w:r>
              <w:rPr>
                <w:bCs/>
              </w:rPr>
              <w:t>s</w:t>
            </w:r>
            <w:r w:rsidRPr="00D76D7B">
              <w:rPr>
                <w:bCs/>
              </w:rPr>
              <w:t xml:space="preserve"> with </w:t>
            </w:r>
            <w:r>
              <w:rPr>
                <w:bCs/>
              </w:rPr>
              <w:t>Customer Payments on Account. Tile will have the amount of COPOA on it from the lobby.</w:t>
            </w:r>
          </w:p>
        </w:tc>
      </w:tr>
      <w:tr w:rsidR="00E46A12" w14:paraId="5284E64B" w14:textId="77777777" w:rsidTr="00E46A12">
        <w:tc>
          <w:tcPr>
            <w:tcW w:w="562" w:type="dxa"/>
          </w:tcPr>
          <w:p w14:paraId="3CC4513B" w14:textId="77777777" w:rsidR="00E46A12" w:rsidRDefault="00E46A12" w:rsidP="0049186A">
            <w:r>
              <w:t>5</w:t>
            </w:r>
          </w:p>
        </w:tc>
        <w:tc>
          <w:tcPr>
            <w:tcW w:w="2977" w:type="dxa"/>
          </w:tcPr>
          <w:p w14:paraId="526D0C24" w14:textId="77777777" w:rsidR="00E46A12" w:rsidRDefault="00E46A12" w:rsidP="0049186A">
            <w:pPr>
              <w:jc w:val="center"/>
            </w:pPr>
            <w:r>
              <w:t>Click into Top 10 Customer Debt Tile</w:t>
            </w:r>
          </w:p>
        </w:tc>
        <w:tc>
          <w:tcPr>
            <w:tcW w:w="5444" w:type="dxa"/>
          </w:tcPr>
          <w:p w14:paraId="3C779466" w14:textId="77777777" w:rsidR="00E46A12" w:rsidRDefault="00E46A12" w:rsidP="0049186A">
            <w:r>
              <w:t>See a screen that has the Largest Customer Debt by Aging Bucket. Customer Number, Customer Name and Balance in Bucket as column headers and customer debt as rows</w:t>
            </w:r>
          </w:p>
        </w:tc>
      </w:tr>
      <w:tr w:rsidR="00E46A12" w14:paraId="09D437B5" w14:textId="77777777" w:rsidTr="00E46A12">
        <w:tc>
          <w:tcPr>
            <w:tcW w:w="562" w:type="dxa"/>
          </w:tcPr>
          <w:p w14:paraId="4F83B1E6" w14:textId="77777777" w:rsidR="00E46A12" w:rsidRDefault="00E46A12" w:rsidP="0049186A">
            <w:r>
              <w:t>6</w:t>
            </w:r>
          </w:p>
        </w:tc>
        <w:tc>
          <w:tcPr>
            <w:tcW w:w="2977" w:type="dxa"/>
          </w:tcPr>
          <w:p w14:paraId="0A4C988E" w14:textId="77777777" w:rsidR="00E46A12" w:rsidRDefault="00E46A12" w:rsidP="0049186A">
            <w:pPr>
              <w:jc w:val="center"/>
            </w:pPr>
            <w:r>
              <w:t>Click into Top 10 Largest Items Tile</w:t>
            </w:r>
          </w:p>
        </w:tc>
        <w:tc>
          <w:tcPr>
            <w:tcW w:w="5444" w:type="dxa"/>
          </w:tcPr>
          <w:p w14:paraId="37852474" w14:textId="77777777" w:rsidR="00E46A12" w:rsidRDefault="00E46A12" w:rsidP="0049186A">
            <w:r>
              <w:t>See a screen showing the largest overdue debt by invoice amount for only Items relating to that Credit Analyst.</w:t>
            </w:r>
          </w:p>
        </w:tc>
      </w:tr>
      <w:tr w:rsidR="00E46A12" w14:paraId="34270410" w14:textId="77777777" w:rsidTr="00E46A12">
        <w:tc>
          <w:tcPr>
            <w:tcW w:w="562" w:type="dxa"/>
          </w:tcPr>
          <w:p w14:paraId="2D69CBC2" w14:textId="77777777" w:rsidR="00E46A12" w:rsidRDefault="00E46A12" w:rsidP="0049186A">
            <w:r>
              <w:t>7</w:t>
            </w:r>
          </w:p>
        </w:tc>
        <w:tc>
          <w:tcPr>
            <w:tcW w:w="2977" w:type="dxa"/>
          </w:tcPr>
          <w:p w14:paraId="4EBAA35F" w14:textId="77777777" w:rsidR="00E46A12" w:rsidRDefault="00E46A12" w:rsidP="0049186A">
            <w:pPr>
              <w:jc w:val="center"/>
            </w:pPr>
            <w:r>
              <w:t>Blocked Customer Tile</w:t>
            </w:r>
          </w:p>
        </w:tc>
        <w:tc>
          <w:tcPr>
            <w:tcW w:w="5444" w:type="dxa"/>
          </w:tcPr>
          <w:p w14:paraId="691A61CE" w14:textId="77777777" w:rsidR="00E46A12" w:rsidRDefault="00E46A12" w:rsidP="0049186A">
            <w:r>
              <w:t>See a list of the Customers that are assigned to the Credit Analyst that have been blocked</w:t>
            </w:r>
          </w:p>
        </w:tc>
      </w:tr>
      <w:tr w:rsidR="00E46A12" w14:paraId="1DBD02C9" w14:textId="77777777" w:rsidTr="00E46A12">
        <w:tc>
          <w:tcPr>
            <w:tcW w:w="562" w:type="dxa"/>
          </w:tcPr>
          <w:p w14:paraId="57D3A6B0" w14:textId="77777777" w:rsidR="00E46A12" w:rsidRDefault="00E46A12" w:rsidP="0049186A">
            <w:r>
              <w:t>8</w:t>
            </w:r>
          </w:p>
        </w:tc>
        <w:tc>
          <w:tcPr>
            <w:tcW w:w="2977" w:type="dxa"/>
          </w:tcPr>
          <w:p w14:paraId="6DAE95B6" w14:textId="77777777" w:rsidR="00E46A12" w:rsidRDefault="00E46A12" w:rsidP="0049186A">
            <w:pPr>
              <w:jc w:val="center"/>
            </w:pPr>
            <w:r>
              <w:t>Click into Items Escalated to Credit Manager</w:t>
            </w:r>
          </w:p>
        </w:tc>
        <w:tc>
          <w:tcPr>
            <w:tcW w:w="5444" w:type="dxa"/>
          </w:tcPr>
          <w:p w14:paraId="5DB256E9" w14:textId="77777777" w:rsidR="00E46A12" w:rsidRDefault="00E46A12" w:rsidP="0049186A">
            <w:r>
              <w:t>Screen will be filtered to only show Customers who have items that have “Status 2 – Escalated to Credit Manager” Invoice Header Notes as the most recent Credit Note.</w:t>
            </w:r>
          </w:p>
        </w:tc>
      </w:tr>
      <w:tr w:rsidR="00E46A12" w14:paraId="3BA97748" w14:textId="77777777" w:rsidTr="00E46A12">
        <w:tc>
          <w:tcPr>
            <w:tcW w:w="562" w:type="dxa"/>
          </w:tcPr>
          <w:p w14:paraId="7720A033" w14:textId="77777777" w:rsidR="00E46A12" w:rsidRDefault="00E46A12" w:rsidP="0049186A">
            <w:r>
              <w:t>9</w:t>
            </w:r>
          </w:p>
        </w:tc>
        <w:tc>
          <w:tcPr>
            <w:tcW w:w="2977" w:type="dxa"/>
          </w:tcPr>
          <w:p w14:paraId="39AEB3CC" w14:textId="2C760056" w:rsidR="00E46A12" w:rsidRDefault="00E46A12" w:rsidP="0049186A">
            <w:pPr>
              <w:jc w:val="center"/>
            </w:pPr>
            <w:r>
              <w:t xml:space="preserve">Click into Items </w:t>
            </w:r>
            <w:r w:rsidR="00A75E2E">
              <w:t>I</w:t>
            </w:r>
            <w:r>
              <w:t>n Query</w:t>
            </w:r>
            <w:r w:rsidR="00464DFD">
              <w:t xml:space="preserve"> (Open) Tile</w:t>
            </w:r>
          </w:p>
        </w:tc>
        <w:tc>
          <w:tcPr>
            <w:tcW w:w="5444" w:type="dxa"/>
          </w:tcPr>
          <w:p w14:paraId="7E3468E8" w14:textId="70D9A7CB" w:rsidR="00E46A12" w:rsidRDefault="00464DFD" w:rsidP="0049186A">
            <w:r>
              <w:t xml:space="preserve">Screen will be filtered to only show Customers who have items that have “Status 2 – Escalated to Credit Manager” </w:t>
            </w:r>
            <w:r>
              <w:lastRenderedPageBreak/>
              <w:t>Invoice Header Notes as the most recent Credit Note and the Follow Up Date is more than today’s date.</w:t>
            </w:r>
          </w:p>
        </w:tc>
      </w:tr>
      <w:tr w:rsidR="00A75E2E" w14:paraId="5AB74B87" w14:textId="77777777" w:rsidTr="00E46A12">
        <w:tc>
          <w:tcPr>
            <w:tcW w:w="562" w:type="dxa"/>
          </w:tcPr>
          <w:p w14:paraId="27BFC5AE" w14:textId="2F6D0DE1" w:rsidR="00A75E2E" w:rsidRDefault="00B308C6" w:rsidP="0049186A">
            <w:r>
              <w:lastRenderedPageBreak/>
              <w:t>10</w:t>
            </w:r>
          </w:p>
        </w:tc>
        <w:tc>
          <w:tcPr>
            <w:tcW w:w="2977" w:type="dxa"/>
          </w:tcPr>
          <w:p w14:paraId="030F6B3F" w14:textId="73D5BEAD" w:rsidR="00A75E2E" w:rsidRDefault="00464DFD" w:rsidP="0049186A">
            <w:pPr>
              <w:jc w:val="center"/>
            </w:pPr>
            <w:r>
              <w:t>Click into Items In Query (Overdue) Tile</w:t>
            </w:r>
          </w:p>
        </w:tc>
        <w:tc>
          <w:tcPr>
            <w:tcW w:w="5444" w:type="dxa"/>
          </w:tcPr>
          <w:p w14:paraId="01920ADC" w14:textId="3A3B997B" w:rsidR="00A75E2E" w:rsidRDefault="00464DFD" w:rsidP="0049186A">
            <w:r>
              <w:t>Screen will be filtered to only show Customers who have items that have “Status 2 – Escalated to Credit Manager” Invoice Header Notes as the most recent Credit Note and the Follow Up Date is less than or equal to today’s date.</w:t>
            </w:r>
          </w:p>
        </w:tc>
      </w:tr>
      <w:tr w:rsidR="00B308C6" w14:paraId="4B34C883" w14:textId="77777777" w:rsidTr="00E46A12">
        <w:tc>
          <w:tcPr>
            <w:tcW w:w="562" w:type="dxa"/>
          </w:tcPr>
          <w:p w14:paraId="3643B5BF" w14:textId="0558F839" w:rsidR="00B308C6" w:rsidRDefault="00B308C6" w:rsidP="0049186A">
            <w:r>
              <w:t>11</w:t>
            </w:r>
          </w:p>
        </w:tc>
        <w:tc>
          <w:tcPr>
            <w:tcW w:w="2977" w:type="dxa"/>
          </w:tcPr>
          <w:p w14:paraId="5EA026F8" w14:textId="3D408A5A" w:rsidR="00B308C6" w:rsidRDefault="00B308C6" w:rsidP="0049186A">
            <w:pPr>
              <w:jc w:val="center"/>
            </w:pPr>
            <w:r>
              <w:t>Send Full Statement tile</w:t>
            </w:r>
          </w:p>
        </w:tc>
        <w:tc>
          <w:tcPr>
            <w:tcW w:w="5444" w:type="dxa"/>
          </w:tcPr>
          <w:p w14:paraId="4103D5FB" w14:textId="616D5CCE" w:rsidR="00B308C6" w:rsidRDefault="00B308C6" w:rsidP="0049186A">
            <w:r>
              <w:t>Clicking this tile will open a dialogue box that allows a user to select a customer. After selecting the customer, a dialogue box opens with the report parameter settings. The Full Statement of Account Report is auto populated here as is the customer’s email address.</w:t>
            </w:r>
          </w:p>
        </w:tc>
      </w:tr>
      <w:tr w:rsidR="00B308C6" w14:paraId="3B7B8048" w14:textId="77777777" w:rsidTr="00E46A12">
        <w:tc>
          <w:tcPr>
            <w:tcW w:w="562" w:type="dxa"/>
          </w:tcPr>
          <w:p w14:paraId="340B42FF" w14:textId="1570B2C4" w:rsidR="00B308C6" w:rsidRDefault="002D3D0E" w:rsidP="0049186A">
            <w:r>
              <w:t>12</w:t>
            </w:r>
          </w:p>
        </w:tc>
        <w:tc>
          <w:tcPr>
            <w:tcW w:w="2977" w:type="dxa"/>
          </w:tcPr>
          <w:p w14:paraId="2F15FA4B" w14:textId="111B90F9" w:rsidR="00B308C6" w:rsidRDefault="00B308C6" w:rsidP="0049186A">
            <w:pPr>
              <w:jc w:val="center"/>
            </w:pPr>
            <w:r>
              <w:t>Send Partial Statement tile</w:t>
            </w:r>
          </w:p>
        </w:tc>
        <w:tc>
          <w:tcPr>
            <w:tcW w:w="5444" w:type="dxa"/>
          </w:tcPr>
          <w:p w14:paraId="792FD7EC" w14:textId="3E3B5A23" w:rsidR="00B308C6" w:rsidRDefault="00B308C6" w:rsidP="0049186A">
            <w:r>
              <w:t xml:space="preserve">Clicking this tile will open a dialogue box that allows a user to select a customer. After selecting the customer, the Customer Analysis screen is opened with that customer populated. </w:t>
            </w:r>
          </w:p>
        </w:tc>
      </w:tr>
      <w:tr w:rsidR="00B308C6" w14:paraId="7478273F" w14:textId="77777777" w:rsidTr="00E46A12">
        <w:tc>
          <w:tcPr>
            <w:tcW w:w="562" w:type="dxa"/>
          </w:tcPr>
          <w:p w14:paraId="00A95D01" w14:textId="1270D7AE" w:rsidR="00B308C6" w:rsidRDefault="002D3D0E" w:rsidP="0049186A">
            <w:r>
              <w:t>13</w:t>
            </w:r>
          </w:p>
        </w:tc>
        <w:tc>
          <w:tcPr>
            <w:tcW w:w="2977" w:type="dxa"/>
          </w:tcPr>
          <w:p w14:paraId="7C619F64" w14:textId="7DC40930" w:rsidR="00B308C6" w:rsidRDefault="00B308C6" w:rsidP="0049186A">
            <w:pPr>
              <w:jc w:val="center"/>
            </w:pPr>
            <w:r>
              <w:t>Large invoice Courtesy Call</w:t>
            </w:r>
          </w:p>
        </w:tc>
        <w:tc>
          <w:tcPr>
            <w:tcW w:w="5444" w:type="dxa"/>
          </w:tcPr>
          <w:p w14:paraId="482CA9BA" w14:textId="2D96C25E" w:rsidR="00B308C6" w:rsidRDefault="005E62BD" w:rsidP="0049186A">
            <w:r>
              <w:t xml:space="preserve">A Customer Credit Analysis screen is opened with customer who have unpaid invoices on their account over </w:t>
            </w:r>
            <w:r w:rsidR="00E27715">
              <w:t>£10,000</w:t>
            </w:r>
            <w:r>
              <w:t>.</w:t>
            </w:r>
          </w:p>
        </w:tc>
      </w:tr>
      <w:tr w:rsidR="00B308C6" w14:paraId="6A2A8EF8" w14:textId="77777777" w:rsidTr="00E46A12">
        <w:tc>
          <w:tcPr>
            <w:tcW w:w="562" w:type="dxa"/>
          </w:tcPr>
          <w:p w14:paraId="24ADA8BB" w14:textId="6D17418C" w:rsidR="00B308C6" w:rsidRDefault="002D3D0E" w:rsidP="0049186A">
            <w:r>
              <w:t>14</w:t>
            </w:r>
          </w:p>
        </w:tc>
        <w:tc>
          <w:tcPr>
            <w:tcW w:w="2977" w:type="dxa"/>
          </w:tcPr>
          <w:p w14:paraId="352EDD0F" w14:textId="0D79E2B6" w:rsidR="00B308C6" w:rsidRDefault="00B308C6" w:rsidP="0049186A">
            <w:pPr>
              <w:jc w:val="center"/>
            </w:pPr>
            <w:r>
              <w:t>Target Doughnut Chart</w:t>
            </w:r>
          </w:p>
        </w:tc>
        <w:tc>
          <w:tcPr>
            <w:tcW w:w="5444" w:type="dxa"/>
          </w:tcPr>
          <w:p w14:paraId="61E35B18" w14:textId="0A4BC791" w:rsidR="00B308C6" w:rsidRDefault="005E62BD" w:rsidP="0049186A">
            <w:r>
              <w:t xml:space="preserve">A chart on the lobby screen that shows the current collected amount by that Credit Analyst for the month and the amount they </w:t>
            </w:r>
            <w:r w:rsidR="002066EF">
              <w:t>must</w:t>
            </w:r>
            <w:r>
              <w:t xml:space="preserve"> collect to hit their target for that month. </w:t>
            </w:r>
          </w:p>
        </w:tc>
      </w:tr>
      <w:tr w:rsidR="00E27715" w14:paraId="2858068D" w14:textId="77777777" w:rsidTr="00E46A12">
        <w:tc>
          <w:tcPr>
            <w:tcW w:w="562" w:type="dxa"/>
          </w:tcPr>
          <w:p w14:paraId="1416EC91" w14:textId="6ABAD820" w:rsidR="00E27715" w:rsidRDefault="00032762" w:rsidP="0049186A">
            <w:r>
              <w:t>15</w:t>
            </w:r>
          </w:p>
        </w:tc>
        <w:tc>
          <w:tcPr>
            <w:tcW w:w="2977" w:type="dxa"/>
          </w:tcPr>
          <w:p w14:paraId="4E7E3A8F" w14:textId="1A7807BF" w:rsidR="00E27715" w:rsidRDefault="00E27715" w:rsidP="0049186A">
            <w:pPr>
              <w:jc w:val="center"/>
            </w:pPr>
            <w:r>
              <w:t>Customer Credit Usage</w:t>
            </w:r>
          </w:p>
        </w:tc>
        <w:tc>
          <w:tcPr>
            <w:tcW w:w="5444" w:type="dxa"/>
          </w:tcPr>
          <w:p w14:paraId="5B996F84" w14:textId="19798BD5" w:rsidR="00E27715" w:rsidRDefault="00E27715" w:rsidP="0049186A">
            <w:r>
              <w:t xml:space="preserve">Clicking into this screen will show </w:t>
            </w:r>
            <w:r w:rsidR="001142E4">
              <w:t>the</w:t>
            </w:r>
            <w:r>
              <w:t xml:space="preserve"> Customer Credit Analysis </w:t>
            </w:r>
            <w:r w:rsidR="001142E4">
              <w:t xml:space="preserve">screen </w:t>
            </w:r>
            <w:r>
              <w:t xml:space="preserve">and will have extra columns such as Credit % utilisation and be sorted by this column descending, with the number of customers at 95% of their Credit Limit. </w:t>
            </w:r>
          </w:p>
        </w:tc>
      </w:tr>
      <w:tr w:rsidR="00E27715" w14:paraId="33B4FDD6" w14:textId="77777777" w:rsidTr="00E46A12">
        <w:tc>
          <w:tcPr>
            <w:tcW w:w="562" w:type="dxa"/>
          </w:tcPr>
          <w:p w14:paraId="1D6837E2" w14:textId="76D21426" w:rsidR="00E27715" w:rsidRDefault="00032762" w:rsidP="0049186A">
            <w:r>
              <w:t>16</w:t>
            </w:r>
          </w:p>
        </w:tc>
        <w:tc>
          <w:tcPr>
            <w:tcW w:w="2977" w:type="dxa"/>
          </w:tcPr>
          <w:p w14:paraId="423499C4" w14:textId="3DEB0CD8" w:rsidR="00E27715" w:rsidRDefault="00032762" w:rsidP="0049186A">
            <w:pPr>
              <w:jc w:val="center"/>
            </w:pPr>
            <w:r>
              <w:t>Credit Limit Due for Review</w:t>
            </w:r>
          </w:p>
        </w:tc>
        <w:tc>
          <w:tcPr>
            <w:tcW w:w="5444" w:type="dxa"/>
          </w:tcPr>
          <w:p w14:paraId="76FBC4AC" w14:textId="47B718C3" w:rsidR="00E27715" w:rsidRDefault="00032762" w:rsidP="0049186A">
            <w:r>
              <w:t xml:space="preserve">Clicking into this tile will have a filtered Customer Credit Analysis screen that only shows customers whose credit limits have not been changed for 11 moths or more. Along with the extra columns required. </w:t>
            </w:r>
          </w:p>
        </w:tc>
      </w:tr>
    </w:tbl>
    <w:p w14:paraId="134545E4" w14:textId="77777777" w:rsidR="005B69DE" w:rsidRDefault="005B69DE" w:rsidP="3D6C0CC5"/>
    <w:p w14:paraId="60DD9064" w14:textId="2EF92904" w:rsidR="005B69DE" w:rsidRDefault="009D341F" w:rsidP="3D6C0CC5">
      <w:r>
        <w:br w:type="page"/>
      </w:r>
    </w:p>
    <w:p w14:paraId="300FDA33" w14:textId="024CAE38" w:rsidR="3D6C0CC5" w:rsidRDefault="3D6C0CC5" w:rsidP="3D6C0CC5">
      <w:pPr>
        <w:pStyle w:val="Chapter"/>
      </w:pPr>
      <w:bookmarkStart w:id="41" w:name="_Toc23158234"/>
      <w:r>
        <w:lastRenderedPageBreak/>
        <w:t>Technical Implementation</w:t>
      </w:r>
      <w:bookmarkEnd w:id="41"/>
    </w:p>
    <w:p w14:paraId="0B0436BB" w14:textId="77777777" w:rsidR="3D6C0CC5" w:rsidRDefault="3D6C0CC5">
      <w:r>
        <w:t>&lt;Completed by the technical developer - Technical solution, list packages, functions, Custom menus created etc &gt;</w:t>
      </w:r>
    </w:p>
    <w:p w14:paraId="7B7CF888" w14:textId="34618841" w:rsidR="00CF1AB3" w:rsidRDefault="00CF1AB3" w:rsidP="00612C9C">
      <w:pPr>
        <w:pStyle w:val="Heading"/>
      </w:pPr>
      <w:r>
        <w:t xml:space="preserve">Delivery </w:t>
      </w:r>
      <w:r w:rsidR="007770D3">
        <w:t>N</w:t>
      </w:r>
      <w:r>
        <w:t>otes</w:t>
      </w:r>
    </w:p>
    <w:p w14:paraId="33195F72" w14:textId="782DAD60" w:rsidR="00E71D9A" w:rsidRPr="00B1742E" w:rsidRDefault="00E71D9A" w:rsidP="00B1742E">
      <w:pPr>
        <w:pStyle w:val="ListParagraph"/>
        <w:numPr>
          <w:ilvl w:val="0"/>
          <w:numId w:val="38"/>
        </w:numPr>
        <w:rPr>
          <w:b/>
          <w:bCs/>
          <w:sz w:val="24"/>
          <w:szCs w:val="24"/>
        </w:rPr>
      </w:pPr>
      <w:r w:rsidRPr="00D1592C">
        <w:t xml:space="preserve">Grant permissions to </w:t>
      </w:r>
      <w:r w:rsidR="00372189" w:rsidRPr="00372189">
        <w:rPr>
          <w:b/>
          <w:bCs/>
        </w:rPr>
        <w:t>‘Tunstall Credit Analyst’</w:t>
      </w:r>
      <w:r w:rsidR="00372189">
        <w:t xml:space="preserve"> lobby </w:t>
      </w:r>
      <w:r w:rsidRPr="00D1592C">
        <w:t xml:space="preserve">and two secondary drill down lobbies - </w:t>
      </w:r>
      <w:r w:rsidRPr="00372189">
        <w:rPr>
          <w:b/>
          <w:bCs/>
        </w:rPr>
        <w:t>‘Top 10 Items by Bucket’</w:t>
      </w:r>
      <w:r w:rsidRPr="00D1592C">
        <w:t xml:space="preserve">, </w:t>
      </w:r>
      <w:r w:rsidRPr="00372189">
        <w:rPr>
          <w:b/>
          <w:bCs/>
        </w:rPr>
        <w:t>‘Top 10 Total Customer Debt’</w:t>
      </w:r>
    </w:p>
    <w:p w14:paraId="1E7F7BD1" w14:textId="03D44DB9" w:rsidR="00E71D9A" w:rsidRPr="00D1592C" w:rsidRDefault="00E71D9A" w:rsidP="007403D3">
      <w:pPr>
        <w:rPr>
          <w:b/>
          <w:bCs/>
        </w:rPr>
      </w:pPr>
      <w:r w:rsidRPr="00D1592C">
        <w:t xml:space="preserve">Permission sets: IFS_ALL, </w:t>
      </w:r>
      <w:r w:rsidR="00467347" w:rsidRPr="00D1592C">
        <w:t>FND_QUICK_REPORTS</w:t>
      </w:r>
    </w:p>
    <w:p w14:paraId="78BAE15F" w14:textId="74802D87" w:rsidR="00D1592C" w:rsidRPr="009612C3" w:rsidRDefault="00932C2A" w:rsidP="009612C3">
      <w:pPr>
        <w:pStyle w:val="ListParagraph"/>
        <w:numPr>
          <w:ilvl w:val="0"/>
          <w:numId w:val="38"/>
        </w:numPr>
        <w:rPr>
          <w:b/>
          <w:bCs/>
        </w:rPr>
      </w:pPr>
      <w:r w:rsidRPr="00D1592C">
        <w:t xml:space="preserve">Lobby </w:t>
      </w:r>
      <w:r w:rsidR="009B6C01" w:rsidRPr="00D1592C">
        <w:t xml:space="preserve">parameters: </w:t>
      </w:r>
    </w:p>
    <w:p w14:paraId="0FCB6522" w14:textId="77777777" w:rsidR="00D1592C" w:rsidRPr="007403D3" w:rsidRDefault="009B6C01" w:rsidP="007403D3">
      <w:pPr>
        <w:pStyle w:val="ListParagraph"/>
        <w:numPr>
          <w:ilvl w:val="0"/>
          <w:numId w:val="36"/>
        </w:numPr>
        <w:rPr>
          <w:b/>
          <w:bCs/>
          <w:sz w:val="24"/>
          <w:szCs w:val="24"/>
        </w:rPr>
      </w:pPr>
      <w:r w:rsidRPr="007403D3">
        <w:rPr>
          <w:sz w:val="24"/>
          <w:szCs w:val="24"/>
        </w:rPr>
        <w:t>Company</w:t>
      </w:r>
    </w:p>
    <w:p w14:paraId="1B2532C3" w14:textId="1BF35D18" w:rsidR="00D1592C" w:rsidRPr="007403D3" w:rsidRDefault="009B6C01" w:rsidP="007403D3">
      <w:pPr>
        <w:pStyle w:val="ListParagraph"/>
        <w:numPr>
          <w:ilvl w:val="0"/>
          <w:numId w:val="36"/>
        </w:numPr>
        <w:rPr>
          <w:b/>
          <w:bCs/>
          <w:sz w:val="24"/>
          <w:szCs w:val="24"/>
        </w:rPr>
      </w:pPr>
      <w:r w:rsidRPr="007403D3">
        <w:rPr>
          <w:sz w:val="24"/>
          <w:szCs w:val="24"/>
        </w:rPr>
        <w:t xml:space="preserve">Credit Analyst </w:t>
      </w:r>
    </w:p>
    <w:p w14:paraId="0E08E553" w14:textId="19A482A3" w:rsidR="007A0873" w:rsidRPr="007A0873" w:rsidRDefault="009B6C01" w:rsidP="007A0873">
      <w:pPr>
        <w:pStyle w:val="ListParagraph"/>
        <w:numPr>
          <w:ilvl w:val="0"/>
          <w:numId w:val="36"/>
        </w:numPr>
        <w:rPr>
          <w:b/>
          <w:bCs/>
          <w:sz w:val="24"/>
          <w:szCs w:val="24"/>
        </w:rPr>
      </w:pPr>
      <w:r w:rsidRPr="007403D3">
        <w:rPr>
          <w:sz w:val="24"/>
          <w:szCs w:val="24"/>
        </w:rPr>
        <w:t>Target Period (MM-YYYY format ex: 05-2021 for May 2021)</w:t>
      </w:r>
    </w:p>
    <w:p w14:paraId="573472AB" w14:textId="77777777" w:rsidR="007A0873" w:rsidRPr="007A0873" w:rsidRDefault="007A0873" w:rsidP="007A0873">
      <w:pPr>
        <w:pStyle w:val="ListParagraph"/>
        <w:rPr>
          <w:b/>
          <w:bCs/>
          <w:sz w:val="24"/>
          <w:szCs w:val="24"/>
        </w:rPr>
      </w:pPr>
    </w:p>
    <w:p w14:paraId="7E6AADFA" w14:textId="208E4FA3" w:rsidR="000957F6" w:rsidRDefault="000957F6" w:rsidP="00B1742E">
      <w:pPr>
        <w:pStyle w:val="ListParagraph"/>
        <w:numPr>
          <w:ilvl w:val="0"/>
          <w:numId w:val="38"/>
        </w:numPr>
      </w:pPr>
      <w:r>
        <w:t>Import the ACP for C0367</w:t>
      </w:r>
      <w:r w:rsidR="00F17F35">
        <w:t xml:space="preserve"> (ACP Finance)</w:t>
      </w:r>
      <w:r>
        <w:t xml:space="preserve"> and </w:t>
      </w:r>
      <w:r w:rsidR="0029278D">
        <w:t>publish</w:t>
      </w:r>
      <w:r>
        <w:t xml:space="preserve"> it.</w:t>
      </w:r>
    </w:p>
    <w:p w14:paraId="3C3E05DA" w14:textId="7C2D76EA" w:rsidR="007A0873" w:rsidRDefault="00E70A64" w:rsidP="006D7754">
      <w:pPr>
        <w:pStyle w:val="ListParagraph"/>
        <w:numPr>
          <w:ilvl w:val="0"/>
          <w:numId w:val="38"/>
        </w:numPr>
      </w:pPr>
      <w:r>
        <w:t xml:space="preserve">Reload configuration on </w:t>
      </w:r>
      <w:r w:rsidRPr="002A6EC5">
        <w:rPr>
          <w:b/>
          <w:bCs/>
        </w:rPr>
        <w:t>‘Credit Management Basic Data’</w:t>
      </w:r>
      <w:r>
        <w:t xml:space="preserve"> screen t</w:t>
      </w:r>
      <w:r w:rsidR="00183C0A">
        <w:t xml:space="preserve">o make </w:t>
      </w:r>
      <w:r w:rsidR="00183C0A" w:rsidRPr="002A6EC5">
        <w:rPr>
          <w:b/>
          <w:bCs/>
        </w:rPr>
        <w:t xml:space="preserve">‘Credit Targets’ </w:t>
      </w:r>
      <w:r w:rsidR="00183C0A">
        <w:t xml:space="preserve">tab </w:t>
      </w:r>
      <w:r w:rsidR="0029278D">
        <w:t>available and</w:t>
      </w:r>
      <w:r w:rsidR="007A0873">
        <w:t xml:space="preserve"> arrange the column</w:t>
      </w:r>
      <w:r w:rsidR="0029278D">
        <w:t xml:space="preserve"> order</w:t>
      </w:r>
      <w:r w:rsidR="007A0873">
        <w:t>.</w:t>
      </w:r>
    </w:p>
    <w:p w14:paraId="3790F853" w14:textId="043EA8CE" w:rsidR="00D1592C" w:rsidRDefault="00D1592C" w:rsidP="00B1742E">
      <w:pPr>
        <w:pStyle w:val="ListParagraph"/>
        <w:numPr>
          <w:ilvl w:val="0"/>
          <w:numId w:val="38"/>
        </w:numPr>
      </w:pPr>
      <w:r>
        <w:t>If the custom columns are not visible in ‘Customer Credit Analysis</w:t>
      </w:r>
      <w:r w:rsidR="00D75E20">
        <w:t>’</w:t>
      </w:r>
      <w:r>
        <w:t xml:space="preserve"> screen please do Reload Configurations, and use ‘Column Chooser’ to add them to the screen.</w:t>
      </w:r>
    </w:p>
    <w:p w14:paraId="4F934777" w14:textId="72DE92F7" w:rsidR="00D1592C" w:rsidRDefault="004D1D25" w:rsidP="00D1592C">
      <w:pPr>
        <w:pStyle w:val="ListParagraph"/>
      </w:pPr>
      <w:r>
        <w:rPr>
          <w:noProof/>
        </w:rPr>
        <w:drawing>
          <wp:anchor distT="0" distB="0" distL="114300" distR="114300" simplePos="0" relativeHeight="251659264" behindDoc="0" locked="0" layoutInCell="1" allowOverlap="1" wp14:anchorId="636CF0CE" wp14:editId="4CA8297B">
            <wp:simplePos x="0" y="0"/>
            <wp:positionH relativeFrom="column">
              <wp:posOffset>271780</wp:posOffset>
            </wp:positionH>
            <wp:positionV relativeFrom="paragraph">
              <wp:posOffset>207010</wp:posOffset>
            </wp:positionV>
            <wp:extent cx="5825490" cy="3879850"/>
            <wp:effectExtent l="0" t="0" r="3810" b="635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825490" cy="3879850"/>
                    </a:xfrm>
                    <a:prstGeom prst="rect">
                      <a:avLst/>
                    </a:prstGeom>
                  </pic:spPr>
                </pic:pic>
              </a:graphicData>
            </a:graphic>
            <wp14:sizeRelH relativeFrom="margin">
              <wp14:pctWidth>0</wp14:pctWidth>
            </wp14:sizeRelH>
            <wp14:sizeRelV relativeFrom="margin">
              <wp14:pctHeight>0</wp14:pctHeight>
            </wp14:sizeRelV>
          </wp:anchor>
        </w:drawing>
      </w:r>
    </w:p>
    <w:p w14:paraId="60298CBA" w14:textId="284F65D2" w:rsidR="00D1592C" w:rsidRDefault="00D1592C" w:rsidP="00D1592C">
      <w:pPr>
        <w:pStyle w:val="ListParagraph"/>
      </w:pPr>
    </w:p>
    <w:p w14:paraId="35089602" w14:textId="6F6E1421" w:rsidR="00D1592C" w:rsidRDefault="00D1592C" w:rsidP="00D1592C">
      <w:pPr>
        <w:pStyle w:val="ListParagraph"/>
      </w:pPr>
    </w:p>
    <w:p w14:paraId="256FADC9" w14:textId="5EB4D9C2" w:rsidR="00D1592C" w:rsidRDefault="004D1D25" w:rsidP="00D1592C">
      <w:pPr>
        <w:pStyle w:val="ListParagraph"/>
        <w:rPr>
          <w:noProof/>
        </w:rPr>
      </w:pPr>
      <w:r>
        <w:rPr>
          <w:noProof/>
        </w:rPr>
        <w:lastRenderedPageBreak/>
        <w:drawing>
          <wp:anchor distT="0" distB="0" distL="114300" distR="114300" simplePos="0" relativeHeight="251660288" behindDoc="0" locked="0" layoutInCell="1" allowOverlap="1" wp14:anchorId="06EE310E" wp14:editId="6D07D90B">
            <wp:simplePos x="0" y="0"/>
            <wp:positionH relativeFrom="column">
              <wp:posOffset>180975</wp:posOffset>
            </wp:positionH>
            <wp:positionV relativeFrom="paragraph">
              <wp:posOffset>314325</wp:posOffset>
            </wp:positionV>
            <wp:extent cx="3781425" cy="3429635"/>
            <wp:effectExtent l="0" t="0" r="952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781425" cy="3429635"/>
                    </a:xfrm>
                    <a:prstGeom prst="rect">
                      <a:avLst/>
                    </a:prstGeom>
                  </pic:spPr>
                </pic:pic>
              </a:graphicData>
            </a:graphic>
            <wp14:sizeRelH relativeFrom="margin">
              <wp14:pctWidth>0</wp14:pctWidth>
            </wp14:sizeRelH>
            <wp14:sizeRelV relativeFrom="margin">
              <wp14:pctHeight>0</wp14:pctHeight>
            </wp14:sizeRelV>
          </wp:anchor>
        </w:drawing>
      </w:r>
    </w:p>
    <w:p w14:paraId="56020458" w14:textId="51ABAC84" w:rsidR="00D75E20" w:rsidRDefault="00D75E20" w:rsidP="00D1592C">
      <w:pPr>
        <w:pStyle w:val="ListParagraph"/>
      </w:pPr>
    </w:p>
    <w:p w14:paraId="4F1A435F" w14:textId="6FFEA04F" w:rsidR="00D1592C" w:rsidRDefault="00D1592C" w:rsidP="00D1592C">
      <w:pPr>
        <w:pStyle w:val="ListParagraph"/>
      </w:pPr>
      <w:r>
        <w:t xml:space="preserve">Custom Columns </w:t>
      </w:r>
      <w:r w:rsidR="00A33895">
        <w:t>introduced</w:t>
      </w:r>
      <w:r>
        <w:t xml:space="preserve"> from this CRIM: </w:t>
      </w:r>
    </w:p>
    <w:p w14:paraId="3D977A77" w14:textId="77777777" w:rsidR="00D1592C" w:rsidRPr="0065199B" w:rsidRDefault="00D1592C" w:rsidP="00D1592C">
      <w:pPr>
        <w:pStyle w:val="ListParagraph"/>
        <w:numPr>
          <w:ilvl w:val="0"/>
          <w:numId w:val="27"/>
        </w:numPr>
        <w:rPr>
          <w:b/>
          <w:bCs/>
        </w:rPr>
      </w:pPr>
      <w:r w:rsidRPr="0065199B">
        <w:rPr>
          <w:b/>
          <w:bCs/>
        </w:rPr>
        <w:t xml:space="preserve">Customer Credit Limit Total </w:t>
      </w:r>
    </w:p>
    <w:p w14:paraId="7741F0BB" w14:textId="77777777" w:rsidR="00D1592C" w:rsidRPr="0065199B" w:rsidRDefault="00D1592C" w:rsidP="00D1592C">
      <w:pPr>
        <w:pStyle w:val="ListParagraph"/>
        <w:numPr>
          <w:ilvl w:val="0"/>
          <w:numId w:val="27"/>
        </w:numPr>
        <w:tabs>
          <w:tab w:val="left" w:pos="2290"/>
        </w:tabs>
        <w:rPr>
          <w:b/>
          <w:bCs/>
        </w:rPr>
      </w:pPr>
      <w:r w:rsidRPr="0065199B">
        <w:rPr>
          <w:b/>
          <w:bCs/>
        </w:rPr>
        <w:t xml:space="preserve">Customer Credit Limit Usage </w:t>
      </w:r>
    </w:p>
    <w:p w14:paraId="37BD3D68" w14:textId="77777777" w:rsidR="00D1592C" w:rsidRPr="0065199B" w:rsidRDefault="00D1592C" w:rsidP="00D1592C">
      <w:pPr>
        <w:pStyle w:val="ListParagraph"/>
        <w:numPr>
          <w:ilvl w:val="0"/>
          <w:numId w:val="27"/>
        </w:numPr>
        <w:tabs>
          <w:tab w:val="left" w:pos="2290"/>
        </w:tabs>
        <w:rPr>
          <w:b/>
          <w:bCs/>
        </w:rPr>
      </w:pPr>
      <w:r w:rsidRPr="0065199B">
        <w:rPr>
          <w:b/>
          <w:bCs/>
        </w:rPr>
        <w:t xml:space="preserve">Credit Limit Usage % </w:t>
      </w:r>
    </w:p>
    <w:p w14:paraId="71E981D7" w14:textId="77777777" w:rsidR="00D1592C" w:rsidRPr="00F54661" w:rsidRDefault="00D1592C" w:rsidP="00D1592C">
      <w:pPr>
        <w:pStyle w:val="ListParagraph"/>
        <w:numPr>
          <w:ilvl w:val="0"/>
          <w:numId w:val="27"/>
        </w:numPr>
        <w:tabs>
          <w:tab w:val="left" w:pos="2290"/>
        </w:tabs>
        <w:rPr>
          <w:b/>
          <w:bCs/>
        </w:rPr>
      </w:pPr>
      <w:r w:rsidRPr="00F54661">
        <w:rPr>
          <w:b/>
          <w:bCs/>
        </w:rPr>
        <w:t>Largest Overdue Debt</w:t>
      </w:r>
    </w:p>
    <w:p w14:paraId="262704C0" w14:textId="77777777" w:rsidR="00D1592C" w:rsidRPr="00F54661" w:rsidRDefault="00D1592C" w:rsidP="00D1592C">
      <w:pPr>
        <w:pStyle w:val="ListParagraph"/>
        <w:numPr>
          <w:ilvl w:val="0"/>
          <w:numId w:val="27"/>
        </w:numPr>
        <w:tabs>
          <w:tab w:val="left" w:pos="2290"/>
        </w:tabs>
        <w:rPr>
          <w:b/>
          <w:bCs/>
        </w:rPr>
      </w:pPr>
      <w:r w:rsidRPr="00F54661">
        <w:rPr>
          <w:b/>
          <w:bCs/>
        </w:rPr>
        <w:t>Oldest Overdue Debt</w:t>
      </w:r>
    </w:p>
    <w:p w14:paraId="41EE061A" w14:textId="2B0A80E5" w:rsidR="00D1592C" w:rsidRDefault="00D1592C" w:rsidP="00D1592C">
      <w:pPr>
        <w:pStyle w:val="ListParagraph"/>
        <w:numPr>
          <w:ilvl w:val="0"/>
          <w:numId w:val="27"/>
        </w:numPr>
        <w:tabs>
          <w:tab w:val="left" w:pos="2290"/>
        </w:tabs>
        <w:rPr>
          <w:b/>
          <w:bCs/>
        </w:rPr>
      </w:pPr>
      <w:r w:rsidRPr="00F54661">
        <w:rPr>
          <w:b/>
          <w:bCs/>
        </w:rPr>
        <w:t>Follow Up Date (Of most recent Invoice Header Note)</w:t>
      </w:r>
    </w:p>
    <w:p w14:paraId="4CFF8EA2" w14:textId="77777777" w:rsidR="007403D3" w:rsidRPr="00F54661" w:rsidRDefault="007403D3" w:rsidP="007403D3">
      <w:pPr>
        <w:pStyle w:val="ListParagraph"/>
        <w:tabs>
          <w:tab w:val="left" w:pos="2290"/>
        </w:tabs>
        <w:ind w:left="1080"/>
        <w:rPr>
          <w:b/>
          <w:bCs/>
        </w:rPr>
      </w:pPr>
    </w:p>
    <w:p w14:paraId="4C707B5D" w14:textId="35FE3250" w:rsidR="00D1592C" w:rsidRPr="00B1742E" w:rsidRDefault="00D1592C" w:rsidP="00B1742E">
      <w:pPr>
        <w:pStyle w:val="ListParagraph"/>
        <w:numPr>
          <w:ilvl w:val="0"/>
          <w:numId w:val="38"/>
        </w:numPr>
        <w:rPr>
          <w:b/>
          <w:bCs/>
        </w:rPr>
      </w:pPr>
      <w:r w:rsidRPr="00D1592C">
        <w:t>Lobby elements</w:t>
      </w:r>
    </w:p>
    <w:tbl>
      <w:tblPr>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1980"/>
        <w:gridCol w:w="3690"/>
        <w:gridCol w:w="2430"/>
      </w:tblGrid>
      <w:tr w:rsidR="006A244A" w:rsidRPr="006A244A" w14:paraId="7C65188E" w14:textId="77777777" w:rsidTr="00914DE5">
        <w:trPr>
          <w:trHeight w:val="300"/>
        </w:trPr>
        <w:tc>
          <w:tcPr>
            <w:tcW w:w="1795" w:type="dxa"/>
            <w:shd w:val="clear" w:color="000000" w:fill="B4C6E7"/>
            <w:noWrap/>
            <w:hideMark/>
          </w:tcPr>
          <w:p w14:paraId="7F804E6B" w14:textId="77777777" w:rsidR="006A244A" w:rsidRPr="006A244A" w:rsidRDefault="006A244A" w:rsidP="006A244A">
            <w:pPr>
              <w:spacing w:after="0" w:line="240" w:lineRule="auto"/>
              <w:rPr>
                <w:rFonts w:ascii="Calibri" w:eastAsia="Times New Roman" w:hAnsi="Calibri" w:cs="Calibri"/>
                <w:b/>
                <w:bCs/>
                <w:color w:val="000000"/>
                <w:sz w:val="14"/>
                <w:szCs w:val="14"/>
                <w:lang w:val="en-US"/>
              </w:rPr>
            </w:pPr>
            <w:r w:rsidRPr="006A244A">
              <w:rPr>
                <w:rFonts w:ascii="Calibri" w:eastAsia="Times New Roman" w:hAnsi="Calibri" w:cs="Calibri"/>
                <w:b/>
                <w:bCs/>
                <w:color w:val="000000"/>
                <w:sz w:val="14"/>
                <w:szCs w:val="14"/>
                <w:lang w:val="en-US"/>
              </w:rPr>
              <w:t>Element name</w:t>
            </w:r>
          </w:p>
        </w:tc>
        <w:tc>
          <w:tcPr>
            <w:tcW w:w="1980" w:type="dxa"/>
            <w:shd w:val="clear" w:color="000000" w:fill="B4C6E7"/>
            <w:noWrap/>
            <w:hideMark/>
          </w:tcPr>
          <w:p w14:paraId="784D5CBF" w14:textId="77777777" w:rsidR="006A244A" w:rsidRPr="006A244A" w:rsidRDefault="006A244A" w:rsidP="006A244A">
            <w:pPr>
              <w:spacing w:after="0" w:line="240" w:lineRule="auto"/>
              <w:rPr>
                <w:rFonts w:ascii="Calibri" w:eastAsia="Times New Roman" w:hAnsi="Calibri" w:cs="Calibri"/>
                <w:b/>
                <w:bCs/>
                <w:color w:val="000000"/>
                <w:sz w:val="14"/>
                <w:szCs w:val="14"/>
                <w:lang w:val="en-US"/>
              </w:rPr>
            </w:pPr>
            <w:r w:rsidRPr="006A244A">
              <w:rPr>
                <w:rFonts w:ascii="Calibri" w:eastAsia="Times New Roman" w:hAnsi="Calibri" w:cs="Calibri"/>
                <w:b/>
                <w:bCs/>
                <w:color w:val="000000"/>
                <w:sz w:val="14"/>
                <w:szCs w:val="14"/>
                <w:lang w:val="en-US"/>
              </w:rPr>
              <w:t>IAL</w:t>
            </w:r>
          </w:p>
        </w:tc>
        <w:tc>
          <w:tcPr>
            <w:tcW w:w="3690" w:type="dxa"/>
            <w:shd w:val="clear" w:color="000000" w:fill="B4C6E7"/>
            <w:noWrap/>
            <w:hideMark/>
          </w:tcPr>
          <w:p w14:paraId="4AEC1195" w14:textId="77777777" w:rsidR="006A244A" w:rsidRPr="006A244A" w:rsidRDefault="006A244A" w:rsidP="006A244A">
            <w:pPr>
              <w:spacing w:after="0" w:line="240" w:lineRule="auto"/>
              <w:rPr>
                <w:rFonts w:ascii="Calibri" w:eastAsia="Times New Roman" w:hAnsi="Calibri" w:cs="Calibri"/>
                <w:b/>
                <w:bCs/>
                <w:color w:val="000000"/>
                <w:sz w:val="14"/>
                <w:szCs w:val="14"/>
                <w:lang w:val="en-US"/>
              </w:rPr>
            </w:pPr>
            <w:r w:rsidRPr="006A244A">
              <w:rPr>
                <w:rFonts w:ascii="Calibri" w:eastAsia="Times New Roman" w:hAnsi="Calibri" w:cs="Calibri"/>
                <w:b/>
                <w:bCs/>
                <w:color w:val="000000"/>
                <w:sz w:val="14"/>
                <w:szCs w:val="14"/>
                <w:lang w:val="en-US"/>
              </w:rPr>
              <w:t>Custom Function</w:t>
            </w:r>
          </w:p>
        </w:tc>
        <w:tc>
          <w:tcPr>
            <w:tcW w:w="2430" w:type="dxa"/>
            <w:shd w:val="clear" w:color="000000" w:fill="B4C6E7"/>
            <w:noWrap/>
            <w:hideMark/>
          </w:tcPr>
          <w:p w14:paraId="5D6B6741" w14:textId="77777777" w:rsidR="006A244A" w:rsidRPr="006A244A" w:rsidRDefault="006A244A" w:rsidP="006A244A">
            <w:pPr>
              <w:spacing w:after="0" w:line="240" w:lineRule="auto"/>
              <w:rPr>
                <w:rFonts w:ascii="Calibri" w:eastAsia="Times New Roman" w:hAnsi="Calibri" w:cs="Calibri"/>
                <w:b/>
                <w:bCs/>
                <w:color w:val="000000"/>
                <w:sz w:val="14"/>
                <w:szCs w:val="14"/>
                <w:lang w:val="en-US"/>
              </w:rPr>
            </w:pPr>
            <w:r w:rsidRPr="006A244A">
              <w:rPr>
                <w:rFonts w:ascii="Calibri" w:eastAsia="Times New Roman" w:hAnsi="Calibri" w:cs="Calibri"/>
                <w:b/>
                <w:bCs/>
                <w:color w:val="000000"/>
                <w:sz w:val="14"/>
                <w:szCs w:val="14"/>
                <w:lang w:val="en-US"/>
              </w:rPr>
              <w:t>Remarks</w:t>
            </w:r>
          </w:p>
        </w:tc>
      </w:tr>
      <w:tr w:rsidR="006A244A" w:rsidRPr="006A244A" w14:paraId="44A7D413" w14:textId="77777777" w:rsidTr="00914DE5">
        <w:trPr>
          <w:trHeight w:val="300"/>
        </w:trPr>
        <w:tc>
          <w:tcPr>
            <w:tcW w:w="1795" w:type="dxa"/>
            <w:shd w:val="clear" w:color="auto" w:fill="auto"/>
            <w:noWrap/>
            <w:hideMark/>
          </w:tcPr>
          <w:p w14:paraId="4D6BE7A9"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Call List</w:t>
            </w:r>
          </w:p>
        </w:tc>
        <w:tc>
          <w:tcPr>
            <w:tcW w:w="1980" w:type="dxa"/>
            <w:shd w:val="clear" w:color="auto" w:fill="auto"/>
            <w:noWrap/>
            <w:hideMark/>
          </w:tcPr>
          <w:p w14:paraId="3FA323C6"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w:t>
            </w:r>
          </w:p>
        </w:tc>
        <w:tc>
          <w:tcPr>
            <w:tcW w:w="3690" w:type="dxa"/>
            <w:shd w:val="clear" w:color="auto" w:fill="auto"/>
            <w:noWrap/>
            <w:hideMark/>
          </w:tcPr>
          <w:p w14:paraId="70A0338D"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C_EA_Customization_Util_API.Check_Inv_Header_CA()</w:t>
            </w:r>
          </w:p>
        </w:tc>
        <w:tc>
          <w:tcPr>
            <w:tcW w:w="2430" w:type="dxa"/>
            <w:shd w:val="clear" w:color="auto" w:fill="auto"/>
            <w:noWrap/>
            <w:hideMark/>
          </w:tcPr>
          <w:p w14:paraId="7CE88650" w14:textId="77777777" w:rsidR="00914DE5" w:rsidRPr="00914DE5" w:rsidRDefault="006A244A" w:rsidP="00914DE5">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w:t>
            </w:r>
            <w:r w:rsidR="00914DE5" w:rsidRPr="00914DE5">
              <w:rPr>
                <w:rFonts w:ascii="Calibri" w:eastAsia="Times New Roman" w:hAnsi="Calibri" w:cs="Calibri"/>
                <w:color w:val="000000"/>
                <w:sz w:val="14"/>
                <w:szCs w:val="14"/>
                <w:lang w:val="en-US"/>
              </w:rPr>
              <w:t xml:space="preserve">As there can be multiple invoices for the customer, each invoice should be considered in filter logic. So, the customer can get filtered if one of its invoices satisfy either one of the conditions. </w:t>
            </w:r>
          </w:p>
          <w:p w14:paraId="7F75AA4A" w14:textId="77777777" w:rsidR="00914DE5" w:rsidRPr="00914DE5" w:rsidRDefault="00914DE5" w:rsidP="00914DE5">
            <w:pPr>
              <w:spacing w:after="0" w:line="240" w:lineRule="auto"/>
              <w:rPr>
                <w:rFonts w:ascii="Calibri" w:eastAsia="Times New Roman" w:hAnsi="Calibri" w:cs="Calibri"/>
                <w:color w:val="000000"/>
                <w:sz w:val="14"/>
                <w:szCs w:val="14"/>
                <w:lang w:val="en-US"/>
              </w:rPr>
            </w:pPr>
            <w:r w:rsidRPr="00914DE5">
              <w:rPr>
                <w:rFonts w:ascii="Calibri" w:eastAsia="Times New Roman" w:hAnsi="Calibri" w:cs="Calibri"/>
                <w:color w:val="000000"/>
                <w:sz w:val="14"/>
                <w:szCs w:val="14"/>
                <w:lang w:val="en-US"/>
              </w:rPr>
              <w:t xml:space="preserve">Ex: Invoice 1 is satisfying condition 1 </w:t>
            </w:r>
            <w:r w:rsidRPr="00914DE5">
              <w:rPr>
                <w:rFonts w:ascii="Calibri" w:eastAsia="Times New Roman" w:hAnsi="Calibri" w:cs="Calibri"/>
                <w:color w:val="000000"/>
                <w:sz w:val="14"/>
                <w:szCs w:val="14"/>
                <w:lang w:val="en-US"/>
              </w:rPr>
              <w:sym w:font="Wingdings" w:char="F0E0"/>
            </w:r>
            <w:r w:rsidRPr="00914DE5">
              <w:rPr>
                <w:rFonts w:ascii="Calibri" w:eastAsia="Times New Roman" w:hAnsi="Calibri" w:cs="Calibri"/>
                <w:color w:val="000000"/>
                <w:sz w:val="14"/>
                <w:szCs w:val="14"/>
                <w:lang w:val="en-US"/>
              </w:rPr>
              <w:t xml:space="preserve"> filtered to Call List</w:t>
            </w:r>
          </w:p>
          <w:p w14:paraId="6012C334" w14:textId="77777777" w:rsidR="00914DE5" w:rsidRPr="00914DE5" w:rsidRDefault="00914DE5" w:rsidP="00914DE5">
            <w:pPr>
              <w:spacing w:after="0" w:line="240" w:lineRule="auto"/>
              <w:rPr>
                <w:rFonts w:ascii="Calibri" w:eastAsia="Times New Roman" w:hAnsi="Calibri" w:cs="Calibri"/>
                <w:color w:val="000000"/>
                <w:sz w:val="14"/>
                <w:szCs w:val="14"/>
                <w:lang w:val="en-US"/>
              </w:rPr>
            </w:pPr>
            <w:r w:rsidRPr="00914DE5">
              <w:rPr>
                <w:rFonts w:ascii="Calibri" w:eastAsia="Times New Roman" w:hAnsi="Calibri" w:cs="Calibri"/>
                <w:color w:val="000000"/>
                <w:sz w:val="14"/>
                <w:szCs w:val="14"/>
                <w:lang w:val="en-US"/>
              </w:rPr>
              <w:t xml:space="preserve">Invoice 2 is satisfying condition 2 </w:t>
            </w:r>
            <w:r w:rsidRPr="00914DE5">
              <w:rPr>
                <w:rFonts w:ascii="Calibri" w:eastAsia="Times New Roman" w:hAnsi="Calibri" w:cs="Calibri"/>
                <w:color w:val="000000"/>
                <w:sz w:val="14"/>
                <w:szCs w:val="14"/>
                <w:lang w:val="en-US"/>
              </w:rPr>
              <w:sym w:font="Wingdings" w:char="F0E0"/>
            </w:r>
            <w:r w:rsidRPr="00914DE5">
              <w:rPr>
                <w:rFonts w:ascii="Calibri" w:eastAsia="Times New Roman" w:hAnsi="Calibri" w:cs="Calibri"/>
                <w:color w:val="000000"/>
                <w:sz w:val="14"/>
                <w:szCs w:val="14"/>
                <w:lang w:val="en-US"/>
              </w:rPr>
              <w:t xml:space="preserve"> filtered to Call List</w:t>
            </w:r>
          </w:p>
          <w:p w14:paraId="4AD79880" w14:textId="77777777" w:rsidR="00914DE5" w:rsidRPr="00914DE5" w:rsidRDefault="00914DE5" w:rsidP="00914DE5">
            <w:pPr>
              <w:spacing w:after="0" w:line="240" w:lineRule="auto"/>
              <w:rPr>
                <w:rFonts w:ascii="Calibri" w:eastAsia="Times New Roman" w:hAnsi="Calibri" w:cs="Calibri"/>
                <w:color w:val="000000"/>
                <w:sz w:val="14"/>
                <w:szCs w:val="14"/>
                <w:lang w:val="en-US"/>
              </w:rPr>
            </w:pPr>
            <w:r w:rsidRPr="00914DE5">
              <w:rPr>
                <w:rFonts w:ascii="Calibri" w:eastAsia="Times New Roman" w:hAnsi="Calibri" w:cs="Calibri"/>
                <w:color w:val="000000"/>
                <w:sz w:val="14"/>
                <w:szCs w:val="14"/>
                <w:lang w:val="en-US"/>
              </w:rPr>
              <w:t>Invoice 1 may not satisfy condition 2 and 3</w:t>
            </w:r>
          </w:p>
          <w:p w14:paraId="4CE69325" w14:textId="4C0254F2" w:rsidR="006A244A" w:rsidRPr="006A244A" w:rsidRDefault="006A244A" w:rsidP="00914DE5">
            <w:pPr>
              <w:spacing w:after="0" w:line="240" w:lineRule="auto"/>
              <w:rPr>
                <w:rFonts w:ascii="Calibri" w:eastAsia="Times New Roman" w:hAnsi="Calibri" w:cs="Calibri"/>
                <w:color w:val="000000"/>
                <w:sz w:val="14"/>
                <w:szCs w:val="14"/>
                <w:lang w:val="en-US"/>
              </w:rPr>
            </w:pPr>
          </w:p>
        </w:tc>
      </w:tr>
      <w:tr w:rsidR="006A244A" w:rsidRPr="006A244A" w14:paraId="1F7A8BD3" w14:textId="77777777" w:rsidTr="00914DE5">
        <w:trPr>
          <w:trHeight w:val="300"/>
        </w:trPr>
        <w:tc>
          <w:tcPr>
            <w:tcW w:w="1795" w:type="dxa"/>
            <w:shd w:val="clear" w:color="auto" w:fill="auto"/>
            <w:noWrap/>
            <w:hideMark/>
          </w:tcPr>
          <w:p w14:paraId="757FAA60"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Overdue Debt</w:t>
            </w:r>
          </w:p>
        </w:tc>
        <w:tc>
          <w:tcPr>
            <w:tcW w:w="1980" w:type="dxa"/>
            <w:shd w:val="clear" w:color="auto" w:fill="auto"/>
            <w:noWrap/>
            <w:hideMark/>
          </w:tcPr>
          <w:p w14:paraId="3DB81E09"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w:t>
            </w:r>
          </w:p>
        </w:tc>
        <w:tc>
          <w:tcPr>
            <w:tcW w:w="3690" w:type="dxa"/>
            <w:shd w:val="clear" w:color="auto" w:fill="auto"/>
            <w:noWrap/>
            <w:hideMark/>
          </w:tcPr>
          <w:p w14:paraId="5B650E2B"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w:t>
            </w:r>
          </w:p>
        </w:tc>
        <w:tc>
          <w:tcPr>
            <w:tcW w:w="2430" w:type="dxa"/>
            <w:shd w:val="clear" w:color="auto" w:fill="auto"/>
            <w:noWrap/>
            <w:hideMark/>
          </w:tcPr>
          <w:p w14:paraId="4EDD6BBA"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w:t>
            </w:r>
          </w:p>
        </w:tc>
      </w:tr>
      <w:tr w:rsidR="006A244A" w:rsidRPr="006A244A" w14:paraId="470A41EE" w14:textId="77777777" w:rsidTr="00914DE5">
        <w:trPr>
          <w:trHeight w:val="1800"/>
        </w:trPr>
        <w:tc>
          <w:tcPr>
            <w:tcW w:w="1795" w:type="dxa"/>
            <w:shd w:val="clear" w:color="auto" w:fill="auto"/>
            <w:noWrap/>
            <w:hideMark/>
          </w:tcPr>
          <w:p w14:paraId="3B52DB8B"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Top 10 Total Customer Debt</w:t>
            </w:r>
          </w:p>
        </w:tc>
        <w:tc>
          <w:tcPr>
            <w:tcW w:w="1980" w:type="dxa"/>
            <w:shd w:val="clear" w:color="auto" w:fill="auto"/>
            <w:hideMark/>
          </w:tcPr>
          <w:p w14:paraId="74BD3EAE"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C_CUST_DEBT_PER_BUCKET1, C_CUST_DEBT_PER_BUCKET2, C_CUST_DEBT_PER_BUCKET3, C_CUST_DEBT_PER_BUCKET4, C_CUST_DEBT_PER_BUCKET5, C_CUST_DEBT_PER_BUCKET6</w:t>
            </w:r>
          </w:p>
        </w:tc>
        <w:tc>
          <w:tcPr>
            <w:tcW w:w="3690" w:type="dxa"/>
            <w:shd w:val="clear" w:color="auto" w:fill="auto"/>
            <w:noWrap/>
            <w:hideMark/>
          </w:tcPr>
          <w:p w14:paraId="1B1A9B97"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w:t>
            </w:r>
          </w:p>
        </w:tc>
        <w:tc>
          <w:tcPr>
            <w:tcW w:w="2430" w:type="dxa"/>
            <w:shd w:val="clear" w:color="auto" w:fill="auto"/>
            <w:hideMark/>
          </w:tcPr>
          <w:p w14:paraId="66CFA56D" w14:textId="41664CAB"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xml:space="preserve">Added as a secondary drill down lobby screen </w:t>
            </w:r>
            <w:r w:rsidRPr="006A244A">
              <w:rPr>
                <w:rFonts w:ascii="Calibri" w:eastAsia="Times New Roman" w:hAnsi="Calibri" w:cs="Calibri"/>
                <w:color w:val="000000"/>
                <w:sz w:val="14"/>
                <w:szCs w:val="14"/>
                <w:lang w:val="en-US"/>
              </w:rPr>
              <w:br/>
              <w:t>Lobby name: Top 10 Total Customer Debt</w:t>
            </w:r>
          </w:p>
        </w:tc>
      </w:tr>
      <w:tr w:rsidR="006A244A" w:rsidRPr="006A244A" w14:paraId="783D0FDE" w14:textId="77777777" w:rsidTr="00914DE5">
        <w:trPr>
          <w:trHeight w:val="1800"/>
        </w:trPr>
        <w:tc>
          <w:tcPr>
            <w:tcW w:w="1795" w:type="dxa"/>
            <w:shd w:val="clear" w:color="auto" w:fill="auto"/>
            <w:noWrap/>
            <w:hideMark/>
          </w:tcPr>
          <w:p w14:paraId="6F90208C"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lastRenderedPageBreak/>
              <w:t>Top 10 Items (Per Aging Bucket)</w:t>
            </w:r>
          </w:p>
        </w:tc>
        <w:tc>
          <w:tcPr>
            <w:tcW w:w="1980" w:type="dxa"/>
            <w:shd w:val="clear" w:color="auto" w:fill="auto"/>
            <w:hideMark/>
          </w:tcPr>
          <w:p w14:paraId="073D99F1"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xml:space="preserve">C_INV_PER_BUCKET1, </w:t>
            </w:r>
            <w:r w:rsidRPr="006A244A">
              <w:rPr>
                <w:rFonts w:ascii="Calibri" w:eastAsia="Times New Roman" w:hAnsi="Calibri" w:cs="Calibri"/>
                <w:color w:val="000000"/>
                <w:sz w:val="14"/>
                <w:szCs w:val="14"/>
                <w:lang w:val="en-US"/>
              </w:rPr>
              <w:br/>
              <w:t>C_INV_PER_BUCKET2,</w:t>
            </w:r>
            <w:r w:rsidRPr="006A244A">
              <w:rPr>
                <w:rFonts w:ascii="Calibri" w:eastAsia="Times New Roman" w:hAnsi="Calibri" w:cs="Calibri"/>
                <w:color w:val="000000"/>
                <w:sz w:val="14"/>
                <w:szCs w:val="14"/>
                <w:lang w:val="en-US"/>
              </w:rPr>
              <w:br/>
              <w:t xml:space="preserve"> C_INV_PER_BUCKET3, </w:t>
            </w:r>
            <w:r w:rsidRPr="006A244A">
              <w:rPr>
                <w:rFonts w:ascii="Calibri" w:eastAsia="Times New Roman" w:hAnsi="Calibri" w:cs="Calibri"/>
                <w:color w:val="000000"/>
                <w:sz w:val="14"/>
                <w:szCs w:val="14"/>
                <w:lang w:val="en-US"/>
              </w:rPr>
              <w:br/>
              <w:t xml:space="preserve">C_INV_PER_BUCKET4, </w:t>
            </w:r>
            <w:r w:rsidRPr="006A244A">
              <w:rPr>
                <w:rFonts w:ascii="Calibri" w:eastAsia="Times New Roman" w:hAnsi="Calibri" w:cs="Calibri"/>
                <w:color w:val="000000"/>
                <w:sz w:val="14"/>
                <w:szCs w:val="14"/>
                <w:lang w:val="en-US"/>
              </w:rPr>
              <w:br/>
              <w:t xml:space="preserve">C_INV_PER_BUCKET5, </w:t>
            </w:r>
            <w:r w:rsidRPr="006A244A">
              <w:rPr>
                <w:rFonts w:ascii="Calibri" w:eastAsia="Times New Roman" w:hAnsi="Calibri" w:cs="Calibri"/>
                <w:color w:val="000000"/>
                <w:sz w:val="14"/>
                <w:szCs w:val="14"/>
                <w:lang w:val="en-US"/>
              </w:rPr>
              <w:br/>
              <w:t>C_INV_PER_BUCKET6</w:t>
            </w:r>
          </w:p>
        </w:tc>
        <w:tc>
          <w:tcPr>
            <w:tcW w:w="3690" w:type="dxa"/>
            <w:shd w:val="clear" w:color="auto" w:fill="auto"/>
            <w:noWrap/>
            <w:hideMark/>
          </w:tcPr>
          <w:p w14:paraId="6147686C"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w:t>
            </w:r>
          </w:p>
        </w:tc>
        <w:tc>
          <w:tcPr>
            <w:tcW w:w="2430" w:type="dxa"/>
            <w:shd w:val="clear" w:color="auto" w:fill="auto"/>
            <w:hideMark/>
          </w:tcPr>
          <w:p w14:paraId="0B7DE814" w14:textId="5BA76F51"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xml:space="preserve">Added as a secondary drill down lobby screen </w:t>
            </w:r>
            <w:r w:rsidRPr="006A244A">
              <w:rPr>
                <w:rFonts w:ascii="Calibri" w:eastAsia="Times New Roman" w:hAnsi="Calibri" w:cs="Calibri"/>
                <w:color w:val="000000"/>
                <w:sz w:val="14"/>
                <w:szCs w:val="14"/>
                <w:lang w:val="en-US"/>
              </w:rPr>
              <w:br/>
              <w:t>Lobby name: Top 10 Items by Bucket</w:t>
            </w:r>
          </w:p>
        </w:tc>
      </w:tr>
      <w:tr w:rsidR="006A244A" w:rsidRPr="006A244A" w14:paraId="61BD5285" w14:textId="77777777" w:rsidTr="00914DE5">
        <w:trPr>
          <w:trHeight w:val="300"/>
        </w:trPr>
        <w:tc>
          <w:tcPr>
            <w:tcW w:w="1795" w:type="dxa"/>
            <w:shd w:val="clear" w:color="auto" w:fill="auto"/>
            <w:noWrap/>
            <w:hideMark/>
          </w:tcPr>
          <w:p w14:paraId="5996B839"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Blocked Customers</w:t>
            </w:r>
          </w:p>
        </w:tc>
        <w:tc>
          <w:tcPr>
            <w:tcW w:w="1980" w:type="dxa"/>
            <w:shd w:val="clear" w:color="auto" w:fill="auto"/>
            <w:noWrap/>
            <w:hideMark/>
          </w:tcPr>
          <w:p w14:paraId="06265739"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w:t>
            </w:r>
          </w:p>
        </w:tc>
        <w:tc>
          <w:tcPr>
            <w:tcW w:w="3690" w:type="dxa"/>
            <w:shd w:val="clear" w:color="auto" w:fill="auto"/>
            <w:noWrap/>
            <w:hideMark/>
          </w:tcPr>
          <w:p w14:paraId="07ECEA7F"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w:t>
            </w:r>
          </w:p>
        </w:tc>
        <w:tc>
          <w:tcPr>
            <w:tcW w:w="2430" w:type="dxa"/>
            <w:shd w:val="clear" w:color="auto" w:fill="auto"/>
            <w:noWrap/>
            <w:hideMark/>
          </w:tcPr>
          <w:p w14:paraId="26ECB3E0"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w:t>
            </w:r>
          </w:p>
        </w:tc>
      </w:tr>
      <w:tr w:rsidR="006A244A" w:rsidRPr="006A244A" w14:paraId="7108887F" w14:textId="77777777" w:rsidTr="00914DE5">
        <w:trPr>
          <w:trHeight w:val="300"/>
        </w:trPr>
        <w:tc>
          <w:tcPr>
            <w:tcW w:w="1795" w:type="dxa"/>
            <w:shd w:val="clear" w:color="auto" w:fill="auto"/>
            <w:noWrap/>
            <w:hideMark/>
          </w:tcPr>
          <w:p w14:paraId="3713905C"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xml:space="preserve">Customer Payment On Account </w:t>
            </w:r>
          </w:p>
        </w:tc>
        <w:tc>
          <w:tcPr>
            <w:tcW w:w="1980" w:type="dxa"/>
            <w:shd w:val="clear" w:color="auto" w:fill="auto"/>
            <w:noWrap/>
            <w:hideMark/>
          </w:tcPr>
          <w:p w14:paraId="0495DD50"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C_CUSTOMER_PAY_ACCOUNT</w:t>
            </w:r>
          </w:p>
        </w:tc>
        <w:tc>
          <w:tcPr>
            <w:tcW w:w="3690" w:type="dxa"/>
            <w:shd w:val="clear" w:color="auto" w:fill="auto"/>
            <w:noWrap/>
            <w:hideMark/>
          </w:tcPr>
          <w:p w14:paraId="0457E8E8"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w:t>
            </w:r>
          </w:p>
        </w:tc>
        <w:tc>
          <w:tcPr>
            <w:tcW w:w="2430" w:type="dxa"/>
            <w:shd w:val="clear" w:color="auto" w:fill="auto"/>
            <w:noWrap/>
            <w:hideMark/>
          </w:tcPr>
          <w:p w14:paraId="3B8ED184"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w:t>
            </w:r>
          </w:p>
        </w:tc>
      </w:tr>
      <w:tr w:rsidR="006A244A" w:rsidRPr="006A244A" w14:paraId="17705119" w14:textId="77777777" w:rsidTr="00914DE5">
        <w:trPr>
          <w:trHeight w:val="300"/>
        </w:trPr>
        <w:tc>
          <w:tcPr>
            <w:tcW w:w="1795" w:type="dxa"/>
            <w:shd w:val="clear" w:color="auto" w:fill="auto"/>
            <w:noWrap/>
            <w:hideMark/>
          </w:tcPr>
          <w:p w14:paraId="6F695E47"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xml:space="preserve">Escalated Items </w:t>
            </w:r>
          </w:p>
        </w:tc>
        <w:tc>
          <w:tcPr>
            <w:tcW w:w="1980" w:type="dxa"/>
            <w:shd w:val="clear" w:color="auto" w:fill="auto"/>
            <w:noWrap/>
            <w:hideMark/>
          </w:tcPr>
          <w:p w14:paraId="3852CA98"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w:t>
            </w:r>
          </w:p>
        </w:tc>
        <w:tc>
          <w:tcPr>
            <w:tcW w:w="3690" w:type="dxa"/>
            <w:shd w:val="clear" w:color="auto" w:fill="auto"/>
            <w:noWrap/>
            <w:hideMark/>
          </w:tcPr>
          <w:p w14:paraId="5B330C59"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C_EA_Customization_Util_API.Check_Credit_Escalated()</w:t>
            </w:r>
          </w:p>
        </w:tc>
        <w:tc>
          <w:tcPr>
            <w:tcW w:w="2430" w:type="dxa"/>
            <w:shd w:val="clear" w:color="auto" w:fill="auto"/>
            <w:noWrap/>
            <w:hideMark/>
          </w:tcPr>
          <w:p w14:paraId="506D9815"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w:t>
            </w:r>
          </w:p>
        </w:tc>
      </w:tr>
      <w:tr w:rsidR="006A244A" w:rsidRPr="006A244A" w14:paraId="5D28D11A" w14:textId="77777777" w:rsidTr="00914DE5">
        <w:trPr>
          <w:trHeight w:val="300"/>
        </w:trPr>
        <w:tc>
          <w:tcPr>
            <w:tcW w:w="1795" w:type="dxa"/>
            <w:shd w:val="clear" w:color="auto" w:fill="auto"/>
            <w:noWrap/>
            <w:hideMark/>
          </w:tcPr>
          <w:p w14:paraId="4AE3DC09"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xml:space="preserve">Open Queries </w:t>
            </w:r>
          </w:p>
        </w:tc>
        <w:tc>
          <w:tcPr>
            <w:tcW w:w="1980" w:type="dxa"/>
            <w:shd w:val="clear" w:color="auto" w:fill="auto"/>
            <w:noWrap/>
            <w:hideMark/>
          </w:tcPr>
          <w:p w14:paraId="227D28B4"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w:t>
            </w:r>
          </w:p>
        </w:tc>
        <w:tc>
          <w:tcPr>
            <w:tcW w:w="3690" w:type="dxa"/>
            <w:shd w:val="clear" w:color="auto" w:fill="auto"/>
            <w:noWrap/>
            <w:hideMark/>
          </w:tcPr>
          <w:p w14:paraId="368F364A"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C_EA_Customization_Util_API.Check_Credit_Note_Queries()</w:t>
            </w:r>
          </w:p>
        </w:tc>
        <w:tc>
          <w:tcPr>
            <w:tcW w:w="2430" w:type="dxa"/>
            <w:shd w:val="clear" w:color="auto" w:fill="auto"/>
            <w:noWrap/>
            <w:hideMark/>
          </w:tcPr>
          <w:p w14:paraId="2F2297DD"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w:t>
            </w:r>
          </w:p>
        </w:tc>
      </w:tr>
      <w:tr w:rsidR="006A244A" w:rsidRPr="006A244A" w14:paraId="179C5375" w14:textId="77777777" w:rsidTr="00914DE5">
        <w:trPr>
          <w:trHeight w:val="300"/>
        </w:trPr>
        <w:tc>
          <w:tcPr>
            <w:tcW w:w="1795" w:type="dxa"/>
            <w:shd w:val="clear" w:color="auto" w:fill="auto"/>
            <w:noWrap/>
            <w:hideMark/>
          </w:tcPr>
          <w:p w14:paraId="01EAA7CB"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xml:space="preserve">Overdue Queries </w:t>
            </w:r>
          </w:p>
        </w:tc>
        <w:tc>
          <w:tcPr>
            <w:tcW w:w="1980" w:type="dxa"/>
            <w:shd w:val="clear" w:color="auto" w:fill="auto"/>
            <w:noWrap/>
            <w:hideMark/>
          </w:tcPr>
          <w:p w14:paraId="2233C5F4"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w:t>
            </w:r>
          </w:p>
        </w:tc>
        <w:tc>
          <w:tcPr>
            <w:tcW w:w="3690" w:type="dxa"/>
            <w:shd w:val="clear" w:color="auto" w:fill="auto"/>
            <w:noWrap/>
            <w:hideMark/>
          </w:tcPr>
          <w:p w14:paraId="373DE5C1"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C_EA_Customization_Util_API.Check_Credit_Note_Queries()</w:t>
            </w:r>
          </w:p>
        </w:tc>
        <w:tc>
          <w:tcPr>
            <w:tcW w:w="2430" w:type="dxa"/>
            <w:shd w:val="clear" w:color="auto" w:fill="auto"/>
            <w:noWrap/>
            <w:hideMark/>
          </w:tcPr>
          <w:p w14:paraId="5CA3EBDD"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w:t>
            </w:r>
          </w:p>
        </w:tc>
      </w:tr>
      <w:tr w:rsidR="006A244A" w:rsidRPr="006A244A" w14:paraId="05414F38" w14:textId="77777777" w:rsidTr="00914DE5">
        <w:trPr>
          <w:trHeight w:val="600"/>
        </w:trPr>
        <w:tc>
          <w:tcPr>
            <w:tcW w:w="1795" w:type="dxa"/>
            <w:shd w:val="clear" w:color="auto" w:fill="auto"/>
            <w:noWrap/>
            <w:hideMark/>
          </w:tcPr>
          <w:p w14:paraId="633A5EA2"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xml:space="preserve">Ad Hoc Sending of Send Full Statement </w:t>
            </w:r>
          </w:p>
        </w:tc>
        <w:tc>
          <w:tcPr>
            <w:tcW w:w="1980" w:type="dxa"/>
            <w:shd w:val="clear" w:color="auto" w:fill="auto"/>
            <w:noWrap/>
            <w:hideMark/>
          </w:tcPr>
          <w:p w14:paraId="514D505B"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w:t>
            </w:r>
          </w:p>
        </w:tc>
        <w:tc>
          <w:tcPr>
            <w:tcW w:w="3690" w:type="dxa"/>
            <w:shd w:val="clear" w:color="auto" w:fill="auto"/>
            <w:noWrap/>
            <w:hideMark/>
          </w:tcPr>
          <w:p w14:paraId="1E10954B"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w:t>
            </w:r>
          </w:p>
        </w:tc>
        <w:tc>
          <w:tcPr>
            <w:tcW w:w="2430" w:type="dxa"/>
            <w:shd w:val="clear" w:color="auto" w:fill="auto"/>
            <w:hideMark/>
          </w:tcPr>
          <w:p w14:paraId="7D3C16BD" w14:textId="33D3F22F" w:rsidR="006A244A" w:rsidRPr="006A244A" w:rsidRDefault="00914DE5" w:rsidP="006A244A">
            <w:pPr>
              <w:spacing w:after="0" w:line="240" w:lineRule="auto"/>
              <w:rPr>
                <w:rFonts w:ascii="Calibri" w:eastAsia="Times New Roman" w:hAnsi="Calibri" w:cs="Calibri"/>
                <w:color w:val="000000"/>
                <w:sz w:val="14"/>
                <w:szCs w:val="14"/>
                <w:lang w:val="en-US"/>
              </w:rPr>
            </w:pPr>
            <w:r>
              <w:rPr>
                <w:rFonts w:ascii="Calibri" w:eastAsia="Times New Roman" w:hAnsi="Calibri" w:cs="Calibri"/>
                <w:color w:val="000000"/>
                <w:sz w:val="14"/>
                <w:szCs w:val="14"/>
              </w:rPr>
              <w:t>C</w:t>
            </w:r>
            <w:r w:rsidRPr="00C62A82">
              <w:rPr>
                <w:rFonts w:ascii="Calibri" w:eastAsia="Times New Roman" w:hAnsi="Calibri" w:cs="Calibri"/>
                <w:color w:val="000000"/>
                <w:sz w:val="14"/>
                <w:szCs w:val="14"/>
              </w:rPr>
              <w:t>hanged as a link to the customer analysis screen, after clarified with business</w:t>
            </w:r>
            <w:r>
              <w:rPr>
                <w:rFonts w:ascii="Calibri" w:eastAsia="Times New Roman" w:hAnsi="Calibri" w:cs="Calibri"/>
                <w:color w:val="000000"/>
                <w:sz w:val="14"/>
                <w:szCs w:val="14"/>
              </w:rPr>
              <w:t xml:space="preserve">, as </w:t>
            </w:r>
            <w:r w:rsidRPr="00CA7B3E">
              <w:rPr>
                <w:rFonts w:ascii="Calibri" w:eastAsia="Times New Roman" w:hAnsi="Calibri" w:cs="Calibri"/>
                <w:color w:val="000000"/>
                <w:sz w:val="14"/>
                <w:szCs w:val="14"/>
              </w:rPr>
              <w:t>Technically infeasible to popup a dialog box from a lobby element.</w:t>
            </w:r>
          </w:p>
        </w:tc>
      </w:tr>
      <w:tr w:rsidR="006A244A" w:rsidRPr="006A244A" w14:paraId="13433508" w14:textId="77777777" w:rsidTr="00914DE5">
        <w:trPr>
          <w:trHeight w:val="600"/>
        </w:trPr>
        <w:tc>
          <w:tcPr>
            <w:tcW w:w="1795" w:type="dxa"/>
            <w:shd w:val="clear" w:color="auto" w:fill="auto"/>
            <w:noWrap/>
            <w:hideMark/>
          </w:tcPr>
          <w:p w14:paraId="3588C2E1"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xml:space="preserve">Ad Hoc Sending of Partial Statement </w:t>
            </w:r>
          </w:p>
        </w:tc>
        <w:tc>
          <w:tcPr>
            <w:tcW w:w="1980" w:type="dxa"/>
            <w:shd w:val="clear" w:color="auto" w:fill="auto"/>
            <w:noWrap/>
            <w:hideMark/>
          </w:tcPr>
          <w:p w14:paraId="5AA8F9AB"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w:t>
            </w:r>
          </w:p>
        </w:tc>
        <w:tc>
          <w:tcPr>
            <w:tcW w:w="3690" w:type="dxa"/>
            <w:shd w:val="clear" w:color="auto" w:fill="auto"/>
            <w:noWrap/>
            <w:hideMark/>
          </w:tcPr>
          <w:p w14:paraId="1F7EFD59"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w:t>
            </w:r>
          </w:p>
        </w:tc>
        <w:tc>
          <w:tcPr>
            <w:tcW w:w="2430" w:type="dxa"/>
            <w:shd w:val="clear" w:color="auto" w:fill="auto"/>
            <w:hideMark/>
          </w:tcPr>
          <w:p w14:paraId="65CA0C35" w14:textId="6AC595AF"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xml:space="preserve">Not configured as </w:t>
            </w:r>
            <w:r w:rsidR="00A629D4">
              <w:rPr>
                <w:rFonts w:ascii="Calibri" w:eastAsia="Times New Roman" w:hAnsi="Calibri" w:cs="Calibri"/>
                <w:color w:val="000000"/>
                <w:sz w:val="14"/>
                <w:szCs w:val="14"/>
                <w:lang w:val="en-US"/>
              </w:rPr>
              <w:t>advised</w:t>
            </w:r>
            <w:r w:rsidRPr="006A244A">
              <w:rPr>
                <w:rFonts w:ascii="Calibri" w:eastAsia="Times New Roman" w:hAnsi="Calibri" w:cs="Calibri"/>
                <w:color w:val="000000"/>
                <w:sz w:val="14"/>
                <w:szCs w:val="14"/>
                <w:lang w:val="en-US"/>
              </w:rPr>
              <w:t xml:space="preserve"> not to add it after clarification from business </w:t>
            </w:r>
          </w:p>
        </w:tc>
      </w:tr>
      <w:tr w:rsidR="006A244A" w:rsidRPr="006A244A" w14:paraId="47D962E5" w14:textId="77777777" w:rsidTr="00914DE5">
        <w:trPr>
          <w:trHeight w:val="1500"/>
        </w:trPr>
        <w:tc>
          <w:tcPr>
            <w:tcW w:w="1795" w:type="dxa"/>
            <w:shd w:val="clear" w:color="auto" w:fill="auto"/>
            <w:noWrap/>
            <w:hideMark/>
          </w:tcPr>
          <w:p w14:paraId="14563D57"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xml:space="preserve">Targets Doughnut </w:t>
            </w:r>
          </w:p>
        </w:tc>
        <w:tc>
          <w:tcPr>
            <w:tcW w:w="1980" w:type="dxa"/>
            <w:shd w:val="clear" w:color="auto" w:fill="auto"/>
            <w:noWrap/>
            <w:hideMark/>
          </w:tcPr>
          <w:p w14:paraId="4B7BE661"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w:t>
            </w:r>
          </w:p>
        </w:tc>
        <w:tc>
          <w:tcPr>
            <w:tcW w:w="3690" w:type="dxa"/>
            <w:shd w:val="clear" w:color="auto" w:fill="auto"/>
            <w:hideMark/>
          </w:tcPr>
          <w:p w14:paraId="6B4204C8"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C_EA_Customization_Util_API.get_cash_collected(),</w:t>
            </w:r>
            <w:r w:rsidRPr="006A244A">
              <w:rPr>
                <w:rFonts w:ascii="Calibri" w:eastAsia="Times New Roman" w:hAnsi="Calibri" w:cs="Calibri"/>
                <w:color w:val="000000"/>
                <w:sz w:val="14"/>
                <w:szCs w:val="14"/>
                <w:lang w:val="en-US"/>
              </w:rPr>
              <w:br/>
              <w:t>C_EA_Customization_Util_API.get_period_target()</w:t>
            </w:r>
          </w:p>
        </w:tc>
        <w:tc>
          <w:tcPr>
            <w:tcW w:w="2430" w:type="dxa"/>
            <w:shd w:val="clear" w:color="auto" w:fill="auto"/>
            <w:hideMark/>
          </w:tcPr>
          <w:p w14:paraId="1024484C" w14:textId="77777777" w:rsidR="00914DE5" w:rsidRPr="00914DE5" w:rsidRDefault="006A244A" w:rsidP="00914DE5">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Technically not feasible to display as a doughnut chart as these values are not in the same database view (both are logically derived values).</w:t>
            </w:r>
            <w:r w:rsidRPr="006A244A">
              <w:rPr>
                <w:rFonts w:ascii="Calibri" w:eastAsia="Times New Roman" w:hAnsi="Calibri" w:cs="Calibri"/>
                <w:color w:val="000000"/>
                <w:sz w:val="14"/>
                <w:szCs w:val="14"/>
                <w:lang w:val="en-US"/>
              </w:rPr>
              <w:br/>
            </w:r>
            <w:r w:rsidR="00914DE5" w:rsidRPr="00914DE5">
              <w:rPr>
                <w:rFonts w:ascii="Calibri" w:eastAsia="Times New Roman" w:hAnsi="Calibri" w:cs="Calibri"/>
                <w:color w:val="000000"/>
                <w:sz w:val="14"/>
                <w:szCs w:val="14"/>
                <w:lang w:val="en-US"/>
              </w:rPr>
              <w:t>Therefore, added a list to display the values Cash Collected, Actual Target, Remaining to hit Target and % requested via revised spec for C0368.</w:t>
            </w:r>
          </w:p>
          <w:p w14:paraId="5EBE5BEC" w14:textId="5AF64168" w:rsidR="006A244A" w:rsidRPr="006A244A" w:rsidRDefault="006A244A" w:rsidP="00914DE5">
            <w:pPr>
              <w:spacing w:after="0" w:line="240" w:lineRule="auto"/>
              <w:rPr>
                <w:rFonts w:ascii="Calibri" w:eastAsia="Times New Roman" w:hAnsi="Calibri" w:cs="Calibri"/>
                <w:color w:val="000000"/>
                <w:sz w:val="14"/>
                <w:szCs w:val="14"/>
                <w:lang w:val="en-US"/>
              </w:rPr>
            </w:pPr>
          </w:p>
        </w:tc>
      </w:tr>
      <w:tr w:rsidR="006A244A" w:rsidRPr="006A244A" w14:paraId="11858AA0" w14:textId="77777777" w:rsidTr="00914DE5">
        <w:trPr>
          <w:trHeight w:val="300"/>
        </w:trPr>
        <w:tc>
          <w:tcPr>
            <w:tcW w:w="1795" w:type="dxa"/>
            <w:shd w:val="clear" w:color="auto" w:fill="auto"/>
            <w:noWrap/>
            <w:hideMark/>
          </w:tcPr>
          <w:p w14:paraId="79B3D630"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Largest Invoice Courtesy Call</w:t>
            </w:r>
          </w:p>
        </w:tc>
        <w:tc>
          <w:tcPr>
            <w:tcW w:w="1980" w:type="dxa"/>
            <w:shd w:val="clear" w:color="auto" w:fill="auto"/>
            <w:noWrap/>
            <w:hideMark/>
          </w:tcPr>
          <w:p w14:paraId="032CD7F7"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C_LARGEST_INVOICE_CALLS</w:t>
            </w:r>
          </w:p>
        </w:tc>
        <w:tc>
          <w:tcPr>
            <w:tcW w:w="3690" w:type="dxa"/>
            <w:shd w:val="clear" w:color="auto" w:fill="auto"/>
            <w:noWrap/>
            <w:hideMark/>
          </w:tcPr>
          <w:p w14:paraId="6A65E131"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w:t>
            </w:r>
          </w:p>
        </w:tc>
        <w:tc>
          <w:tcPr>
            <w:tcW w:w="2430" w:type="dxa"/>
            <w:shd w:val="clear" w:color="auto" w:fill="auto"/>
            <w:noWrap/>
            <w:hideMark/>
          </w:tcPr>
          <w:p w14:paraId="617CF310"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w:t>
            </w:r>
          </w:p>
        </w:tc>
      </w:tr>
      <w:tr w:rsidR="006A244A" w:rsidRPr="006A244A" w14:paraId="0E8A1BA8" w14:textId="77777777" w:rsidTr="00914DE5">
        <w:trPr>
          <w:trHeight w:val="900"/>
        </w:trPr>
        <w:tc>
          <w:tcPr>
            <w:tcW w:w="1795" w:type="dxa"/>
            <w:shd w:val="clear" w:color="auto" w:fill="auto"/>
            <w:noWrap/>
            <w:hideMark/>
          </w:tcPr>
          <w:p w14:paraId="4B23DF7C"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rPr>
              <w:t>Customer Credit Usage</w:t>
            </w:r>
          </w:p>
        </w:tc>
        <w:tc>
          <w:tcPr>
            <w:tcW w:w="1980" w:type="dxa"/>
            <w:shd w:val="clear" w:color="auto" w:fill="auto"/>
            <w:noWrap/>
            <w:hideMark/>
          </w:tcPr>
          <w:p w14:paraId="3A417D33"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C_MAX_CREDIT_USAGE</w:t>
            </w:r>
          </w:p>
        </w:tc>
        <w:tc>
          <w:tcPr>
            <w:tcW w:w="3690" w:type="dxa"/>
            <w:shd w:val="clear" w:color="auto" w:fill="auto"/>
            <w:noWrap/>
            <w:hideMark/>
          </w:tcPr>
          <w:p w14:paraId="7D6CEF9B"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w:t>
            </w:r>
          </w:p>
        </w:tc>
        <w:tc>
          <w:tcPr>
            <w:tcW w:w="2430" w:type="dxa"/>
            <w:shd w:val="clear" w:color="auto" w:fill="auto"/>
            <w:hideMark/>
          </w:tcPr>
          <w:p w14:paraId="57310498" w14:textId="54DE9508"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xml:space="preserve">excluded the customers who does not have credit limit defined as it </w:t>
            </w:r>
            <w:r w:rsidR="00EB1BF2" w:rsidRPr="006A244A">
              <w:rPr>
                <w:rFonts w:ascii="Calibri" w:eastAsia="Times New Roman" w:hAnsi="Calibri" w:cs="Calibri"/>
                <w:color w:val="000000"/>
                <w:sz w:val="14"/>
                <w:szCs w:val="14"/>
                <w:lang w:val="en-US"/>
              </w:rPr>
              <w:t>does not</w:t>
            </w:r>
            <w:r w:rsidRPr="006A244A">
              <w:rPr>
                <w:rFonts w:ascii="Calibri" w:eastAsia="Times New Roman" w:hAnsi="Calibri" w:cs="Calibri"/>
                <w:color w:val="000000"/>
                <w:sz w:val="14"/>
                <w:szCs w:val="14"/>
                <w:lang w:val="en-US"/>
              </w:rPr>
              <w:t xml:space="preserve"> make sense to take % without limit defined</w:t>
            </w:r>
          </w:p>
        </w:tc>
      </w:tr>
      <w:tr w:rsidR="006A244A" w:rsidRPr="006A244A" w14:paraId="3D0177A9" w14:textId="77777777" w:rsidTr="00914DE5">
        <w:trPr>
          <w:trHeight w:val="300"/>
        </w:trPr>
        <w:tc>
          <w:tcPr>
            <w:tcW w:w="1795" w:type="dxa"/>
            <w:shd w:val="clear" w:color="auto" w:fill="auto"/>
            <w:noWrap/>
            <w:hideMark/>
          </w:tcPr>
          <w:p w14:paraId="6353A6BD"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Credit Limit Due for Review</w:t>
            </w:r>
          </w:p>
        </w:tc>
        <w:tc>
          <w:tcPr>
            <w:tcW w:w="1980" w:type="dxa"/>
            <w:shd w:val="clear" w:color="auto" w:fill="auto"/>
            <w:noWrap/>
            <w:hideMark/>
          </w:tcPr>
          <w:p w14:paraId="1B308F08"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C_CREDIT_LIMIT_DUE_REVIEW</w:t>
            </w:r>
          </w:p>
        </w:tc>
        <w:tc>
          <w:tcPr>
            <w:tcW w:w="3690" w:type="dxa"/>
            <w:shd w:val="clear" w:color="auto" w:fill="auto"/>
            <w:noWrap/>
            <w:hideMark/>
          </w:tcPr>
          <w:p w14:paraId="30EBEEBD"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w:t>
            </w:r>
          </w:p>
        </w:tc>
        <w:tc>
          <w:tcPr>
            <w:tcW w:w="2430" w:type="dxa"/>
            <w:shd w:val="clear" w:color="auto" w:fill="auto"/>
            <w:noWrap/>
            <w:hideMark/>
          </w:tcPr>
          <w:p w14:paraId="6632916A"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w:t>
            </w:r>
          </w:p>
        </w:tc>
      </w:tr>
      <w:tr w:rsidR="006A244A" w:rsidRPr="006A244A" w14:paraId="18D1C388" w14:textId="77777777" w:rsidTr="00914DE5">
        <w:trPr>
          <w:trHeight w:val="300"/>
        </w:trPr>
        <w:tc>
          <w:tcPr>
            <w:tcW w:w="1795" w:type="dxa"/>
            <w:shd w:val="clear" w:color="auto" w:fill="auto"/>
            <w:noWrap/>
            <w:hideMark/>
          </w:tcPr>
          <w:p w14:paraId="7C58544D"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xml:space="preserve">Legal Customers </w:t>
            </w:r>
          </w:p>
        </w:tc>
        <w:tc>
          <w:tcPr>
            <w:tcW w:w="1980" w:type="dxa"/>
            <w:shd w:val="clear" w:color="auto" w:fill="auto"/>
            <w:noWrap/>
            <w:hideMark/>
          </w:tcPr>
          <w:p w14:paraId="63A6F9DE"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w:t>
            </w:r>
          </w:p>
        </w:tc>
        <w:tc>
          <w:tcPr>
            <w:tcW w:w="3690" w:type="dxa"/>
            <w:shd w:val="clear" w:color="auto" w:fill="auto"/>
            <w:noWrap/>
            <w:hideMark/>
          </w:tcPr>
          <w:p w14:paraId="17CCA912"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C_EA_Customization_Util_API.Check_Credit_Legal()</w:t>
            </w:r>
          </w:p>
        </w:tc>
        <w:tc>
          <w:tcPr>
            <w:tcW w:w="2430" w:type="dxa"/>
            <w:shd w:val="clear" w:color="auto" w:fill="auto"/>
            <w:noWrap/>
            <w:hideMark/>
          </w:tcPr>
          <w:p w14:paraId="217ECED7"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w:t>
            </w:r>
          </w:p>
        </w:tc>
      </w:tr>
      <w:tr w:rsidR="006A244A" w:rsidRPr="006A244A" w14:paraId="245E6384" w14:textId="77777777" w:rsidTr="00914DE5">
        <w:trPr>
          <w:trHeight w:val="300"/>
        </w:trPr>
        <w:tc>
          <w:tcPr>
            <w:tcW w:w="1795" w:type="dxa"/>
            <w:shd w:val="clear" w:color="auto" w:fill="auto"/>
            <w:noWrap/>
            <w:hideMark/>
          </w:tcPr>
          <w:p w14:paraId="4246FF70"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xml:space="preserve">Escalated to Finance Controller </w:t>
            </w:r>
          </w:p>
        </w:tc>
        <w:tc>
          <w:tcPr>
            <w:tcW w:w="1980" w:type="dxa"/>
            <w:shd w:val="clear" w:color="auto" w:fill="auto"/>
            <w:noWrap/>
            <w:hideMark/>
          </w:tcPr>
          <w:p w14:paraId="38C24D05"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w:t>
            </w:r>
          </w:p>
        </w:tc>
        <w:tc>
          <w:tcPr>
            <w:tcW w:w="3690" w:type="dxa"/>
            <w:shd w:val="clear" w:color="auto" w:fill="auto"/>
            <w:noWrap/>
            <w:hideMark/>
          </w:tcPr>
          <w:p w14:paraId="111190C9"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C_EA_Customization_Util_API.Check_Credit_Escalated_FC()</w:t>
            </w:r>
          </w:p>
        </w:tc>
        <w:tc>
          <w:tcPr>
            <w:tcW w:w="2430" w:type="dxa"/>
            <w:shd w:val="clear" w:color="auto" w:fill="auto"/>
            <w:noWrap/>
            <w:hideMark/>
          </w:tcPr>
          <w:p w14:paraId="69EC2BEF" w14:textId="77777777" w:rsidR="006A244A" w:rsidRPr="006A244A" w:rsidRDefault="006A244A" w:rsidP="006A244A">
            <w:pPr>
              <w:spacing w:after="0" w:line="240" w:lineRule="auto"/>
              <w:rPr>
                <w:rFonts w:ascii="Calibri" w:eastAsia="Times New Roman" w:hAnsi="Calibri" w:cs="Calibri"/>
                <w:color w:val="000000"/>
                <w:sz w:val="14"/>
                <w:szCs w:val="14"/>
                <w:lang w:val="en-US"/>
              </w:rPr>
            </w:pPr>
            <w:r w:rsidRPr="006A244A">
              <w:rPr>
                <w:rFonts w:ascii="Calibri" w:eastAsia="Times New Roman" w:hAnsi="Calibri" w:cs="Calibri"/>
                <w:color w:val="000000"/>
                <w:sz w:val="14"/>
                <w:szCs w:val="14"/>
                <w:lang w:val="en-US"/>
              </w:rPr>
              <w:t> </w:t>
            </w:r>
          </w:p>
        </w:tc>
      </w:tr>
    </w:tbl>
    <w:p w14:paraId="7E43B01C" w14:textId="77777777" w:rsidR="006A244A" w:rsidRDefault="006A244A" w:rsidP="009D74C6"/>
    <w:p w14:paraId="77196EE8" w14:textId="257FB73C" w:rsidR="00AB75C5" w:rsidRPr="006522F9" w:rsidRDefault="008164CB" w:rsidP="00B1742E">
      <w:pPr>
        <w:pStyle w:val="ListParagraph"/>
        <w:numPr>
          <w:ilvl w:val="0"/>
          <w:numId w:val="38"/>
        </w:numPr>
      </w:pPr>
      <w:r>
        <w:t>Grant</w:t>
      </w:r>
      <w:r w:rsidR="00CF1AB3">
        <w:t xml:space="preserve"> permission to IAL object</w:t>
      </w:r>
      <w:r>
        <w:t>s mentioned above</w:t>
      </w:r>
      <w:r w:rsidR="00B1742E">
        <w:t xml:space="preserve"> table</w:t>
      </w:r>
      <w:r>
        <w:t>.</w:t>
      </w:r>
      <w:r w:rsidR="00CF1AB3">
        <w:t xml:space="preserve"> </w:t>
      </w:r>
    </w:p>
    <w:p w14:paraId="7DF436F4" w14:textId="688F5C05" w:rsidR="00C960A8" w:rsidRDefault="00C960A8" w:rsidP="00C960A8">
      <w:pPr>
        <w:pStyle w:val="ListParagraph"/>
      </w:pPr>
    </w:p>
    <w:p w14:paraId="7BD0CA68" w14:textId="69AF0A8B" w:rsidR="00FB637F" w:rsidRDefault="00BB5F25" w:rsidP="00642F08">
      <w:pPr>
        <w:pStyle w:val="ListParagraph"/>
      </w:pPr>
      <w:r>
        <w:rPr>
          <w:noProof/>
        </w:rPr>
        <w:drawing>
          <wp:anchor distT="0" distB="0" distL="114300" distR="114300" simplePos="0" relativeHeight="251661312" behindDoc="0" locked="0" layoutInCell="1" allowOverlap="1" wp14:anchorId="45C0EE05" wp14:editId="3AF2A975">
            <wp:simplePos x="0" y="0"/>
            <wp:positionH relativeFrom="column">
              <wp:posOffset>461319</wp:posOffset>
            </wp:positionH>
            <wp:positionV relativeFrom="paragraph">
              <wp:posOffset>223</wp:posOffset>
            </wp:positionV>
            <wp:extent cx="4868562" cy="2050233"/>
            <wp:effectExtent l="0" t="0" r="8255" b="76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868562" cy="2050233"/>
                    </a:xfrm>
                    <a:prstGeom prst="rect">
                      <a:avLst/>
                    </a:prstGeom>
                  </pic:spPr>
                </pic:pic>
              </a:graphicData>
            </a:graphic>
          </wp:anchor>
        </w:drawing>
      </w:r>
    </w:p>
    <w:p w14:paraId="0EF92DCB" w14:textId="77777777" w:rsidR="00FB637F" w:rsidRPr="00984B90" w:rsidRDefault="00FB637F" w:rsidP="00984B90">
      <w:pPr>
        <w:tabs>
          <w:tab w:val="left" w:pos="1077"/>
        </w:tabs>
        <w:ind w:left="720"/>
      </w:pPr>
    </w:p>
    <w:sectPr w:rsidR="00FB637F" w:rsidRPr="00984B90" w:rsidSect="005A53B8">
      <w:headerReference w:type="default" r:id="rId43"/>
      <w:footerReference w:type="default" r:id="rId4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Chathuri Ilangasinghe" w:date="2021-04-21T13:02:00Z" w:initials="CI">
    <w:p w14:paraId="7DD3703C" w14:textId="01FA90B9" w:rsidR="00802BB3" w:rsidRDefault="00802BB3">
      <w:pPr>
        <w:pStyle w:val="CommentText"/>
      </w:pPr>
      <w:r>
        <w:rPr>
          <w:rStyle w:val="CommentReference"/>
        </w:rPr>
        <w:annotationRef/>
      </w:r>
      <w:r>
        <w:t>Technically not feasible to change the title of the Customer Credit Analysis screen to “Call List” via a configuration. Instead, we can add the 3 new columns to Customer Credit Analysis screen and navigate when click on the lobby tile.</w:t>
      </w:r>
    </w:p>
  </w:comment>
  <w:comment w:id="5" w:author="Matthew Colley" w:date="2021-04-21T12:39:00Z" w:initials="MC">
    <w:p w14:paraId="2596D004" w14:textId="77777777" w:rsidR="00802BB3" w:rsidRDefault="00802BB3">
      <w:pPr>
        <w:pStyle w:val="CommentText"/>
      </w:pPr>
      <w:r>
        <w:rPr>
          <w:rStyle w:val="CommentReference"/>
        </w:rPr>
        <w:annotationRef/>
      </w:r>
      <w:r>
        <w:t>Hi</w:t>
      </w:r>
    </w:p>
    <w:p w14:paraId="75295267" w14:textId="77777777" w:rsidR="00802BB3" w:rsidRDefault="00802BB3">
      <w:pPr>
        <w:pStyle w:val="CommentText"/>
      </w:pPr>
    </w:p>
    <w:p w14:paraId="6A78D6A7" w14:textId="77777777" w:rsidR="00802BB3" w:rsidRDefault="00802BB3">
      <w:pPr>
        <w:pStyle w:val="CommentText"/>
      </w:pPr>
      <w:r>
        <w:t>That’s fine</w:t>
      </w:r>
    </w:p>
    <w:p w14:paraId="1350ACC0" w14:textId="77777777" w:rsidR="00802BB3" w:rsidRDefault="00802BB3">
      <w:pPr>
        <w:pStyle w:val="CommentText"/>
      </w:pPr>
    </w:p>
    <w:p w14:paraId="2A46DA9A" w14:textId="7274F9A3" w:rsidR="00802BB3" w:rsidRDefault="00802BB3">
      <w:pPr>
        <w:pStyle w:val="CommentText"/>
      </w:pPr>
      <w:r>
        <w:t>Thanks</w:t>
      </w:r>
    </w:p>
    <w:p w14:paraId="06287947" w14:textId="77777777" w:rsidR="00802BB3" w:rsidRDefault="00802BB3">
      <w:pPr>
        <w:pStyle w:val="CommentText"/>
      </w:pPr>
    </w:p>
    <w:p w14:paraId="1B673B78" w14:textId="2A5817AE" w:rsidR="00802BB3" w:rsidRDefault="00802BB3">
      <w:pPr>
        <w:pStyle w:val="CommentText"/>
      </w:pPr>
      <w:r>
        <w:t>Matthew</w:t>
      </w:r>
    </w:p>
  </w:comment>
  <w:comment w:id="6" w:author="Chathuri Ilangasinghe" w:date="2021-05-20T13:07:00Z" w:initials="CI">
    <w:p w14:paraId="6C2618C4" w14:textId="4537F8A5" w:rsidR="009A3C2B" w:rsidRDefault="009A3C2B">
      <w:pPr>
        <w:pStyle w:val="CommentText"/>
      </w:pPr>
      <w:r>
        <w:rPr>
          <w:rStyle w:val="CommentReference"/>
        </w:rPr>
        <w:annotationRef/>
      </w:r>
      <w:r>
        <w:t>As there can be multiple invoices for the customer, each invoice should be considered in filter logic.</w:t>
      </w:r>
    </w:p>
    <w:p w14:paraId="7824C937" w14:textId="77777777" w:rsidR="009A3C2B" w:rsidRDefault="009A3C2B">
      <w:pPr>
        <w:pStyle w:val="CommentText"/>
      </w:pPr>
      <w:r>
        <w:t>So, the customer can get filtered if one of its invoices satisfy either one of the conditions.</w:t>
      </w:r>
    </w:p>
    <w:p w14:paraId="6BB1206B" w14:textId="77777777" w:rsidR="009A3C2B" w:rsidRDefault="009A3C2B">
      <w:pPr>
        <w:pStyle w:val="CommentText"/>
      </w:pPr>
      <w:r>
        <w:t xml:space="preserve">Ex: Invoice 1 </w:t>
      </w:r>
      <w:r w:rsidR="00FA641F">
        <w:t xml:space="preserve">is satisfying condition 1 </w:t>
      </w:r>
      <w:r w:rsidR="00FA641F">
        <w:sym w:font="Wingdings" w:char="F0E0"/>
      </w:r>
      <w:r w:rsidR="00FA641F">
        <w:t xml:space="preserve"> filtered to Call List</w:t>
      </w:r>
    </w:p>
    <w:p w14:paraId="6AF7467B" w14:textId="77777777" w:rsidR="00FA641F" w:rsidRDefault="00FA641F">
      <w:pPr>
        <w:pStyle w:val="CommentText"/>
      </w:pPr>
      <w:r>
        <w:t xml:space="preserve">Invoice 2 is satisfying condition 2 </w:t>
      </w:r>
      <w:r>
        <w:sym w:font="Wingdings" w:char="F0E0"/>
      </w:r>
      <w:r>
        <w:t xml:space="preserve"> filtered to Call List</w:t>
      </w:r>
    </w:p>
    <w:p w14:paraId="144855EB" w14:textId="07CC147B" w:rsidR="00FA641F" w:rsidRDefault="00FA641F">
      <w:pPr>
        <w:pStyle w:val="CommentText"/>
      </w:pPr>
      <w:r>
        <w:t>Invoice 1 may not satisfy condition 2 and 3</w:t>
      </w:r>
    </w:p>
  </w:comment>
  <w:comment w:id="7" w:author="Chathuri Ilangasinghe" w:date="2021-05-17T09:24:00Z" w:initials="CI">
    <w:p w14:paraId="165E4D3A" w14:textId="77777777" w:rsidR="00835F1C" w:rsidRDefault="00835F1C" w:rsidP="00835F1C">
      <w:r>
        <w:rPr>
          <w:rStyle w:val="CommentReference"/>
        </w:rPr>
        <w:annotationRef/>
      </w:r>
      <w:r>
        <w:t xml:space="preserve">The date of the follow up date on the  most recent invoice header note on the oldest debt on the customer. </w:t>
      </w:r>
    </w:p>
    <w:p w14:paraId="3AC57872" w14:textId="77777777" w:rsidR="00835F1C" w:rsidRDefault="00835F1C" w:rsidP="00835F1C"/>
    <w:p w14:paraId="44AA871A" w14:textId="77777777" w:rsidR="00835F1C" w:rsidRDefault="00835F1C" w:rsidP="00835F1C">
      <w:r>
        <w:t>So basically what’s the date of the next follow up on the oldest debt item</w:t>
      </w:r>
    </w:p>
    <w:p w14:paraId="4CA14AAE" w14:textId="5D0DDA8B" w:rsidR="00835F1C" w:rsidRDefault="00835F1C">
      <w:pPr>
        <w:pStyle w:val="CommentText"/>
      </w:pPr>
    </w:p>
  </w:comment>
  <w:comment w:id="8" w:author="Chathuri Ilangasinghe" w:date="2021-04-21T15:08:00Z" w:initials="CI">
    <w:p w14:paraId="082E1DB8" w14:textId="2DC244D0" w:rsidR="00802BB3" w:rsidRDefault="00802BB3">
      <w:pPr>
        <w:pStyle w:val="CommentText"/>
      </w:pPr>
      <w:r>
        <w:rPr>
          <w:rStyle w:val="CommentReference"/>
        </w:rPr>
        <w:annotationRef/>
      </w:r>
      <w:r>
        <w:t>Display the sum of overdue debt on the tile?</w:t>
      </w:r>
    </w:p>
  </w:comment>
  <w:comment w:id="9" w:author="Matthew Colley" w:date="2021-04-21T12:40:00Z" w:initials="MC">
    <w:p w14:paraId="109149B4" w14:textId="10063F5E" w:rsidR="00802BB3" w:rsidRDefault="00802BB3">
      <w:pPr>
        <w:pStyle w:val="CommentText"/>
      </w:pPr>
      <w:r>
        <w:rPr>
          <w:rStyle w:val="CommentReference"/>
        </w:rPr>
        <w:annotationRef/>
      </w:r>
      <w:r>
        <w:t>Yes please</w:t>
      </w:r>
    </w:p>
  </w:comment>
  <w:comment w:id="10" w:author="Chathuri Ilangasinghe" w:date="2021-04-21T13:09:00Z" w:initials="CI">
    <w:p w14:paraId="1C4B4342" w14:textId="2A8FFD42" w:rsidR="00802BB3" w:rsidRDefault="00802BB3">
      <w:pPr>
        <w:pStyle w:val="CommentText"/>
      </w:pPr>
      <w:r>
        <w:rPr>
          <w:rStyle w:val="CommentReference"/>
        </w:rPr>
        <w:annotationRef/>
      </w:r>
      <w:r>
        <w:t>Technically infeasible to change the title of the Customer Credit Analysis screen to “All Overdue Debt</w:t>
      </w:r>
      <w:r>
        <w:rPr>
          <w:rStyle w:val="CommentReference"/>
        </w:rPr>
        <w:annotationRef/>
      </w:r>
      <w:r>
        <w:t>” via a configuration. Instead, we can add the 3 new columns to Customer Credit Analysis screen and navigate when click on the lobby tile.</w:t>
      </w:r>
    </w:p>
  </w:comment>
  <w:comment w:id="11" w:author="Matthew Colley" w:date="2021-04-21T12:40:00Z" w:initials="MC">
    <w:p w14:paraId="5AB9B936" w14:textId="6670A51D" w:rsidR="00802BB3" w:rsidRDefault="00802BB3">
      <w:pPr>
        <w:pStyle w:val="CommentText"/>
      </w:pPr>
      <w:r>
        <w:rPr>
          <w:rStyle w:val="CommentReference"/>
        </w:rPr>
        <w:annotationRef/>
      </w:r>
      <w:r>
        <w:t>Hi that’s fine</w:t>
      </w:r>
    </w:p>
  </w:comment>
  <w:comment w:id="13" w:author="Chathuri Ilangasinghe" w:date="2021-04-21T13:10:00Z" w:initials="CI">
    <w:p w14:paraId="7E768067" w14:textId="3115C50D" w:rsidR="00802BB3" w:rsidRDefault="00802BB3" w:rsidP="00B62794">
      <w:pPr>
        <w:pStyle w:val="CommentText"/>
        <w:numPr>
          <w:ilvl w:val="0"/>
          <w:numId w:val="30"/>
        </w:numPr>
      </w:pPr>
      <w:r>
        <w:rPr>
          <w:rStyle w:val="CommentReference"/>
        </w:rPr>
        <w:annotationRef/>
      </w:r>
      <w:r>
        <w:t>Technically infeasible to have a screen to display as given screenshot and to have RMB options as such.</w:t>
      </w:r>
    </w:p>
    <w:p w14:paraId="5B411213" w14:textId="77777777" w:rsidR="00802BB3" w:rsidRDefault="00802BB3" w:rsidP="00B62794">
      <w:pPr>
        <w:pStyle w:val="CommentText"/>
      </w:pPr>
    </w:p>
    <w:p w14:paraId="65FFD049" w14:textId="6DDE083A" w:rsidR="00802BB3" w:rsidRDefault="00802BB3" w:rsidP="00B62794">
      <w:pPr>
        <w:pStyle w:val="CommentText"/>
        <w:numPr>
          <w:ilvl w:val="0"/>
          <w:numId w:val="30"/>
        </w:numPr>
      </w:pPr>
      <w:r>
        <w:t>We can configure a quick report for this and navigate to it from the lobby tile (but RMB options are infeasible).</w:t>
      </w:r>
    </w:p>
    <w:p w14:paraId="41BDD197" w14:textId="77777777" w:rsidR="00802BB3" w:rsidRPr="00B62794" w:rsidRDefault="00802BB3" w:rsidP="00B62794">
      <w:pPr>
        <w:pStyle w:val="CommentText"/>
        <w:rPr>
          <w:sz w:val="12"/>
          <w:szCs w:val="12"/>
        </w:rPr>
      </w:pPr>
    </w:p>
    <w:p w14:paraId="45C26995" w14:textId="6C23A1D5" w:rsidR="00802BB3" w:rsidRDefault="00802BB3" w:rsidP="00B62794">
      <w:pPr>
        <w:pStyle w:val="CommentText"/>
        <w:numPr>
          <w:ilvl w:val="0"/>
          <w:numId w:val="28"/>
        </w:numPr>
      </w:pPr>
      <w:r>
        <w:t>Option1</w:t>
      </w:r>
      <w:r>
        <w:sym w:font="Wingdings" w:char="F0E0"/>
      </w:r>
      <w:r>
        <w:t xml:space="preserve"> Report with Bucket ID passed on as a parameter, so that it will fetch the records per bucket</w:t>
      </w:r>
    </w:p>
    <w:p w14:paraId="2E045F4B" w14:textId="77777777" w:rsidR="00802BB3" w:rsidRDefault="00802BB3" w:rsidP="00B62794">
      <w:pPr>
        <w:pStyle w:val="CommentText"/>
      </w:pPr>
    </w:p>
    <w:p w14:paraId="025BD04D" w14:textId="78C87DE9" w:rsidR="00802BB3" w:rsidRDefault="00802BB3" w:rsidP="00B62794">
      <w:pPr>
        <w:pStyle w:val="CommentText"/>
        <w:numPr>
          <w:ilvl w:val="0"/>
          <w:numId w:val="28"/>
        </w:numPr>
      </w:pPr>
      <w:r>
        <w:t xml:space="preserve">Option2 </w:t>
      </w:r>
      <w:r>
        <w:sym w:font="Wingdings" w:char="F0E0"/>
      </w:r>
      <w:r>
        <w:t xml:space="preserve"> Report with separate column to display Bucket ID together with other columns, so that all buckets will be shown in one go.</w:t>
      </w:r>
    </w:p>
    <w:p w14:paraId="3E93404A" w14:textId="77777777" w:rsidR="00802BB3" w:rsidRDefault="00802BB3" w:rsidP="00B62794">
      <w:pPr>
        <w:pStyle w:val="CommentText"/>
      </w:pPr>
    </w:p>
    <w:p w14:paraId="605071FC" w14:textId="210E41D7" w:rsidR="00802BB3" w:rsidRDefault="00802BB3" w:rsidP="00B62794">
      <w:pPr>
        <w:pStyle w:val="CommentText"/>
        <w:numPr>
          <w:ilvl w:val="0"/>
          <w:numId w:val="29"/>
        </w:numPr>
      </w:pPr>
      <w:r>
        <w:t xml:space="preserve">If the quick report option is Ok, please confirm which option from above is expected. </w:t>
      </w:r>
    </w:p>
  </w:comment>
  <w:comment w:id="14" w:author="Matthew Colley" w:date="2021-04-21T12:43:00Z" w:initials="MC">
    <w:p w14:paraId="0A7B2B3F" w14:textId="4B7A24EA" w:rsidR="00802BB3" w:rsidRDefault="00802BB3">
      <w:pPr>
        <w:pStyle w:val="CommentText"/>
      </w:pPr>
      <w:r>
        <w:rPr>
          <w:rStyle w:val="CommentReference"/>
        </w:rPr>
        <w:annotationRef/>
      </w:r>
      <w:r>
        <w:t>Could this be a secondary drill down lobby screen? Split out into a grid with the buckets on a lists, when clicking on the customer it would take you to the customer analysis screen for the customer?</w:t>
      </w:r>
    </w:p>
  </w:comment>
  <w:comment w:id="15" w:author="Chathuri Ilangasinghe" w:date="2021-05-17T09:44:00Z" w:initials="CI">
    <w:p w14:paraId="35BD4771" w14:textId="4FD972B7" w:rsidR="00532F37" w:rsidRDefault="00532F37">
      <w:pPr>
        <w:pStyle w:val="CommentText"/>
      </w:pPr>
      <w:r>
        <w:rPr>
          <w:rStyle w:val="CommentReference"/>
        </w:rPr>
        <w:annotationRef/>
      </w:r>
      <w:r>
        <w:t>secondary drill down lobby is added as suggested.</w:t>
      </w:r>
    </w:p>
  </w:comment>
  <w:comment w:id="17" w:author="Chathuri Ilangasinghe" w:date="2021-04-21T14:55:00Z" w:initials="CI">
    <w:p w14:paraId="791B25BB" w14:textId="0A822652" w:rsidR="00802BB3" w:rsidRPr="003F10FF" w:rsidRDefault="00802BB3" w:rsidP="003F10FF">
      <w:pPr>
        <w:pStyle w:val="Heading"/>
        <w:rPr>
          <w:b w:val="0"/>
          <w:bCs w:val="0"/>
          <w:u w:val="none"/>
        </w:rPr>
      </w:pPr>
      <w:r>
        <w:rPr>
          <w:rStyle w:val="CommentReference"/>
        </w:rPr>
        <w:annotationRef/>
      </w:r>
      <w:r w:rsidRPr="003F10FF">
        <w:rPr>
          <w:b w:val="0"/>
          <w:bCs w:val="0"/>
          <w:u w:val="none"/>
        </w:rPr>
        <w:t xml:space="preserve">Technically infeasible, we can </w:t>
      </w:r>
      <w:r>
        <w:rPr>
          <w:b w:val="0"/>
          <w:bCs w:val="0"/>
          <w:u w:val="none"/>
        </w:rPr>
        <w:t xml:space="preserve">go for quick report option as </w:t>
      </w:r>
      <w:r w:rsidRPr="003F10FF">
        <w:rPr>
          <w:b w:val="0"/>
          <w:bCs w:val="0"/>
          <w:u w:val="none"/>
        </w:rPr>
        <w:t xml:space="preserve">same as </w:t>
      </w:r>
      <w:r>
        <w:rPr>
          <w:b w:val="0"/>
          <w:bCs w:val="0"/>
          <w:u w:val="none"/>
        </w:rPr>
        <w:t>previous tile -“</w:t>
      </w:r>
      <w:r w:rsidRPr="003F10FF">
        <w:rPr>
          <w:b w:val="0"/>
          <w:bCs w:val="0"/>
          <w:u w:val="none"/>
        </w:rPr>
        <w:t>Top 10 Total Customer Debt (Per Aging Bucket)</w:t>
      </w:r>
      <w:r>
        <w:rPr>
          <w:b w:val="0"/>
          <w:bCs w:val="0"/>
          <w:u w:val="none"/>
        </w:rPr>
        <w:t>”</w:t>
      </w:r>
    </w:p>
    <w:p w14:paraId="3766D0B7" w14:textId="05A9337C" w:rsidR="00802BB3" w:rsidRDefault="00802BB3">
      <w:pPr>
        <w:pStyle w:val="CommentText"/>
      </w:pPr>
    </w:p>
  </w:comment>
  <w:comment w:id="18" w:author="Matthew Colley" w:date="2021-04-21T12:45:00Z" w:initials="MC">
    <w:p w14:paraId="5D81B1DA" w14:textId="60C37598" w:rsidR="00802BB3" w:rsidRDefault="00802BB3">
      <w:pPr>
        <w:pStyle w:val="CommentText"/>
      </w:pPr>
      <w:r>
        <w:rPr>
          <w:rStyle w:val="CommentReference"/>
        </w:rPr>
        <w:annotationRef/>
      </w:r>
      <w:r>
        <w:t>Again as per above? Secondary drill down lobby element? When clicking on invoice it takes you to the customer analysis screen?</w:t>
      </w:r>
    </w:p>
  </w:comment>
  <w:comment w:id="19" w:author="Chathuri Ilangasinghe" w:date="2021-04-30T13:17:00Z" w:initials="CI">
    <w:p w14:paraId="76C65478" w14:textId="7137D921" w:rsidR="00802BB3" w:rsidRDefault="00802BB3">
      <w:pPr>
        <w:pStyle w:val="CommentText"/>
      </w:pPr>
      <w:r>
        <w:rPr>
          <w:rStyle w:val="CommentReference"/>
        </w:rPr>
        <w:annotationRef/>
      </w:r>
      <w:r>
        <w:t>Possible to navigate to Customer Credit Analysis screen but it needs to have the Customer Id as a column in the list to map keys when navigating. Therefore, added Customer Id.</w:t>
      </w:r>
    </w:p>
    <w:p w14:paraId="5E192755" w14:textId="0FF8D660" w:rsidR="00802BB3" w:rsidRDefault="00802BB3">
      <w:pPr>
        <w:pStyle w:val="CommentText"/>
      </w:pPr>
      <w:r>
        <w:rPr>
          <w:noProof/>
        </w:rPr>
        <w:drawing>
          <wp:inline distT="0" distB="0" distL="0" distR="0" wp14:anchorId="5844ED4D" wp14:editId="0B5633FF">
            <wp:extent cx="2061546" cy="4985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299051" cy="556041"/>
                    </a:xfrm>
                    <a:prstGeom prst="rect">
                      <a:avLst/>
                    </a:prstGeom>
                  </pic:spPr>
                </pic:pic>
              </a:graphicData>
            </a:graphic>
          </wp:inline>
        </w:drawing>
      </w:r>
    </w:p>
  </w:comment>
  <w:comment w:id="20" w:author="Chathuri Ilangasinghe" w:date="2021-04-21T15:05:00Z" w:initials="CI">
    <w:p w14:paraId="56DD5BA8" w14:textId="77777777" w:rsidR="00802BB3" w:rsidRDefault="00802BB3">
      <w:pPr>
        <w:pStyle w:val="CommentText"/>
      </w:pPr>
      <w:r>
        <w:rPr>
          <w:rStyle w:val="CommentReference"/>
        </w:rPr>
        <w:annotationRef/>
      </w:r>
      <w:r>
        <w:t>Could you please provide navigation path to this screen as this could not be found.</w:t>
      </w:r>
    </w:p>
    <w:p w14:paraId="251C984F" w14:textId="77777777" w:rsidR="00802BB3" w:rsidRDefault="00802BB3">
      <w:pPr>
        <w:pStyle w:val="CommentText"/>
      </w:pPr>
    </w:p>
    <w:p w14:paraId="6A4B03B8" w14:textId="3098CA1D" w:rsidR="00802BB3" w:rsidRDefault="00802BB3">
      <w:pPr>
        <w:pStyle w:val="CommentText"/>
      </w:pPr>
      <w:r>
        <w:t>Screen is actually called, “customer credit analysis” which is under customer credit management sub menu</w:t>
      </w:r>
    </w:p>
  </w:comment>
  <w:comment w:id="21" w:author="Chathuri Ilangasinghe" w:date="2021-04-21T15:13:00Z" w:initials="CI">
    <w:p w14:paraId="10D6AA92" w14:textId="2835E4C9" w:rsidR="00802BB3" w:rsidRDefault="00802BB3">
      <w:pPr>
        <w:pStyle w:val="CommentText"/>
      </w:pPr>
      <w:r>
        <w:rPr>
          <w:rStyle w:val="CommentReference"/>
        </w:rPr>
        <w:annotationRef/>
      </w:r>
      <w:r>
        <w:t xml:space="preserve">This refers to Total of “Amount Due” in Customer Analysis </w:t>
      </w:r>
      <w:r>
        <w:rPr>
          <w:bCs/>
        </w:rPr>
        <w:t>for Customer’s assigned to the Credit Analyst with Payment ID CUPOA</w:t>
      </w:r>
      <w:r>
        <w:t>?</w:t>
      </w:r>
    </w:p>
  </w:comment>
  <w:comment w:id="22" w:author="Matthew Colley" w:date="2021-04-21T13:00:00Z" w:initials="MC">
    <w:p w14:paraId="2256D15D" w14:textId="7DC38307" w:rsidR="00802BB3" w:rsidRDefault="00802BB3">
      <w:pPr>
        <w:pStyle w:val="CommentText"/>
      </w:pPr>
      <w:r>
        <w:rPr>
          <w:rStyle w:val="CommentReference"/>
        </w:rPr>
        <w:annotationRef/>
      </w:r>
      <w:r>
        <w:t>Would this be easier to create a column on the customer credit analysis screen that adds up the open CUPOA on each customer account, this lobby element would then just add this up, filtered by the credit analyst, when clicking on it, it takes you to the customer credit analysis screen filtered where the new column doesn’t equal 0.</w:t>
      </w:r>
    </w:p>
  </w:comment>
  <w:comment w:id="23" w:author="Chathuri Ilangasinghe" w:date="2021-04-27T08:57:00Z" w:initials="CI">
    <w:p w14:paraId="5009DF86" w14:textId="67C94365" w:rsidR="00802BB3" w:rsidRDefault="00802BB3">
      <w:pPr>
        <w:pStyle w:val="CommentText"/>
      </w:pPr>
      <w:r>
        <w:rPr>
          <w:rStyle w:val="CommentReference"/>
        </w:rPr>
        <w:annotationRef/>
      </w:r>
      <w:r>
        <w:t>More effort and db calls will require for adding  a new column and fetch from it. Therefore, will take from the original location.</w:t>
      </w:r>
    </w:p>
  </w:comment>
  <w:comment w:id="25" w:author="Chathuri Ilangasinghe" w:date="2021-04-21T15:35:00Z" w:initials="CI">
    <w:p w14:paraId="733B6B1F" w14:textId="488989F8" w:rsidR="00802BB3" w:rsidRDefault="00802BB3">
      <w:pPr>
        <w:pStyle w:val="CommentText"/>
      </w:pPr>
      <w:r>
        <w:rPr>
          <w:rStyle w:val="CommentReference"/>
        </w:rPr>
        <w:annotationRef/>
      </w:r>
      <w:r>
        <w:t>Technically infeasible to popup a dialog box from a lobby element.</w:t>
      </w:r>
    </w:p>
    <w:p w14:paraId="5F7EBB12" w14:textId="642AC1F0" w:rsidR="00802BB3" w:rsidRPr="00A118AF" w:rsidRDefault="00802BB3">
      <w:pPr>
        <w:pStyle w:val="CommentText"/>
        <w:rPr>
          <w:b/>
          <w:bCs/>
        </w:rPr>
      </w:pPr>
      <w:r w:rsidRPr="00A118AF">
        <w:rPr>
          <w:b/>
          <w:bCs/>
        </w:rPr>
        <w:t xml:space="preserve">Proposed workaround: </w:t>
      </w:r>
    </w:p>
    <w:p w14:paraId="26409663" w14:textId="717C4197" w:rsidR="00802BB3" w:rsidRDefault="00802BB3">
      <w:pPr>
        <w:pStyle w:val="CommentText"/>
      </w:pPr>
      <w:r>
        <w:t>We can introduce a lobby parameter as customer ID and for that customer, we can navigate to the respective screen, which ‘</w:t>
      </w:r>
      <w:r>
        <w:rPr>
          <w:bCs/>
        </w:rPr>
        <w:t>Customer Statement of Account’ report generation dialogue</w:t>
      </w:r>
      <w:r>
        <w:t xml:space="preserve"> is currently in place.</w:t>
      </w:r>
    </w:p>
    <w:p w14:paraId="66A52BD3" w14:textId="67A81C17" w:rsidR="00802BB3" w:rsidRDefault="00802BB3">
      <w:pPr>
        <w:pStyle w:val="CommentText"/>
      </w:pPr>
      <w:r>
        <w:t>Then the Credit Analyst can order the report from there.</w:t>
      </w:r>
    </w:p>
    <w:p w14:paraId="349B8AE2" w14:textId="77777777" w:rsidR="00802BB3" w:rsidRDefault="00802BB3">
      <w:pPr>
        <w:pStyle w:val="CommentText"/>
      </w:pPr>
    </w:p>
    <w:p w14:paraId="3497B72B" w14:textId="4C1E2E38" w:rsidR="00802BB3" w:rsidRDefault="00802BB3" w:rsidP="00A118AF">
      <w:pPr>
        <w:pStyle w:val="CommentText"/>
        <w:numPr>
          <w:ilvl w:val="0"/>
          <w:numId w:val="29"/>
        </w:numPr>
      </w:pPr>
      <w:r>
        <w:t>If the proposed workaround is Ok, please provide the navigation path to the screen that this report is getting generated.</w:t>
      </w:r>
    </w:p>
  </w:comment>
  <w:comment w:id="26" w:author="Matthew Colley" w:date="2021-04-21T13:30:00Z" w:initials="MC">
    <w:p w14:paraId="5B4B6CC3" w14:textId="08E0D016" w:rsidR="00802BB3" w:rsidRDefault="00802BB3">
      <w:pPr>
        <w:pStyle w:val="CommentText"/>
      </w:pPr>
      <w:r>
        <w:rPr>
          <w:rStyle w:val="CommentReference"/>
        </w:rPr>
        <w:annotationRef/>
      </w:r>
      <w:r>
        <w:t>Just change this as a link to the customer analysis screen, unfiltered. They can then search and just do it from there</w:t>
      </w:r>
    </w:p>
  </w:comment>
  <w:comment w:id="27" w:author="Chathuri Ilangasinghe" w:date="2021-04-21T15:42:00Z" w:initials="CI">
    <w:p w14:paraId="24640037" w14:textId="77777777" w:rsidR="00802BB3" w:rsidRDefault="00802BB3" w:rsidP="00500826">
      <w:pPr>
        <w:pStyle w:val="CommentText"/>
      </w:pPr>
      <w:r>
        <w:rPr>
          <w:rStyle w:val="CommentReference"/>
        </w:rPr>
        <w:annotationRef/>
      </w:r>
      <w:r>
        <w:t>Technically infeasible to popup a dialog box from a lobby element.</w:t>
      </w:r>
    </w:p>
    <w:p w14:paraId="2B690ED4" w14:textId="77777777" w:rsidR="00802BB3" w:rsidRPr="00A118AF" w:rsidRDefault="00802BB3" w:rsidP="00500826">
      <w:pPr>
        <w:pStyle w:val="CommentText"/>
        <w:rPr>
          <w:b/>
          <w:bCs/>
        </w:rPr>
      </w:pPr>
      <w:r w:rsidRPr="00A118AF">
        <w:rPr>
          <w:b/>
          <w:bCs/>
        </w:rPr>
        <w:t xml:space="preserve">Proposed workaround: </w:t>
      </w:r>
    </w:p>
    <w:p w14:paraId="17C5CA98" w14:textId="58A2D22A" w:rsidR="00802BB3" w:rsidRDefault="00802BB3" w:rsidP="00500826">
      <w:pPr>
        <w:pStyle w:val="CommentText"/>
      </w:pPr>
      <w:r>
        <w:t>We can introduce a lobby parameter as customer ID and for that customer, we can navigate to ‘Customer Analysis’ screen, then the Credit Analyst shall do the rest of the sending process.</w:t>
      </w:r>
    </w:p>
  </w:comment>
  <w:comment w:id="28" w:author="Matthew Colley" w:date="2021-04-21T13:31:00Z" w:initials="MC">
    <w:p w14:paraId="20D08D0B" w14:textId="068FAB21" w:rsidR="00802BB3" w:rsidRDefault="00802BB3">
      <w:pPr>
        <w:pStyle w:val="CommentText"/>
      </w:pPr>
      <w:r>
        <w:rPr>
          <w:rStyle w:val="CommentReference"/>
        </w:rPr>
        <w:annotationRef/>
      </w:r>
      <w:r>
        <w:t>Remove this tile, do not create</w:t>
      </w:r>
    </w:p>
  </w:comment>
  <w:comment w:id="30" w:author="Chathuri Ilangasinghe" w:date="2021-05-13T13:00:00Z" w:initials="CI">
    <w:p w14:paraId="5C6E8504" w14:textId="77777777" w:rsidR="00F87109" w:rsidRDefault="00F87109">
      <w:pPr>
        <w:pStyle w:val="CommentText"/>
      </w:pPr>
      <w:r>
        <w:rPr>
          <w:rStyle w:val="CommentReference"/>
        </w:rPr>
        <w:annotationRef/>
      </w:r>
      <w:bookmarkStart w:id="31" w:name="_Hlk71805223"/>
      <w:r>
        <w:t>Technically not feasible to display as a doughnut chart as these values are not in the same database view (both are logically derived values).</w:t>
      </w:r>
    </w:p>
    <w:p w14:paraId="4CFEC8A6" w14:textId="77777777" w:rsidR="00F87109" w:rsidRDefault="00F87109">
      <w:pPr>
        <w:pStyle w:val="CommentText"/>
      </w:pPr>
      <w:r>
        <w:t>Therefore add</w:t>
      </w:r>
      <w:r w:rsidR="00C901E9">
        <w:t>ed</w:t>
      </w:r>
      <w:r>
        <w:t xml:space="preserve"> a list to display the values Cash Collected and Remaining to h</w:t>
      </w:r>
      <w:r w:rsidR="00C901E9">
        <w:t>i</w:t>
      </w:r>
      <w:r>
        <w:t>t Target</w:t>
      </w:r>
      <w:bookmarkEnd w:id="31"/>
    </w:p>
    <w:p w14:paraId="55F0C44E" w14:textId="77777777" w:rsidR="0012001E" w:rsidRDefault="0012001E">
      <w:pPr>
        <w:pStyle w:val="CommentText"/>
      </w:pPr>
    </w:p>
    <w:p w14:paraId="2C12D849" w14:textId="77777777" w:rsidR="006C5095" w:rsidRDefault="0012001E" w:rsidP="006C5095">
      <w:pPr>
        <w:pStyle w:val="CommentText"/>
        <w:numPr>
          <w:ilvl w:val="0"/>
          <w:numId w:val="29"/>
        </w:numPr>
      </w:pPr>
      <w:r>
        <w:t xml:space="preserve">Added </w:t>
      </w:r>
      <w:r w:rsidR="000400FA" w:rsidRPr="000400FA">
        <w:rPr>
          <w:b/>
          <w:bCs/>
        </w:rPr>
        <w:t>Actual</w:t>
      </w:r>
      <w:r w:rsidRPr="000400FA">
        <w:rPr>
          <w:b/>
          <w:bCs/>
        </w:rPr>
        <w:t xml:space="preserve"> Target , %</w:t>
      </w:r>
      <w:r>
        <w:t xml:space="preserve"> </w:t>
      </w:r>
      <w:r w:rsidR="000400FA">
        <w:t xml:space="preserve"> </w:t>
      </w:r>
      <w:r>
        <w:t>As requested</w:t>
      </w:r>
      <w:r w:rsidR="000400FA">
        <w:t xml:space="preserve"> via revised spec for C0368</w:t>
      </w:r>
      <w:r w:rsidR="006C5095">
        <w:t>.</w:t>
      </w:r>
    </w:p>
    <w:p w14:paraId="2F1B8815" w14:textId="0C11C2F4" w:rsidR="006C5095" w:rsidRDefault="006C5095" w:rsidP="006C5095">
      <w:pPr>
        <w:pStyle w:val="CommentText"/>
      </w:pPr>
      <w:r>
        <w:rPr>
          <w:noProof/>
        </w:rPr>
        <w:drawing>
          <wp:inline distT="0" distB="0" distL="0" distR="0" wp14:anchorId="2070C550" wp14:editId="51BDCFFE">
            <wp:extent cx="2419224" cy="610837"/>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478528" cy="625811"/>
                    </a:xfrm>
                    <a:prstGeom prst="rect">
                      <a:avLst/>
                    </a:prstGeom>
                  </pic:spPr>
                </pic:pic>
              </a:graphicData>
            </a:graphic>
          </wp:inline>
        </w:drawing>
      </w:r>
    </w:p>
  </w:comment>
  <w:comment w:id="32" w:author="Chathuri Ilangasinghe" w:date="2021-04-21T16:14:00Z" w:initials="CI">
    <w:p w14:paraId="62B795AB" w14:textId="3A702DFD" w:rsidR="00802BB3" w:rsidRDefault="00802BB3">
      <w:pPr>
        <w:pStyle w:val="CommentText"/>
      </w:pPr>
      <w:r>
        <w:rPr>
          <w:rStyle w:val="CommentReference"/>
        </w:rPr>
        <w:annotationRef/>
      </w:r>
      <w:r>
        <w:t xml:space="preserve">Please help to provide what refers to  ‘Credit Limit Usage %” </w:t>
      </w:r>
      <w:r>
        <w:rPr>
          <w:rStyle w:val="CommentReference"/>
        </w:rPr>
        <w:annotationRef/>
      </w:r>
      <w:r>
        <w:t>‘ column as it cannot be found in ‘Customer Credit Analysis’ screen</w:t>
      </w:r>
    </w:p>
  </w:comment>
  <w:comment w:id="33" w:author="Matthew Colley" w:date="2021-04-21T13:36:00Z" w:initials="MC">
    <w:p w14:paraId="0FA2D30E" w14:textId="6610C8F3" w:rsidR="00802BB3" w:rsidRDefault="00802BB3">
      <w:pPr>
        <w:pStyle w:val="CommentText"/>
      </w:pPr>
      <w:r>
        <w:rPr>
          <w:rStyle w:val="CommentReference"/>
        </w:rPr>
        <w:annotationRef/>
      </w:r>
      <w:r>
        <w:t xml:space="preserve">The new column is detailed in the next step which is </w:t>
      </w:r>
      <w:r w:rsidRPr="0065199B">
        <w:rPr>
          <w:b/>
          <w:bCs/>
        </w:rPr>
        <w:t xml:space="preserve">Credit Limit Usage % </w:t>
      </w:r>
      <w:r>
        <w:rPr>
          <w:b/>
          <w:bCs/>
        </w:rPr>
        <w:t xml:space="preserve">- </w:t>
      </w:r>
      <w:r>
        <w:t xml:space="preserve">remain credit/credit limit shown as % </w:t>
      </w:r>
    </w:p>
  </w:comment>
  <w:comment w:id="34" w:author="Chathuri Ilangasinghe" w:date="2021-04-21T16:16:00Z" w:initials="CI">
    <w:p w14:paraId="44C5AE4F" w14:textId="2EF1B447" w:rsidR="00802BB3" w:rsidRDefault="00802BB3">
      <w:pPr>
        <w:pStyle w:val="CommentText"/>
      </w:pPr>
      <w:r>
        <w:rPr>
          <w:rStyle w:val="CommentReference"/>
        </w:rPr>
        <w:annotationRef/>
      </w:r>
      <w:r>
        <w:t>Technically infeasible to change the screen name, we can navigate to ‘Customer Credit Analysis’ screen with additional columns added.</w:t>
      </w:r>
    </w:p>
  </w:comment>
  <w:comment w:id="35" w:author="Matthew Colley" w:date="2021-04-21T13:39:00Z" w:initials="MC">
    <w:p w14:paraId="02C77272" w14:textId="0B7A26AB" w:rsidR="00802BB3" w:rsidRDefault="00802BB3">
      <w:pPr>
        <w:pStyle w:val="CommentText"/>
      </w:pPr>
      <w:r>
        <w:rPr>
          <w:rStyle w:val="CommentReference"/>
        </w:rPr>
        <w:annotationRef/>
      </w:r>
      <w:r>
        <w:t>That’s fine</w:t>
      </w:r>
    </w:p>
  </w:comment>
  <w:comment w:id="36" w:author="Chathuri Ilangasinghe" w:date="2021-04-21T16:20:00Z" w:initials="CI">
    <w:p w14:paraId="67150BF3" w14:textId="77777777" w:rsidR="00802BB3" w:rsidRDefault="00802BB3">
      <w:pPr>
        <w:pStyle w:val="CommentText"/>
      </w:pPr>
      <w:r>
        <w:rPr>
          <w:rStyle w:val="CommentReference"/>
        </w:rPr>
        <w:annotationRef/>
      </w:r>
      <w:r>
        <w:t xml:space="preserve">Please help to find if there is any field that stores the last updated date for credit limit? </w:t>
      </w:r>
    </w:p>
    <w:p w14:paraId="64F573D3" w14:textId="5EDE81AA" w:rsidR="00802BB3" w:rsidRDefault="00802BB3">
      <w:pPr>
        <w:pStyle w:val="CommentText"/>
      </w:pPr>
      <w:r>
        <w:rPr>
          <w:noProof/>
        </w:rPr>
        <w:drawing>
          <wp:inline distT="0" distB="0" distL="0" distR="0" wp14:anchorId="19213399" wp14:editId="4F334096">
            <wp:extent cx="2153353" cy="17095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2183029" cy="1733090"/>
                    </a:xfrm>
                    <a:prstGeom prst="rect">
                      <a:avLst/>
                    </a:prstGeom>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DD3703C" w15:done="0"/>
  <w15:commentEx w15:paraId="1B673B78" w15:paraIdParent="7DD3703C" w15:done="0"/>
  <w15:commentEx w15:paraId="144855EB" w15:done="0"/>
  <w15:commentEx w15:paraId="4CA14AAE" w15:done="0"/>
  <w15:commentEx w15:paraId="082E1DB8" w15:done="0"/>
  <w15:commentEx w15:paraId="109149B4" w15:paraIdParent="082E1DB8" w15:done="0"/>
  <w15:commentEx w15:paraId="1C4B4342" w15:done="0"/>
  <w15:commentEx w15:paraId="5AB9B936" w15:paraIdParent="1C4B4342" w15:done="0"/>
  <w15:commentEx w15:paraId="605071FC" w15:done="0"/>
  <w15:commentEx w15:paraId="0A7B2B3F" w15:paraIdParent="605071FC" w15:done="0"/>
  <w15:commentEx w15:paraId="35BD4771" w15:paraIdParent="605071FC" w15:done="0"/>
  <w15:commentEx w15:paraId="3766D0B7" w15:done="0"/>
  <w15:commentEx w15:paraId="5D81B1DA" w15:paraIdParent="3766D0B7" w15:done="0"/>
  <w15:commentEx w15:paraId="5E192755" w15:paraIdParent="3766D0B7" w15:done="0"/>
  <w15:commentEx w15:paraId="6A4B03B8" w15:done="0"/>
  <w15:commentEx w15:paraId="10D6AA92" w15:done="0"/>
  <w15:commentEx w15:paraId="2256D15D" w15:paraIdParent="10D6AA92" w15:done="0"/>
  <w15:commentEx w15:paraId="5009DF86" w15:paraIdParent="10D6AA92" w15:done="0"/>
  <w15:commentEx w15:paraId="3497B72B" w15:done="0"/>
  <w15:commentEx w15:paraId="5B4B6CC3" w15:paraIdParent="3497B72B" w15:done="0"/>
  <w15:commentEx w15:paraId="17C5CA98" w15:done="0"/>
  <w15:commentEx w15:paraId="20D08D0B" w15:paraIdParent="17C5CA98" w15:done="0"/>
  <w15:commentEx w15:paraId="2F1B8815" w15:done="0"/>
  <w15:commentEx w15:paraId="62B795AB" w15:done="0"/>
  <w15:commentEx w15:paraId="0FA2D30E" w15:paraIdParent="62B795AB" w15:done="0"/>
  <w15:commentEx w15:paraId="44C5AE4F" w15:done="0"/>
  <w15:commentEx w15:paraId="02C77272" w15:paraIdParent="44C5AE4F" w15:done="0"/>
  <w15:commentEx w15:paraId="64F573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AA0DD" w16cex:dateUtc="2021-04-21T07:32:00Z"/>
  <w16cex:commentExtensible w16cex:durableId="242A9B8B" w16cex:dateUtc="2021-04-21T11:39:00Z"/>
  <w16cex:commentExtensible w16cex:durableId="2450DD9A" w16cex:dateUtc="2021-05-20T07:37:00Z"/>
  <w16cex:commentExtensible w16cex:durableId="244CB4C3" w16cex:dateUtc="2021-05-17T03:54:00Z"/>
  <w16cex:commentExtensible w16cex:durableId="242ABE62" w16cex:dateUtc="2021-04-21T09:38:00Z"/>
  <w16cex:commentExtensible w16cex:durableId="242A9BB2" w16cex:dateUtc="2021-04-21T11:40:00Z"/>
  <w16cex:commentExtensible w16cex:durableId="242AA278" w16cex:dateUtc="2021-04-21T07:39:00Z"/>
  <w16cex:commentExtensible w16cex:durableId="242A9BC0" w16cex:dateUtc="2021-04-21T11:40:00Z"/>
  <w16cex:commentExtensible w16cex:durableId="242AA2D6" w16cex:dateUtc="2021-04-21T07:40:00Z"/>
  <w16cex:commentExtensible w16cex:durableId="242A9C6A" w16cex:dateUtc="2021-04-21T11:43:00Z"/>
  <w16cex:commentExtensible w16cex:durableId="244CB98F" w16cex:dateUtc="2021-05-17T04:14:00Z"/>
  <w16cex:commentExtensible w16cex:durableId="242ABB4B" w16cex:dateUtc="2021-04-21T09:25:00Z"/>
  <w16cex:commentExtensible w16cex:durableId="242A9CDB" w16cex:dateUtc="2021-04-21T11:45:00Z"/>
  <w16cex:commentExtensible w16cex:durableId="243681E4" w16cex:dateUtc="2021-04-30T07:47:00Z"/>
  <w16cex:commentExtensible w16cex:durableId="242ABDD3" w16cex:dateUtc="2021-04-21T09:35:00Z"/>
  <w16cex:commentExtensible w16cex:durableId="242ABFA1" w16cex:dateUtc="2021-04-21T09:43:00Z"/>
  <w16cex:commentExtensible w16cex:durableId="242AA074" w16cex:dateUtc="2021-04-21T12:00:00Z"/>
  <w16cex:commentExtensible w16cex:durableId="24325096" w16cex:dateUtc="2021-04-27T03:27:00Z"/>
  <w16cex:commentExtensible w16cex:durableId="242AC4D0" w16cex:dateUtc="2021-04-21T10:05:00Z"/>
  <w16cex:commentExtensible w16cex:durableId="242AA780" w16cex:dateUtc="2021-04-21T12:30:00Z"/>
  <w16cex:commentExtensible w16cex:durableId="242AC64B" w16cex:dateUtc="2021-04-21T10:12:00Z"/>
  <w16cex:commentExtensible w16cex:durableId="242AA7A0" w16cex:dateUtc="2021-04-21T12:31:00Z"/>
  <w16cex:commentExtensible w16cex:durableId="2447A150" w16cex:dateUtc="2021-05-13T07:30:00Z"/>
  <w16cex:commentExtensible w16cex:durableId="242ACDCB" w16cex:dateUtc="2021-04-21T10:44:00Z"/>
  <w16cex:commentExtensible w16cex:durableId="242AA8D8" w16cex:dateUtc="2021-04-21T12:36:00Z"/>
  <w16cex:commentExtensible w16cex:durableId="242ACE51" w16cex:dateUtc="2021-04-21T10:46:00Z"/>
  <w16cex:commentExtensible w16cex:durableId="242AA974" w16cex:dateUtc="2021-04-21T12:39:00Z"/>
  <w16cex:commentExtensible w16cex:durableId="242ACF69" w16cex:dateUtc="2021-04-21T10: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D3703C" w16cid:durableId="242AA0DD"/>
  <w16cid:commentId w16cid:paraId="1B673B78" w16cid:durableId="242A9B8B"/>
  <w16cid:commentId w16cid:paraId="144855EB" w16cid:durableId="2450DD9A"/>
  <w16cid:commentId w16cid:paraId="4CA14AAE" w16cid:durableId="244CB4C3"/>
  <w16cid:commentId w16cid:paraId="082E1DB8" w16cid:durableId="242ABE62"/>
  <w16cid:commentId w16cid:paraId="109149B4" w16cid:durableId="242A9BB2"/>
  <w16cid:commentId w16cid:paraId="1C4B4342" w16cid:durableId="242AA278"/>
  <w16cid:commentId w16cid:paraId="5AB9B936" w16cid:durableId="242A9BC0"/>
  <w16cid:commentId w16cid:paraId="605071FC" w16cid:durableId="242AA2D6"/>
  <w16cid:commentId w16cid:paraId="0A7B2B3F" w16cid:durableId="242A9C6A"/>
  <w16cid:commentId w16cid:paraId="35BD4771" w16cid:durableId="244CB98F"/>
  <w16cid:commentId w16cid:paraId="3766D0B7" w16cid:durableId="242ABB4B"/>
  <w16cid:commentId w16cid:paraId="5D81B1DA" w16cid:durableId="242A9CDB"/>
  <w16cid:commentId w16cid:paraId="5E192755" w16cid:durableId="243681E4"/>
  <w16cid:commentId w16cid:paraId="6A4B03B8" w16cid:durableId="242ABDD3"/>
  <w16cid:commentId w16cid:paraId="10D6AA92" w16cid:durableId="242ABFA1"/>
  <w16cid:commentId w16cid:paraId="2256D15D" w16cid:durableId="242AA074"/>
  <w16cid:commentId w16cid:paraId="5009DF86" w16cid:durableId="24325096"/>
  <w16cid:commentId w16cid:paraId="3497B72B" w16cid:durableId="242AC4D0"/>
  <w16cid:commentId w16cid:paraId="5B4B6CC3" w16cid:durableId="242AA780"/>
  <w16cid:commentId w16cid:paraId="17C5CA98" w16cid:durableId="242AC64B"/>
  <w16cid:commentId w16cid:paraId="20D08D0B" w16cid:durableId="242AA7A0"/>
  <w16cid:commentId w16cid:paraId="2F1B8815" w16cid:durableId="2447A150"/>
  <w16cid:commentId w16cid:paraId="62B795AB" w16cid:durableId="242ACDCB"/>
  <w16cid:commentId w16cid:paraId="0FA2D30E" w16cid:durableId="242AA8D8"/>
  <w16cid:commentId w16cid:paraId="44C5AE4F" w16cid:durableId="242ACE51"/>
  <w16cid:commentId w16cid:paraId="02C77272" w16cid:durableId="242AA974"/>
  <w16cid:commentId w16cid:paraId="64F573D3" w16cid:durableId="242ACF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491C6" w14:textId="77777777" w:rsidR="00F425A2" w:rsidRDefault="00F425A2" w:rsidP="00E61F1C">
      <w:pPr>
        <w:spacing w:after="0" w:line="240" w:lineRule="auto"/>
      </w:pPr>
      <w:r>
        <w:separator/>
      </w:r>
    </w:p>
  </w:endnote>
  <w:endnote w:type="continuationSeparator" w:id="0">
    <w:p w14:paraId="05B2C05A" w14:textId="77777777" w:rsidR="00F425A2" w:rsidRDefault="00F425A2" w:rsidP="00E61F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6665485"/>
      <w:docPartObj>
        <w:docPartGallery w:val="Page Numbers (Bottom of Page)"/>
        <w:docPartUnique/>
      </w:docPartObj>
    </w:sdtPr>
    <w:sdtEndPr>
      <w:rPr>
        <w:noProof/>
      </w:rPr>
    </w:sdtEndPr>
    <w:sdtContent>
      <w:p w14:paraId="4561E509" w14:textId="5758A302" w:rsidR="00802BB3" w:rsidRDefault="00802B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9C5F89" w14:textId="77777777" w:rsidR="00802BB3" w:rsidRDefault="00802B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1D5A0" w14:textId="77777777" w:rsidR="00F425A2" w:rsidRDefault="00F425A2" w:rsidP="00E61F1C">
      <w:pPr>
        <w:spacing w:after="0" w:line="240" w:lineRule="auto"/>
      </w:pPr>
      <w:r>
        <w:separator/>
      </w:r>
    </w:p>
  </w:footnote>
  <w:footnote w:type="continuationSeparator" w:id="0">
    <w:p w14:paraId="2E4355E9" w14:textId="77777777" w:rsidR="00F425A2" w:rsidRDefault="00F425A2" w:rsidP="00E61F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123A3" w14:textId="2517A9BE" w:rsidR="00802BB3" w:rsidRDefault="00802BB3">
    <w:pPr>
      <w:pStyle w:val="Header"/>
    </w:pPr>
    <w:r>
      <w:rPr>
        <w:noProof/>
      </w:rPr>
      <mc:AlternateContent>
        <mc:Choice Requires="wps">
          <w:drawing>
            <wp:anchor distT="0" distB="0" distL="114300" distR="114300" simplePos="0" relativeHeight="251660288" behindDoc="0" locked="0" layoutInCell="0" allowOverlap="1" wp14:anchorId="17D79300" wp14:editId="442F2A96">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37386AEC" w14:textId="1F6157F6" w:rsidR="00802BB3" w:rsidRDefault="00802BB3">
                              <w:pPr>
                                <w:spacing w:after="0" w:line="240" w:lineRule="auto"/>
                              </w:pPr>
                              <w:r>
                                <w:t>IFS Configuration Specification Template</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7D79300" id="_x0000_t202" coordsize="21600,21600" o:spt="202" path="m,l,21600r21600,l21600,xe">
              <v:stroke joinstyle="miter"/>
              <v:path gradientshapeok="t" o:connecttype="rect"/>
            </v:shapetype>
            <v:shape id="Text Box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fP8QEAAMQ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wXPCoLPQ/p&#10;WY9BvMdRRB8rNDhfcuKT49QwcoAnnbr17gHVNy8s3rVgt/qWCIdWQ80Mi/gyO3s64fgIshk+Yc2F&#10;YBcwAY0N9VE+FkQwOk/q5TSdSEax8+J68fYy55DiWPEuvyouUgkoj68d+fBBYy/ipZLE00/osH/w&#10;IbKB8pgSi1lcm65LG9DZ3xycGD2JfSQ8UQ/jZjyoscH6hfsgnBaKPwBfWqQfUgy8TJX033dAWoru&#10;o2UtrovFIm5fMvhC597N0QtWMUQlVSApJuMuTLu6c2S2Ldc46n7Lyq1NaipKPPE5MOZVSb0e1jru&#10;4rmdsn59vtVPAAAA//8DAFBLAwQUAAYACAAAACEAXMz1P9sAAAAEAQAADwAAAGRycy9kb3ducmV2&#10;LnhtbEyPQUvDQBCF74L/YRnBm91YSzAxmyKCHqQqRmmv0+yYBLOzMbtt03/v6EUvA483vPe9Yjm5&#10;Xu1pDJ1nA5ezBBRx7W3HjYH3t/uLa1AhIlvsPZOBIwVYlqcnBebWH/iV9lVslIRwyNFAG+OQax3q&#10;lhyGmR+Ixfvwo8Mocmy0HfEg4a7X8yRJtcOOpaHFge5aqj+rnZOS9RMen5OVe6kfv7KHzaqpFovG&#10;mPOz6fYGVKQp/j3DD76gQylMW79jG1RvQIbE3ytedpWK3BqYpxnostD/4ctvAAAA//8DAFBLAQIt&#10;ABQABgAIAAAAIQC2gziS/gAAAOEBAAATAAAAAAAAAAAAAAAAAAAAAABbQ29udGVudF9UeXBlc10u&#10;eG1sUEsBAi0AFAAGAAgAAAAhADj9If/WAAAAlAEAAAsAAAAAAAAAAAAAAAAALwEAAF9yZWxzLy5y&#10;ZWxzUEsBAi0AFAAGAAgAAAAhALJyN8/xAQAAxAMAAA4AAAAAAAAAAAAAAAAALgIAAGRycy9lMm9E&#10;b2MueG1sUEsBAi0AFAAGAAgAAAAhAFzM9T/bAAAABAEAAA8AAAAAAAAAAAAAAAAASwQAAGRycy9k&#10;b3ducmV2LnhtbFBLBQYAAAAABAAEAPMAAABTBQ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37386AEC" w14:textId="1F6157F6" w:rsidR="00802BB3" w:rsidRDefault="00802BB3">
                        <w:pPr>
                          <w:spacing w:after="0" w:line="240" w:lineRule="auto"/>
                        </w:pPr>
                        <w:r>
                          <w:t>IFS Configuration Specification Template</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6081902F" wp14:editId="63B1D1D4">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4">
                          <a:lumMod val="75000"/>
                        </a:schemeClr>
                      </a:solidFill>
                      <a:ln>
                        <a:noFill/>
                      </a:ln>
                    </wps:spPr>
                    <wps:txbx>
                      <w:txbxContent>
                        <w:p w14:paraId="3AD41448" w14:textId="1539F6C9" w:rsidR="00802BB3" w:rsidRDefault="00802BB3" w:rsidP="00112395">
                          <w:pPr>
                            <w:shd w:val="clear" w:color="auto" w:fill="5F497A" w:themeFill="accent4" w:themeFillShade="BF"/>
                            <w:spacing w:after="0" w:line="240" w:lineRule="auto"/>
                            <w:jc w:val="right"/>
                            <w:rPr>
                              <w:color w:val="FFFFFF" w:themeColor="background1"/>
                            </w:rPr>
                          </w:pPr>
                          <w:r>
                            <w:fldChar w:fldCharType="begin"/>
                          </w:r>
                          <w:r>
                            <w:instrText xml:space="preserve"> PAGE   \* MERGEFORMAT </w:instrText>
                          </w:r>
                          <w:r>
                            <w:fldChar w:fldCharType="separate"/>
                          </w:r>
                          <w:r w:rsidRPr="00604876">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081902F" id="Text Box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jeGAIAABoEAAAOAAAAZHJzL2Uyb0RvYy54bWysU21v0zAQ/o7Ef7D8nSapOrZFTafRqQhp&#10;MKSNH+A4TmPh+MzZbVJ+PWen7Qp8Q3yx7Ht57rnnzsu7sTdsr9BrsBUvZjlnykpotN1W/NvL5t0N&#10;Zz4I2wgDVlX8oDy/W719sxxcqebQgWkUMgKxvhxcxbsQXJllXnaqF34GTllytoC9CPTEbdagGAi9&#10;N9k8z99nA2DjEKTynqwPk5OvEn7bKhme2tarwEzFiVtIJ6azjme2Wopyi8J1Wh5piH9g0QttqegZ&#10;6kEEwXao/4LqtUTw0IaZhD6DttVSpR6omyL/o5vnTjiVeiFxvDvL5P8frPyy/4pMNxWfF7ecWdHT&#10;kF7UGNgHGFm0kUKD8yUFPjsKDSM5aNKpW+8eQX73zMK6E3ar7hFh6JRoiGERM7OL1AnHR5B6+AwN&#10;FRK7AAlobLGP8pEgjNBpUofzdCIZScbbYrHIySPJVVznN8VVqiDKU7JDHz4q6Fm8VBxp+Alc7B99&#10;iGREeQqJtTwY3Wy0MekRF06tDbK9oFURUiobFind7HpiO9mvr3KiMGGlHY0pCfk3NGMjpoWIPgVH&#10;SxIj9j8pEcZ6TMonpaJQNTQHUgdhWlP6VnTpAH9yNtCKVtz/2AlUnJlPlhROgtBOpwcJg5fW+mQV&#10;VhJExWVAzqbHOkw/YOdQbzuqcZrmPc1jo5NWr3yOxGkBU6PHzxI3/PKdol6/9OoXAAAA//8DAFBL&#10;AwQUAAYACAAAACEA92Pw2toAAAAEAQAADwAAAGRycy9kb3ducmV2LnhtbEyOQUvDQBCF74L/YRnB&#10;i9hNSw1tzKYUQRHxYu1Bb9PsmITuzobsto3/3qkXvQw83uObr1yN3qkjDbELbGA6yUAR18F23BjY&#10;vj/eLkDFhGzRBSYD3xRhVV1elFjYcOI3Om5SowTCsUADbUp9oXWsW/IYJ6Enlu4rDB6TxKHRdsCT&#10;wL3TsyzLtceO5UOLPT20VO83B28ge1nm6Tkt7N3r53S/Xd+4p/rDGXN9Na7vQSUa098YzvqiDpU4&#10;7cKBbVROGLL7veduPpe4MzDLl6CrUv+Xr34AAAD//wMAUEsBAi0AFAAGAAgAAAAhALaDOJL+AAAA&#10;4QEAABMAAAAAAAAAAAAAAAAAAAAAAFtDb250ZW50X1R5cGVzXS54bWxQSwECLQAUAAYACAAAACEA&#10;OP0h/9YAAACUAQAACwAAAAAAAAAAAAAAAAAvAQAAX3JlbHMvLnJlbHNQSwECLQAUAAYACAAAACEA&#10;JPt43hgCAAAaBAAADgAAAAAAAAAAAAAAAAAuAgAAZHJzL2Uyb0RvYy54bWxQSwECLQAUAAYACAAA&#10;ACEA92Pw2toAAAAEAQAADwAAAAAAAAAAAAAAAAByBAAAZHJzL2Rvd25yZXYueG1sUEsFBgAAAAAE&#10;AAQA8wAAAHkFAAAAAA==&#10;" o:allowincell="f" fillcolor="#5f497a [2407]" stroked="f">
              <v:textbox style="mso-fit-shape-to-text:t" inset=",0,,0">
                <w:txbxContent>
                  <w:p w14:paraId="3AD41448" w14:textId="1539F6C9" w:rsidR="00802BB3" w:rsidRDefault="00802BB3" w:rsidP="00112395">
                    <w:pPr>
                      <w:shd w:val="clear" w:color="auto" w:fill="5F497A" w:themeFill="accent4" w:themeFillShade="BF"/>
                      <w:spacing w:after="0" w:line="240" w:lineRule="auto"/>
                      <w:jc w:val="right"/>
                      <w:rPr>
                        <w:color w:val="FFFFFF" w:themeColor="background1"/>
                      </w:rPr>
                    </w:pPr>
                    <w:r>
                      <w:fldChar w:fldCharType="begin"/>
                    </w:r>
                    <w:r>
                      <w:instrText xml:space="preserve"> PAGE   \* MERGEFORMAT </w:instrText>
                    </w:r>
                    <w:r>
                      <w:fldChar w:fldCharType="separate"/>
                    </w:r>
                    <w:r w:rsidRPr="00604876">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813A6"/>
    <w:multiLevelType w:val="hybridMultilevel"/>
    <w:tmpl w:val="E8DE25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943D45"/>
    <w:multiLevelType w:val="hybridMultilevel"/>
    <w:tmpl w:val="9E665914"/>
    <w:lvl w:ilvl="0" w:tplc="2BFE33AE">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F249AF"/>
    <w:multiLevelType w:val="hybridMultilevel"/>
    <w:tmpl w:val="228A8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280E06"/>
    <w:multiLevelType w:val="hybridMultilevel"/>
    <w:tmpl w:val="3D626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74426D"/>
    <w:multiLevelType w:val="hybridMultilevel"/>
    <w:tmpl w:val="5622B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052C81"/>
    <w:multiLevelType w:val="hybridMultilevel"/>
    <w:tmpl w:val="63400DFE"/>
    <w:lvl w:ilvl="0" w:tplc="244CE84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EA785A"/>
    <w:multiLevelType w:val="hybridMultilevel"/>
    <w:tmpl w:val="9EBAD084"/>
    <w:lvl w:ilvl="0" w:tplc="D826D3E2">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B31936"/>
    <w:multiLevelType w:val="hybridMultilevel"/>
    <w:tmpl w:val="D7741C3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1E474478"/>
    <w:multiLevelType w:val="hybridMultilevel"/>
    <w:tmpl w:val="DA5C7C6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150F25"/>
    <w:multiLevelType w:val="hybridMultilevel"/>
    <w:tmpl w:val="527A64EE"/>
    <w:lvl w:ilvl="0" w:tplc="E9C008BC">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23047C27"/>
    <w:multiLevelType w:val="hybridMultilevel"/>
    <w:tmpl w:val="4AC4C192"/>
    <w:lvl w:ilvl="0" w:tplc="1986B0E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6F17B0"/>
    <w:multiLevelType w:val="hybridMultilevel"/>
    <w:tmpl w:val="1AE88DAA"/>
    <w:lvl w:ilvl="0" w:tplc="CC86D38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40B74DC"/>
    <w:multiLevelType w:val="hybridMultilevel"/>
    <w:tmpl w:val="35240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BB0F25"/>
    <w:multiLevelType w:val="hybridMultilevel"/>
    <w:tmpl w:val="A3EACC2E"/>
    <w:lvl w:ilvl="0" w:tplc="1986B0E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8DA72E8"/>
    <w:multiLevelType w:val="hybridMultilevel"/>
    <w:tmpl w:val="2004803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2B150F9D"/>
    <w:multiLevelType w:val="hybridMultilevel"/>
    <w:tmpl w:val="5114D2C4"/>
    <w:lvl w:ilvl="0" w:tplc="9572D7DA">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B43918"/>
    <w:multiLevelType w:val="hybridMultilevel"/>
    <w:tmpl w:val="AAA64A7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34346B1F"/>
    <w:multiLevelType w:val="hybridMultilevel"/>
    <w:tmpl w:val="EC90DD2E"/>
    <w:lvl w:ilvl="0" w:tplc="656C6E0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8908DC"/>
    <w:multiLevelType w:val="hybridMultilevel"/>
    <w:tmpl w:val="65A01C70"/>
    <w:lvl w:ilvl="0" w:tplc="1986B0E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96607C"/>
    <w:multiLevelType w:val="hybridMultilevel"/>
    <w:tmpl w:val="E1B0998A"/>
    <w:lvl w:ilvl="0" w:tplc="7E5AAB1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BE670E"/>
    <w:multiLevelType w:val="hybridMultilevel"/>
    <w:tmpl w:val="95D45348"/>
    <w:lvl w:ilvl="0" w:tplc="04090001">
      <w:start w:val="1"/>
      <w:numFmt w:val="bullet"/>
      <w:lvlText w:val=""/>
      <w:lvlJc w:val="left"/>
      <w:pPr>
        <w:ind w:left="1693" w:hanging="360"/>
      </w:pPr>
      <w:rPr>
        <w:rFonts w:ascii="Symbol" w:hAnsi="Symbol" w:hint="default"/>
      </w:rPr>
    </w:lvl>
    <w:lvl w:ilvl="1" w:tplc="04090003" w:tentative="1">
      <w:start w:val="1"/>
      <w:numFmt w:val="bullet"/>
      <w:lvlText w:val="o"/>
      <w:lvlJc w:val="left"/>
      <w:pPr>
        <w:ind w:left="2413" w:hanging="360"/>
      </w:pPr>
      <w:rPr>
        <w:rFonts w:ascii="Courier New" w:hAnsi="Courier New" w:cs="Courier New" w:hint="default"/>
      </w:rPr>
    </w:lvl>
    <w:lvl w:ilvl="2" w:tplc="04090005" w:tentative="1">
      <w:start w:val="1"/>
      <w:numFmt w:val="bullet"/>
      <w:lvlText w:val=""/>
      <w:lvlJc w:val="left"/>
      <w:pPr>
        <w:ind w:left="3133" w:hanging="360"/>
      </w:pPr>
      <w:rPr>
        <w:rFonts w:ascii="Wingdings" w:hAnsi="Wingdings" w:hint="default"/>
      </w:rPr>
    </w:lvl>
    <w:lvl w:ilvl="3" w:tplc="04090001" w:tentative="1">
      <w:start w:val="1"/>
      <w:numFmt w:val="bullet"/>
      <w:lvlText w:val=""/>
      <w:lvlJc w:val="left"/>
      <w:pPr>
        <w:ind w:left="3853" w:hanging="360"/>
      </w:pPr>
      <w:rPr>
        <w:rFonts w:ascii="Symbol" w:hAnsi="Symbol" w:hint="default"/>
      </w:rPr>
    </w:lvl>
    <w:lvl w:ilvl="4" w:tplc="04090003" w:tentative="1">
      <w:start w:val="1"/>
      <w:numFmt w:val="bullet"/>
      <w:lvlText w:val="o"/>
      <w:lvlJc w:val="left"/>
      <w:pPr>
        <w:ind w:left="4573" w:hanging="360"/>
      </w:pPr>
      <w:rPr>
        <w:rFonts w:ascii="Courier New" w:hAnsi="Courier New" w:cs="Courier New" w:hint="default"/>
      </w:rPr>
    </w:lvl>
    <w:lvl w:ilvl="5" w:tplc="04090005" w:tentative="1">
      <w:start w:val="1"/>
      <w:numFmt w:val="bullet"/>
      <w:lvlText w:val=""/>
      <w:lvlJc w:val="left"/>
      <w:pPr>
        <w:ind w:left="5293" w:hanging="360"/>
      </w:pPr>
      <w:rPr>
        <w:rFonts w:ascii="Wingdings" w:hAnsi="Wingdings" w:hint="default"/>
      </w:rPr>
    </w:lvl>
    <w:lvl w:ilvl="6" w:tplc="04090001" w:tentative="1">
      <w:start w:val="1"/>
      <w:numFmt w:val="bullet"/>
      <w:lvlText w:val=""/>
      <w:lvlJc w:val="left"/>
      <w:pPr>
        <w:ind w:left="6013" w:hanging="360"/>
      </w:pPr>
      <w:rPr>
        <w:rFonts w:ascii="Symbol" w:hAnsi="Symbol" w:hint="default"/>
      </w:rPr>
    </w:lvl>
    <w:lvl w:ilvl="7" w:tplc="04090003" w:tentative="1">
      <w:start w:val="1"/>
      <w:numFmt w:val="bullet"/>
      <w:lvlText w:val="o"/>
      <w:lvlJc w:val="left"/>
      <w:pPr>
        <w:ind w:left="6733" w:hanging="360"/>
      </w:pPr>
      <w:rPr>
        <w:rFonts w:ascii="Courier New" w:hAnsi="Courier New" w:cs="Courier New" w:hint="default"/>
      </w:rPr>
    </w:lvl>
    <w:lvl w:ilvl="8" w:tplc="04090005" w:tentative="1">
      <w:start w:val="1"/>
      <w:numFmt w:val="bullet"/>
      <w:lvlText w:val=""/>
      <w:lvlJc w:val="left"/>
      <w:pPr>
        <w:ind w:left="7453" w:hanging="360"/>
      </w:pPr>
      <w:rPr>
        <w:rFonts w:ascii="Wingdings" w:hAnsi="Wingdings" w:hint="default"/>
      </w:rPr>
    </w:lvl>
  </w:abstractNum>
  <w:abstractNum w:abstractNumId="21" w15:restartNumberingAfterBreak="0">
    <w:nsid w:val="39E723E1"/>
    <w:multiLevelType w:val="hybridMultilevel"/>
    <w:tmpl w:val="CEC84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115B02"/>
    <w:multiLevelType w:val="hybridMultilevel"/>
    <w:tmpl w:val="2CCAC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7524A37"/>
    <w:multiLevelType w:val="hybridMultilevel"/>
    <w:tmpl w:val="A6D0F08A"/>
    <w:lvl w:ilvl="0" w:tplc="26783D5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A9C76DC"/>
    <w:multiLevelType w:val="hybridMultilevel"/>
    <w:tmpl w:val="57E44CD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4B0E274D"/>
    <w:multiLevelType w:val="hybridMultilevel"/>
    <w:tmpl w:val="214E1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CE4BF4"/>
    <w:multiLevelType w:val="hybridMultilevel"/>
    <w:tmpl w:val="3AC646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EC94DD5"/>
    <w:multiLevelType w:val="hybridMultilevel"/>
    <w:tmpl w:val="71044714"/>
    <w:lvl w:ilvl="0" w:tplc="A36A8276">
      <w:start w:val="2"/>
      <w:numFmt w:val="bullet"/>
      <w:lvlText w:val=""/>
      <w:lvlJc w:val="left"/>
      <w:pPr>
        <w:ind w:left="3240" w:hanging="360"/>
      </w:pPr>
      <w:rPr>
        <w:rFonts w:ascii="Wingdings" w:eastAsiaTheme="minorHAnsi" w:hAnsi="Wingdings"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28" w15:restartNumberingAfterBreak="0">
    <w:nsid w:val="56402743"/>
    <w:multiLevelType w:val="hybridMultilevel"/>
    <w:tmpl w:val="11240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1B67D2"/>
    <w:multiLevelType w:val="hybridMultilevel"/>
    <w:tmpl w:val="7EAAB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947E51"/>
    <w:multiLevelType w:val="hybridMultilevel"/>
    <w:tmpl w:val="4620A428"/>
    <w:lvl w:ilvl="0" w:tplc="E59C2C8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E635057"/>
    <w:multiLevelType w:val="hybridMultilevel"/>
    <w:tmpl w:val="BA165206"/>
    <w:lvl w:ilvl="0" w:tplc="26783D5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38C3A8E"/>
    <w:multiLevelType w:val="hybridMultilevel"/>
    <w:tmpl w:val="9FA2B7C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3" w15:restartNumberingAfterBreak="0">
    <w:nsid w:val="659C611C"/>
    <w:multiLevelType w:val="hybridMultilevel"/>
    <w:tmpl w:val="57D27B2E"/>
    <w:lvl w:ilvl="0" w:tplc="26783D5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79D47A1"/>
    <w:multiLevelType w:val="hybridMultilevel"/>
    <w:tmpl w:val="6A8CF474"/>
    <w:lvl w:ilvl="0" w:tplc="A82ACACC">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15:restartNumberingAfterBreak="0">
    <w:nsid w:val="681E0B76"/>
    <w:multiLevelType w:val="hybridMultilevel"/>
    <w:tmpl w:val="15002454"/>
    <w:lvl w:ilvl="0" w:tplc="83BE71B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8F26190"/>
    <w:multiLevelType w:val="hybridMultilevel"/>
    <w:tmpl w:val="1E2E1F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4A65E62"/>
    <w:multiLevelType w:val="hybridMultilevel"/>
    <w:tmpl w:val="C68C6F16"/>
    <w:lvl w:ilvl="0" w:tplc="9B0452E6">
      <w:start w:val="2"/>
      <w:numFmt w:val="bullet"/>
      <w:lvlText w:val=""/>
      <w:lvlJc w:val="left"/>
      <w:pPr>
        <w:ind w:left="3240" w:hanging="360"/>
      </w:pPr>
      <w:rPr>
        <w:rFonts w:ascii="Wingdings" w:eastAsiaTheme="minorHAnsi" w:hAnsi="Wingdings"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38" w15:restartNumberingAfterBreak="0">
    <w:nsid w:val="753F3DEC"/>
    <w:multiLevelType w:val="hybridMultilevel"/>
    <w:tmpl w:val="DE0CF8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15"/>
  </w:num>
  <w:num w:numId="3">
    <w:abstractNumId w:val="30"/>
  </w:num>
  <w:num w:numId="4">
    <w:abstractNumId w:val="9"/>
  </w:num>
  <w:num w:numId="5">
    <w:abstractNumId w:val="16"/>
  </w:num>
  <w:num w:numId="6">
    <w:abstractNumId w:val="32"/>
  </w:num>
  <w:num w:numId="7">
    <w:abstractNumId w:val="37"/>
  </w:num>
  <w:num w:numId="8">
    <w:abstractNumId w:val="27"/>
  </w:num>
  <w:num w:numId="9">
    <w:abstractNumId w:val="22"/>
  </w:num>
  <w:num w:numId="10">
    <w:abstractNumId w:val="24"/>
  </w:num>
  <w:num w:numId="11">
    <w:abstractNumId w:val="35"/>
  </w:num>
  <w:num w:numId="12">
    <w:abstractNumId w:val="2"/>
  </w:num>
  <w:num w:numId="13">
    <w:abstractNumId w:val="26"/>
  </w:num>
  <w:num w:numId="14">
    <w:abstractNumId w:val="10"/>
  </w:num>
  <w:num w:numId="15">
    <w:abstractNumId w:val="5"/>
  </w:num>
  <w:num w:numId="16">
    <w:abstractNumId w:val="17"/>
  </w:num>
  <w:num w:numId="17">
    <w:abstractNumId w:val="18"/>
  </w:num>
  <w:num w:numId="18">
    <w:abstractNumId w:val="14"/>
  </w:num>
  <w:num w:numId="19">
    <w:abstractNumId w:val="31"/>
  </w:num>
  <w:num w:numId="20">
    <w:abstractNumId w:val="11"/>
  </w:num>
  <w:num w:numId="21">
    <w:abstractNumId w:val="33"/>
  </w:num>
  <w:num w:numId="22">
    <w:abstractNumId w:val="36"/>
  </w:num>
  <w:num w:numId="23">
    <w:abstractNumId w:val="1"/>
  </w:num>
  <w:num w:numId="24">
    <w:abstractNumId w:val="3"/>
  </w:num>
  <w:num w:numId="25">
    <w:abstractNumId w:val="13"/>
  </w:num>
  <w:num w:numId="26">
    <w:abstractNumId w:val="23"/>
  </w:num>
  <w:num w:numId="27">
    <w:abstractNumId w:val="7"/>
  </w:num>
  <w:num w:numId="28">
    <w:abstractNumId w:val="6"/>
  </w:num>
  <w:num w:numId="29">
    <w:abstractNumId w:val="25"/>
  </w:num>
  <w:num w:numId="30">
    <w:abstractNumId w:val="12"/>
  </w:num>
  <w:num w:numId="31">
    <w:abstractNumId w:val="21"/>
  </w:num>
  <w:num w:numId="32">
    <w:abstractNumId w:val="4"/>
  </w:num>
  <w:num w:numId="33">
    <w:abstractNumId w:val="38"/>
  </w:num>
  <w:num w:numId="34">
    <w:abstractNumId w:val="20"/>
  </w:num>
  <w:num w:numId="35">
    <w:abstractNumId w:val="28"/>
  </w:num>
  <w:num w:numId="36">
    <w:abstractNumId w:val="29"/>
  </w:num>
  <w:num w:numId="37">
    <w:abstractNumId w:val="8"/>
  </w:num>
  <w:num w:numId="38">
    <w:abstractNumId w:val="19"/>
  </w:num>
  <w:num w:numId="3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athuri Ilangasinghe">
    <w15:presenceInfo w15:providerId="AD" w15:userId="S::C.Ilangasinghe@e-analytics.com::77466afe-44a8-4d8c-a9dd-5c44c8a504ea"/>
  </w15:person>
  <w15:person w15:author="Matthew Colley">
    <w15:presenceInfo w15:providerId="None" w15:userId="Matthew Coll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6021"/>
    <w:rsid w:val="0000097B"/>
    <w:rsid w:val="00005014"/>
    <w:rsid w:val="00005EA8"/>
    <w:rsid w:val="00006829"/>
    <w:rsid w:val="00006DC1"/>
    <w:rsid w:val="0001117C"/>
    <w:rsid w:val="00014FBB"/>
    <w:rsid w:val="0001596E"/>
    <w:rsid w:val="0001731E"/>
    <w:rsid w:val="00020709"/>
    <w:rsid w:val="000207FA"/>
    <w:rsid w:val="00021E6E"/>
    <w:rsid w:val="0003066F"/>
    <w:rsid w:val="000308A7"/>
    <w:rsid w:val="000324AE"/>
    <w:rsid w:val="00032762"/>
    <w:rsid w:val="000330AB"/>
    <w:rsid w:val="00034F48"/>
    <w:rsid w:val="000370A0"/>
    <w:rsid w:val="00037ABD"/>
    <w:rsid w:val="000400FA"/>
    <w:rsid w:val="000408D5"/>
    <w:rsid w:val="00040F89"/>
    <w:rsid w:val="0004310B"/>
    <w:rsid w:val="000455B0"/>
    <w:rsid w:val="000525F1"/>
    <w:rsid w:val="0005298B"/>
    <w:rsid w:val="00054B49"/>
    <w:rsid w:val="000563E0"/>
    <w:rsid w:val="00063A12"/>
    <w:rsid w:val="00066DF7"/>
    <w:rsid w:val="00066E77"/>
    <w:rsid w:val="0007090B"/>
    <w:rsid w:val="00071CCA"/>
    <w:rsid w:val="00073378"/>
    <w:rsid w:val="00090357"/>
    <w:rsid w:val="00094A53"/>
    <w:rsid w:val="00094D2D"/>
    <w:rsid w:val="0009565D"/>
    <w:rsid w:val="000957F6"/>
    <w:rsid w:val="0009607C"/>
    <w:rsid w:val="000975B6"/>
    <w:rsid w:val="000A1F3C"/>
    <w:rsid w:val="000A51EA"/>
    <w:rsid w:val="000A599D"/>
    <w:rsid w:val="000A5A88"/>
    <w:rsid w:val="000A659E"/>
    <w:rsid w:val="000B1606"/>
    <w:rsid w:val="000B163F"/>
    <w:rsid w:val="000B29FA"/>
    <w:rsid w:val="000B2BFE"/>
    <w:rsid w:val="000B4124"/>
    <w:rsid w:val="000B4160"/>
    <w:rsid w:val="000B45B5"/>
    <w:rsid w:val="000B603E"/>
    <w:rsid w:val="000B61E8"/>
    <w:rsid w:val="000B755E"/>
    <w:rsid w:val="000C009F"/>
    <w:rsid w:val="000C2A0E"/>
    <w:rsid w:val="000C3B81"/>
    <w:rsid w:val="000C45DB"/>
    <w:rsid w:val="000D2357"/>
    <w:rsid w:val="000E0D39"/>
    <w:rsid w:val="000E10AE"/>
    <w:rsid w:val="000F1045"/>
    <w:rsid w:val="000F12E8"/>
    <w:rsid w:val="000F1A2C"/>
    <w:rsid w:val="000F3B81"/>
    <w:rsid w:val="000F5257"/>
    <w:rsid w:val="000F666F"/>
    <w:rsid w:val="000F6C37"/>
    <w:rsid w:val="00100177"/>
    <w:rsid w:val="00106398"/>
    <w:rsid w:val="00111208"/>
    <w:rsid w:val="00112395"/>
    <w:rsid w:val="001124FE"/>
    <w:rsid w:val="00113ACD"/>
    <w:rsid w:val="001142E4"/>
    <w:rsid w:val="001165C5"/>
    <w:rsid w:val="0012001E"/>
    <w:rsid w:val="00120CB2"/>
    <w:rsid w:val="00121830"/>
    <w:rsid w:val="00121F9D"/>
    <w:rsid w:val="00122E07"/>
    <w:rsid w:val="00125E11"/>
    <w:rsid w:val="00135177"/>
    <w:rsid w:val="001361D3"/>
    <w:rsid w:val="00136B32"/>
    <w:rsid w:val="00141459"/>
    <w:rsid w:val="0014244F"/>
    <w:rsid w:val="0014294C"/>
    <w:rsid w:val="0014344E"/>
    <w:rsid w:val="00143B8C"/>
    <w:rsid w:val="00146CC4"/>
    <w:rsid w:val="00150734"/>
    <w:rsid w:val="00151341"/>
    <w:rsid w:val="00164F30"/>
    <w:rsid w:val="001657D0"/>
    <w:rsid w:val="00171F7B"/>
    <w:rsid w:val="00180347"/>
    <w:rsid w:val="00183C0A"/>
    <w:rsid w:val="0018507B"/>
    <w:rsid w:val="001861B0"/>
    <w:rsid w:val="001865FF"/>
    <w:rsid w:val="001914F4"/>
    <w:rsid w:val="00197CEC"/>
    <w:rsid w:val="001A0942"/>
    <w:rsid w:val="001A1A50"/>
    <w:rsid w:val="001A401E"/>
    <w:rsid w:val="001A4430"/>
    <w:rsid w:val="001A6AE1"/>
    <w:rsid w:val="001A7938"/>
    <w:rsid w:val="001A7E80"/>
    <w:rsid w:val="001B1223"/>
    <w:rsid w:val="001B4B7F"/>
    <w:rsid w:val="001C042E"/>
    <w:rsid w:val="001C2210"/>
    <w:rsid w:val="001C2329"/>
    <w:rsid w:val="001D00BD"/>
    <w:rsid w:val="001D274B"/>
    <w:rsid w:val="001D30A2"/>
    <w:rsid w:val="001D3E05"/>
    <w:rsid w:val="001D578B"/>
    <w:rsid w:val="001E00BC"/>
    <w:rsid w:val="001E02AF"/>
    <w:rsid w:val="001E38FC"/>
    <w:rsid w:val="001E54F0"/>
    <w:rsid w:val="001E5C8D"/>
    <w:rsid w:val="001E6308"/>
    <w:rsid w:val="001E6FA4"/>
    <w:rsid w:val="001F0407"/>
    <w:rsid w:val="001F4BAB"/>
    <w:rsid w:val="001F5748"/>
    <w:rsid w:val="001F70CC"/>
    <w:rsid w:val="00202A73"/>
    <w:rsid w:val="00204D20"/>
    <w:rsid w:val="002066EF"/>
    <w:rsid w:val="00206CF4"/>
    <w:rsid w:val="00206F56"/>
    <w:rsid w:val="00207B42"/>
    <w:rsid w:val="00212ADC"/>
    <w:rsid w:val="00212F3F"/>
    <w:rsid w:val="002175AA"/>
    <w:rsid w:val="00220AA5"/>
    <w:rsid w:val="00220E90"/>
    <w:rsid w:val="00223FD5"/>
    <w:rsid w:val="002274E9"/>
    <w:rsid w:val="002324F4"/>
    <w:rsid w:val="00232BD8"/>
    <w:rsid w:val="00232CFB"/>
    <w:rsid w:val="00232EB6"/>
    <w:rsid w:val="00233846"/>
    <w:rsid w:val="0023657E"/>
    <w:rsid w:val="00236D52"/>
    <w:rsid w:val="00243234"/>
    <w:rsid w:val="00244AA6"/>
    <w:rsid w:val="00246CEC"/>
    <w:rsid w:val="00260B04"/>
    <w:rsid w:val="0026194B"/>
    <w:rsid w:val="0026209F"/>
    <w:rsid w:val="002622F2"/>
    <w:rsid w:val="00264256"/>
    <w:rsid w:val="00265BE3"/>
    <w:rsid w:val="0026618D"/>
    <w:rsid w:val="0026737E"/>
    <w:rsid w:val="00267EE7"/>
    <w:rsid w:val="0027061E"/>
    <w:rsid w:val="00271370"/>
    <w:rsid w:val="002713D0"/>
    <w:rsid w:val="0027320D"/>
    <w:rsid w:val="00274F47"/>
    <w:rsid w:val="00275E56"/>
    <w:rsid w:val="00281203"/>
    <w:rsid w:val="0028123D"/>
    <w:rsid w:val="002818ED"/>
    <w:rsid w:val="00282790"/>
    <w:rsid w:val="00282EFD"/>
    <w:rsid w:val="00284204"/>
    <w:rsid w:val="00284CB9"/>
    <w:rsid w:val="00291CF4"/>
    <w:rsid w:val="0029278D"/>
    <w:rsid w:val="002938F2"/>
    <w:rsid w:val="00293F1F"/>
    <w:rsid w:val="0029534F"/>
    <w:rsid w:val="00295E8B"/>
    <w:rsid w:val="002A2A78"/>
    <w:rsid w:val="002A6EC5"/>
    <w:rsid w:val="002B0A49"/>
    <w:rsid w:val="002B51F2"/>
    <w:rsid w:val="002C19DE"/>
    <w:rsid w:val="002C1C9A"/>
    <w:rsid w:val="002C313F"/>
    <w:rsid w:val="002C493F"/>
    <w:rsid w:val="002D1464"/>
    <w:rsid w:val="002D3D0E"/>
    <w:rsid w:val="002D66CD"/>
    <w:rsid w:val="002E163B"/>
    <w:rsid w:val="002E4C6B"/>
    <w:rsid w:val="002E5424"/>
    <w:rsid w:val="002E5F88"/>
    <w:rsid w:val="002E7C5F"/>
    <w:rsid w:val="002F0AF1"/>
    <w:rsid w:val="002F33FD"/>
    <w:rsid w:val="00301175"/>
    <w:rsid w:val="00302F16"/>
    <w:rsid w:val="003033EA"/>
    <w:rsid w:val="00303557"/>
    <w:rsid w:val="003043C8"/>
    <w:rsid w:val="00304C40"/>
    <w:rsid w:val="00306A31"/>
    <w:rsid w:val="003100C7"/>
    <w:rsid w:val="00311E13"/>
    <w:rsid w:val="00311FFD"/>
    <w:rsid w:val="003127FE"/>
    <w:rsid w:val="00313E36"/>
    <w:rsid w:val="003140C1"/>
    <w:rsid w:val="003164C2"/>
    <w:rsid w:val="00321649"/>
    <w:rsid w:val="00321B69"/>
    <w:rsid w:val="0032244C"/>
    <w:rsid w:val="00323731"/>
    <w:rsid w:val="00325CC6"/>
    <w:rsid w:val="003261ED"/>
    <w:rsid w:val="00330560"/>
    <w:rsid w:val="00332A1F"/>
    <w:rsid w:val="00341B42"/>
    <w:rsid w:val="00350DBC"/>
    <w:rsid w:val="0035164D"/>
    <w:rsid w:val="00351B20"/>
    <w:rsid w:val="003542AE"/>
    <w:rsid w:val="003620DD"/>
    <w:rsid w:val="00362543"/>
    <w:rsid w:val="00372189"/>
    <w:rsid w:val="00373B6F"/>
    <w:rsid w:val="0037500A"/>
    <w:rsid w:val="003778FE"/>
    <w:rsid w:val="0038559E"/>
    <w:rsid w:val="00392D2B"/>
    <w:rsid w:val="00393F3F"/>
    <w:rsid w:val="003963CC"/>
    <w:rsid w:val="00396914"/>
    <w:rsid w:val="003975FF"/>
    <w:rsid w:val="003A1A61"/>
    <w:rsid w:val="003A2631"/>
    <w:rsid w:val="003A2788"/>
    <w:rsid w:val="003A4A01"/>
    <w:rsid w:val="003A6EE9"/>
    <w:rsid w:val="003B15A2"/>
    <w:rsid w:val="003B1A40"/>
    <w:rsid w:val="003B25C3"/>
    <w:rsid w:val="003B6E53"/>
    <w:rsid w:val="003B7598"/>
    <w:rsid w:val="003C4623"/>
    <w:rsid w:val="003C5B0C"/>
    <w:rsid w:val="003C64D3"/>
    <w:rsid w:val="003C746F"/>
    <w:rsid w:val="003C7E03"/>
    <w:rsid w:val="003D06E2"/>
    <w:rsid w:val="003D3383"/>
    <w:rsid w:val="003D4B2D"/>
    <w:rsid w:val="003D55BF"/>
    <w:rsid w:val="003D7232"/>
    <w:rsid w:val="003E299A"/>
    <w:rsid w:val="003E29A9"/>
    <w:rsid w:val="003E300E"/>
    <w:rsid w:val="003E7481"/>
    <w:rsid w:val="003F10FF"/>
    <w:rsid w:val="003F1EDD"/>
    <w:rsid w:val="003F47BB"/>
    <w:rsid w:val="003F5751"/>
    <w:rsid w:val="004001F9"/>
    <w:rsid w:val="00410FE1"/>
    <w:rsid w:val="00413036"/>
    <w:rsid w:val="00417C51"/>
    <w:rsid w:val="00422021"/>
    <w:rsid w:val="00425275"/>
    <w:rsid w:val="004253B2"/>
    <w:rsid w:val="00425769"/>
    <w:rsid w:val="00427CEB"/>
    <w:rsid w:val="004315EF"/>
    <w:rsid w:val="0043795C"/>
    <w:rsid w:val="00443DD3"/>
    <w:rsid w:val="00445ACE"/>
    <w:rsid w:val="00454AAF"/>
    <w:rsid w:val="00455301"/>
    <w:rsid w:val="00455D70"/>
    <w:rsid w:val="00460551"/>
    <w:rsid w:val="00463E4A"/>
    <w:rsid w:val="00464DFD"/>
    <w:rsid w:val="00464FF7"/>
    <w:rsid w:val="004662E2"/>
    <w:rsid w:val="00467347"/>
    <w:rsid w:val="00467435"/>
    <w:rsid w:val="00472525"/>
    <w:rsid w:val="00475E65"/>
    <w:rsid w:val="00477428"/>
    <w:rsid w:val="00483D7B"/>
    <w:rsid w:val="004870BF"/>
    <w:rsid w:val="004912E5"/>
    <w:rsid w:val="0049186A"/>
    <w:rsid w:val="004918DA"/>
    <w:rsid w:val="00493040"/>
    <w:rsid w:val="004A2C3D"/>
    <w:rsid w:val="004A5E6B"/>
    <w:rsid w:val="004A7B20"/>
    <w:rsid w:val="004A7CDC"/>
    <w:rsid w:val="004A7DAF"/>
    <w:rsid w:val="004B3005"/>
    <w:rsid w:val="004B78F3"/>
    <w:rsid w:val="004B7AE6"/>
    <w:rsid w:val="004C00CA"/>
    <w:rsid w:val="004C0D43"/>
    <w:rsid w:val="004C21B3"/>
    <w:rsid w:val="004C6006"/>
    <w:rsid w:val="004C735D"/>
    <w:rsid w:val="004D0E05"/>
    <w:rsid w:val="004D1675"/>
    <w:rsid w:val="004D1D25"/>
    <w:rsid w:val="004D3880"/>
    <w:rsid w:val="004D5F52"/>
    <w:rsid w:val="004D63A0"/>
    <w:rsid w:val="004E20F8"/>
    <w:rsid w:val="004E6BE1"/>
    <w:rsid w:val="004E7385"/>
    <w:rsid w:val="004F1AE8"/>
    <w:rsid w:val="004F4881"/>
    <w:rsid w:val="004F6F9C"/>
    <w:rsid w:val="004F72F7"/>
    <w:rsid w:val="004F74A7"/>
    <w:rsid w:val="00500826"/>
    <w:rsid w:val="00501FF9"/>
    <w:rsid w:val="005066A4"/>
    <w:rsid w:val="00510B8A"/>
    <w:rsid w:val="00511221"/>
    <w:rsid w:val="00513363"/>
    <w:rsid w:val="00513C2E"/>
    <w:rsid w:val="00517032"/>
    <w:rsid w:val="00520E3F"/>
    <w:rsid w:val="0052133E"/>
    <w:rsid w:val="00523532"/>
    <w:rsid w:val="00523936"/>
    <w:rsid w:val="00523BEC"/>
    <w:rsid w:val="00524A09"/>
    <w:rsid w:val="00525B51"/>
    <w:rsid w:val="00531D7B"/>
    <w:rsid w:val="00532F37"/>
    <w:rsid w:val="00534E41"/>
    <w:rsid w:val="00540CA2"/>
    <w:rsid w:val="00541042"/>
    <w:rsid w:val="00543FDA"/>
    <w:rsid w:val="00547563"/>
    <w:rsid w:val="00547ED7"/>
    <w:rsid w:val="00550034"/>
    <w:rsid w:val="00553786"/>
    <w:rsid w:val="00554BB5"/>
    <w:rsid w:val="0055543D"/>
    <w:rsid w:val="0056031A"/>
    <w:rsid w:val="00560C31"/>
    <w:rsid w:val="005622B7"/>
    <w:rsid w:val="00563142"/>
    <w:rsid w:val="00567F48"/>
    <w:rsid w:val="00570DB4"/>
    <w:rsid w:val="00573270"/>
    <w:rsid w:val="00575225"/>
    <w:rsid w:val="005756C8"/>
    <w:rsid w:val="00576C92"/>
    <w:rsid w:val="00585A71"/>
    <w:rsid w:val="00586E94"/>
    <w:rsid w:val="005879C2"/>
    <w:rsid w:val="00594763"/>
    <w:rsid w:val="005A34D5"/>
    <w:rsid w:val="005A4904"/>
    <w:rsid w:val="005A4AE8"/>
    <w:rsid w:val="005A53B8"/>
    <w:rsid w:val="005A5676"/>
    <w:rsid w:val="005B4B32"/>
    <w:rsid w:val="005B69DE"/>
    <w:rsid w:val="005C0613"/>
    <w:rsid w:val="005C1FF1"/>
    <w:rsid w:val="005C324D"/>
    <w:rsid w:val="005C4304"/>
    <w:rsid w:val="005D59A8"/>
    <w:rsid w:val="005E62BD"/>
    <w:rsid w:val="005F2692"/>
    <w:rsid w:val="005F3455"/>
    <w:rsid w:val="005F5A5D"/>
    <w:rsid w:val="005F7D96"/>
    <w:rsid w:val="006015DD"/>
    <w:rsid w:val="00601F56"/>
    <w:rsid w:val="0060484F"/>
    <w:rsid w:val="00604876"/>
    <w:rsid w:val="006072D6"/>
    <w:rsid w:val="006108A6"/>
    <w:rsid w:val="00610CE4"/>
    <w:rsid w:val="00612C9C"/>
    <w:rsid w:val="00614AAC"/>
    <w:rsid w:val="00614E21"/>
    <w:rsid w:val="00620358"/>
    <w:rsid w:val="00620492"/>
    <w:rsid w:val="0062352D"/>
    <w:rsid w:val="0062385E"/>
    <w:rsid w:val="00630E10"/>
    <w:rsid w:val="006311F5"/>
    <w:rsid w:val="00632AA6"/>
    <w:rsid w:val="00634121"/>
    <w:rsid w:val="00634B77"/>
    <w:rsid w:val="00634E62"/>
    <w:rsid w:val="0063561E"/>
    <w:rsid w:val="00635CA3"/>
    <w:rsid w:val="006362A0"/>
    <w:rsid w:val="00637F07"/>
    <w:rsid w:val="006414BB"/>
    <w:rsid w:val="00642BDE"/>
    <w:rsid w:val="00642F08"/>
    <w:rsid w:val="00644533"/>
    <w:rsid w:val="006462B4"/>
    <w:rsid w:val="00647F0E"/>
    <w:rsid w:val="006502AD"/>
    <w:rsid w:val="00650804"/>
    <w:rsid w:val="00651B62"/>
    <w:rsid w:val="006522F9"/>
    <w:rsid w:val="00654CC4"/>
    <w:rsid w:val="00654EF7"/>
    <w:rsid w:val="00655460"/>
    <w:rsid w:val="00660F1D"/>
    <w:rsid w:val="0066137A"/>
    <w:rsid w:val="00662037"/>
    <w:rsid w:val="006627D8"/>
    <w:rsid w:val="00665B7C"/>
    <w:rsid w:val="00665F4D"/>
    <w:rsid w:val="006664DA"/>
    <w:rsid w:val="0067015C"/>
    <w:rsid w:val="00672D58"/>
    <w:rsid w:val="00676A70"/>
    <w:rsid w:val="00677644"/>
    <w:rsid w:val="00681077"/>
    <w:rsid w:val="00686021"/>
    <w:rsid w:val="006874DF"/>
    <w:rsid w:val="00690B0E"/>
    <w:rsid w:val="00690E38"/>
    <w:rsid w:val="00692A38"/>
    <w:rsid w:val="006950DA"/>
    <w:rsid w:val="006973BD"/>
    <w:rsid w:val="00697B7A"/>
    <w:rsid w:val="006A0E3A"/>
    <w:rsid w:val="006A18D8"/>
    <w:rsid w:val="006A244A"/>
    <w:rsid w:val="006A371E"/>
    <w:rsid w:val="006A79D0"/>
    <w:rsid w:val="006B0913"/>
    <w:rsid w:val="006B2386"/>
    <w:rsid w:val="006B43CD"/>
    <w:rsid w:val="006B4681"/>
    <w:rsid w:val="006B5217"/>
    <w:rsid w:val="006B65A9"/>
    <w:rsid w:val="006B769C"/>
    <w:rsid w:val="006C2B2C"/>
    <w:rsid w:val="006C3A3C"/>
    <w:rsid w:val="006C3D48"/>
    <w:rsid w:val="006C4F2C"/>
    <w:rsid w:val="006C5095"/>
    <w:rsid w:val="006C54F6"/>
    <w:rsid w:val="006C6DAA"/>
    <w:rsid w:val="006C7377"/>
    <w:rsid w:val="006D2A9C"/>
    <w:rsid w:val="006D3752"/>
    <w:rsid w:val="006D4589"/>
    <w:rsid w:val="006D4C65"/>
    <w:rsid w:val="006D5B55"/>
    <w:rsid w:val="006D737A"/>
    <w:rsid w:val="006E661F"/>
    <w:rsid w:val="006F034C"/>
    <w:rsid w:val="006F050E"/>
    <w:rsid w:val="006F207F"/>
    <w:rsid w:val="006F2AE8"/>
    <w:rsid w:val="006F7BA4"/>
    <w:rsid w:val="00704766"/>
    <w:rsid w:val="0070577D"/>
    <w:rsid w:val="00705806"/>
    <w:rsid w:val="007069F5"/>
    <w:rsid w:val="00706C3A"/>
    <w:rsid w:val="007110ED"/>
    <w:rsid w:val="007116FC"/>
    <w:rsid w:val="007142FB"/>
    <w:rsid w:val="007159D2"/>
    <w:rsid w:val="00720256"/>
    <w:rsid w:val="00722052"/>
    <w:rsid w:val="007223F6"/>
    <w:rsid w:val="00723C8F"/>
    <w:rsid w:val="00724354"/>
    <w:rsid w:val="007259C1"/>
    <w:rsid w:val="0072647A"/>
    <w:rsid w:val="007279C3"/>
    <w:rsid w:val="00736FD9"/>
    <w:rsid w:val="007403D3"/>
    <w:rsid w:val="007408DE"/>
    <w:rsid w:val="00747BEF"/>
    <w:rsid w:val="00752A77"/>
    <w:rsid w:val="00753A25"/>
    <w:rsid w:val="00757ED7"/>
    <w:rsid w:val="007605AC"/>
    <w:rsid w:val="00763197"/>
    <w:rsid w:val="007765EF"/>
    <w:rsid w:val="0077705F"/>
    <w:rsid w:val="007770D3"/>
    <w:rsid w:val="00781EC1"/>
    <w:rsid w:val="00783BF2"/>
    <w:rsid w:val="00784320"/>
    <w:rsid w:val="00784643"/>
    <w:rsid w:val="00785C32"/>
    <w:rsid w:val="00793033"/>
    <w:rsid w:val="007A0873"/>
    <w:rsid w:val="007A15A8"/>
    <w:rsid w:val="007B074E"/>
    <w:rsid w:val="007B317A"/>
    <w:rsid w:val="007B48D8"/>
    <w:rsid w:val="007B7D14"/>
    <w:rsid w:val="007B7EE1"/>
    <w:rsid w:val="007C2D48"/>
    <w:rsid w:val="007C3459"/>
    <w:rsid w:val="007C3590"/>
    <w:rsid w:val="007C43A9"/>
    <w:rsid w:val="007C488C"/>
    <w:rsid w:val="007C6722"/>
    <w:rsid w:val="007D1074"/>
    <w:rsid w:val="007D295E"/>
    <w:rsid w:val="007D46E5"/>
    <w:rsid w:val="007D58D1"/>
    <w:rsid w:val="007E1DC6"/>
    <w:rsid w:val="007E219C"/>
    <w:rsid w:val="007E30F1"/>
    <w:rsid w:val="007E3BA6"/>
    <w:rsid w:val="007E3DFD"/>
    <w:rsid w:val="007E727D"/>
    <w:rsid w:val="007E7AC7"/>
    <w:rsid w:val="007F1196"/>
    <w:rsid w:val="007F3FBD"/>
    <w:rsid w:val="007F53F9"/>
    <w:rsid w:val="007F717F"/>
    <w:rsid w:val="007F7F60"/>
    <w:rsid w:val="00801BFF"/>
    <w:rsid w:val="00802BB3"/>
    <w:rsid w:val="008059AB"/>
    <w:rsid w:val="008067D0"/>
    <w:rsid w:val="008101DC"/>
    <w:rsid w:val="008115BC"/>
    <w:rsid w:val="00813FF6"/>
    <w:rsid w:val="00814831"/>
    <w:rsid w:val="0081512F"/>
    <w:rsid w:val="00815A0C"/>
    <w:rsid w:val="008164CB"/>
    <w:rsid w:val="00820FC2"/>
    <w:rsid w:val="00820FC3"/>
    <w:rsid w:val="00823174"/>
    <w:rsid w:val="008248D8"/>
    <w:rsid w:val="0082706F"/>
    <w:rsid w:val="00830394"/>
    <w:rsid w:val="008314B7"/>
    <w:rsid w:val="00834400"/>
    <w:rsid w:val="008352CD"/>
    <w:rsid w:val="00835F1C"/>
    <w:rsid w:val="00836601"/>
    <w:rsid w:val="00836F56"/>
    <w:rsid w:val="00837747"/>
    <w:rsid w:val="00840A11"/>
    <w:rsid w:val="008432D7"/>
    <w:rsid w:val="00844A79"/>
    <w:rsid w:val="00844B40"/>
    <w:rsid w:val="00851B12"/>
    <w:rsid w:val="00852518"/>
    <w:rsid w:val="00856733"/>
    <w:rsid w:val="00860831"/>
    <w:rsid w:val="008615A3"/>
    <w:rsid w:val="00861BEE"/>
    <w:rsid w:val="0086404C"/>
    <w:rsid w:val="008651E2"/>
    <w:rsid w:val="00866689"/>
    <w:rsid w:val="008666EC"/>
    <w:rsid w:val="0087226F"/>
    <w:rsid w:val="0087295E"/>
    <w:rsid w:val="008737D2"/>
    <w:rsid w:val="008860BE"/>
    <w:rsid w:val="00886825"/>
    <w:rsid w:val="0089044F"/>
    <w:rsid w:val="00892CBF"/>
    <w:rsid w:val="00893B50"/>
    <w:rsid w:val="00895169"/>
    <w:rsid w:val="0089600D"/>
    <w:rsid w:val="0089799D"/>
    <w:rsid w:val="008A12C3"/>
    <w:rsid w:val="008A45DA"/>
    <w:rsid w:val="008A4B3C"/>
    <w:rsid w:val="008A5386"/>
    <w:rsid w:val="008B044E"/>
    <w:rsid w:val="008B1449"/>
    <w:rsid w:val="008B25F1"/>
    <w:rsid w:val="008B7F55"/>
    <w:rsid w:val="008C65FF"/>
    <w:rsid w:val="008C7095"/>
    <w:rsid w:val="008C7418"/>
    <w:rsid w:val="008D05FD"/>
    <w:rsid w:val="008D06B9"/>
    <w:rsid w:val="008D0906"/>
    <w:rsid w:val="008D2C46"/>
    <w:rsid w:val="008D3A5F"/>
    <w:rsid w:val="008D4A3A"/>
    <w:rsid w:val="008E57EA"/>
    <w:rsid w:val="008E7FAE"/>
    <w:rsid w:val="008F66A2"/>
    <w:rsid w:val="008F74F4"/>
    <w:rsid w:val="008F7607"/>
    <w:rsid w:val="00900D6E"/>
    <w:rsid w:val="009056EE"/>
    <w:rsid w:val="00905B8A"/>
    <w:rsid w:val="009061BE"/>
    <w:rsid w:val="0090620D"/>
    <w:rsid w:val="0090765C"/>
    <w:rsid w:val="00911099"/>
    <w:rsid w:val="00912764"/>
    <w:rsid w:val="00914DE5"/>
    <w:rsid w:val="00916A45"/>
    <w:rsid w:val="00921167"/>
    <w:rsid w:val="0092255F"/>
    <w:rsid w:val="00922B1A"/>
    <w:rsid w:val="00922B75"/>
    <w:rsid w:val="009251EC"/>
    <w:rsid w:val="009269A4"/>
    <w:rsid w:val="009272EA"/>
    <w:rsid w:val="00927D4A"/>
    <w:rsid w:val="00932C2A"/>
    <w:rsid w:val="0093330D"/>
    <w:rsid w:val="0093587F"/>
    <w:rsid w:val="00940AF7"/>
    <w:rsid w:val="009441AA"/>
    <w:rsid w:val="0094500F"/>
    <w:rsid w:val="00946837"/>
    <w:rsid w:val="00953CA4"/>
    <w:rsid w:val="00954657"/>
    <w:rsid w:val="00954E66"/>
    <w:rsid w:val="00960037"/>
    <w:rsid w:val="00960379"/>
    <w:rsid w:val="009606D8"/>
    <w:rsid w:val="009612C3"/>
    <w:rsid w:val="00961D9A"/>
    <w:rsid w:val="00963040"/>
    <w:rsid w:val="00964BD7"/>
    <w:rsid w:val="0096570B"/>
    <w:rsid w:val="00965955"/>
    <w:rsid w:val="00966265"/>
    <w:rsid w:val="009704C0"/>
    <w:rsid w:val="0097682B"/>
    <w:rsid w:val="009779E7"/>
    <w:rsid w:val="00981708"/>
    <w:rsid w:val="00984B90"/>
    <w:rsid w:val="00984F65"/>
    <w:rsid w:val="00992A6D"/>
    <w:rsid w:val="00995BF7"/>
    <w:rsid w:val="009A0AFA"/>
    <w:rsid w:val="009A355B"/>
    <w:rsid w:val="009A3C2B"/>
    <w:rsid w:val="009A7707"/>
    <w:rsid w:val="009B3294"/>
    <w:rsid w:val="009B50B6"/>
    <w:rsid w:val="009B614B"/>
    <w:rsid w:val="009B6C01"/>
    <w:rsid w:val="009C184D"/>
    <w:rsid w:val="009C199A"/>
    <w:rsid w:val="009C6991"/>
    <w:rsid w:val="009D0A31"/>
    <w:rsid w:val="009D341F"/>
    <w:rsid w:val="009D48C9"/>
    <w:rsid w:val="009D74C6"/>
    <w:rsid w:val="009E0A2A"/>
    <w:rsid w:val="009E2FAD"/>
    <w:rsid w:val="009E6C07"/>
    <w:rsid w:val="009F0048"/>
    <w:rsid w:val="009F0F3A"/>
    <w:rsid w:val="009F481D"/>
    <w:rsid w:val="00A02743"/>
    <w:rsid w:val="00A04FA6"/>
    <w:rsid w:val="00A10377"/>
    <w:rsid w:val="00A118AF"/>
    <w:rsid w:val="00A12606"/>
    <w:rsid w:val="00A12C01"/>
    <w:rsid w:val="00A132F6"/>
    <w:rsid w:val="00A16147"/>
    <w:rsid w:val="00A16CC9"/>
    <w:rsid w:val="00A2032B"/>
    <w:rsid w:val="00A2287D"/>
    <w:rsid w:val="00A22DC3"/>
    <w:rsid w:val="00A23CFC"/>
    <w:rsid w:val="00A26192"/>
    <w:rsid w:val="00A26ED7"/>
    <w:rsid w:val="00A33895"/>
    <w:rsid w:val="00A44BD1"/>
    <w:rsid w:val="00A458C7"/>
    <w:rsid w:val="00A45EC2"/>
    <w:rsid w:val="00A46844"/>
    <w:rsid w:val="00A475D6"/>
    <w:rsid w:val="00A51A85"/>
    <w:rsid w:val="00A531F4"/>
    <w:rsid w:val="00A6040E"/>
    <w:rsid w:val="00A6041E"/>
    <w:rsid w:val="00A629D4"/>
    <w:rsid w:val="00A64B21"/>
    <w:rsid w:val="00A64E15"/>
    <w:rsid w:val="00A75E2E"/>
    <w:rsid w:val="00A77A58"/>
    <w:rsid w:val="00A77CA6"/>
    <w:rsid w:val="00A86C5B"/>
    <w:rsid w:val="00A94144"/>
    <w:rsid w:val="00AA0665"/>
    <w:rsid w:val="00AA1539"/>
    <w:rsid w:val="00AA2CF4"/>
    <w:rsid w:val="00AB024C"/>
    <w:rsid w:val="00AB4DB2"/>
    <w:rsid w:val="00AB64EA"/>
    <w:rsid w:val="00AB703E"/>
    <w:rsid w:val="00AB75C5"/>
    <w:rsid w:val="00AC0A58"/>
    <w:rsid w:val="00AC0AF7"/>
    <w:rsid w:val="00AC11A5"/>
    <w:rsid w:val="00AC15A3"/>
    <w:rsid w:val="00AD2EA0"/>
    <w:rsid w:val="00AD37CB"/>
    <w:rsid w:val="00AD4CFB"/>
    <w:rsid w:val="00AD56A3"/>
    <w:rsid w:val="00AD6665"/>
    <w:rsid w:val="00AD76CC"/>
    <w:rsid w:val="00AE3147"/>
    <w:rsid w:val="00AE78A7"/>
    <w:rsid w:val="00AF0EEA"/>
    <w:rsid w:val="00AF4E46"/>
    <w:rsid w:val="00B01491"/>
    <w:rsid w:val="00B01D1D"/>
    <w:rsid w:val="00B02C14"/>
    <w:rsid w:val="00B06448"/>
    <w:rsid w:val="00B10FDE"/>
    <w:rsid w:val="00B1742E"/>
    <w:rsid w:val="00B2046E"/>
    <w:rsid w:val="00B20579"/>
    <w:rsid w:val="00B27A9E"/>
    <w:rsid w:val="00B308C1"/>
    <w:rsid w:val="00B308C6"/>
    <w:rsid w:val="00B3133E"/>
    <w:rsid w:val="00B32F0A"/>
    <w:rsid w:val="00B33786"/>
    <w:rsid w:val="00B40022"/>
    <w:rsid w:val="00B4219F"/>
    <w:rsid w:val="00B43F02"/>
    <w:rsid w:val="00B5296D"/>
    <w:rsid w:val="00B53185"/>
    <w:rsid w:val="00B54E0D"/>
    <w:rsid w:val="00B62794"/>
    <w:rsid w:val="00B64F8F"/>
    <w:rsid w:val="00B742E3"/>
    <w:rsid w:val="00B74FEF"/>
    <w:rsid w:val="00B805B5"/>
    <w:rsid w:val="00B80CF8"/>
    <w:rsid w:val="00B82DC0"/>
    <w:rsid w:val="00B85F4D"/>
    <w:rsid w:val="00B942DE"/>
    <w:rsid w:val="00BA06EE"/>
    <w:rsid w:val="00BB4868"/>
    <w:rsid w:val="00BB5F25"/>
    <w:rsid w:val="00BB79E0"/>
    <w:rsid w:val="00BC1A17"/>
    <w:rsid w:val="00BC2A13"/>
    <w:rsid w:val="00BC329F"/>
    <w:rsid w:val="00BD0C0E"/>
    <w:rsid w:val="00BD11EF"/>
    <w:rsid w:val="00BD1634"/>
    <w:rsid w:val="00BE3C9A"/>
    <w:rsid w:val="00BE504C"/>
    <w:rsid w:val="00BE615B"/>
    <w:rsid w:val="00BE7024"/>
    <w:rsid w:val="00BE7BF4"/>
    <w:rsid w:val="00BF24A5"/>
    <w:rsid w:val="00BF5FD9"/>
    <w:rsid w:val="00C02694"/>
    <w:rsid w:val="00C03F85"/>
    <w:rsid w:val="00C04267"/>
    <w:rsid w:val="00C064CA"/>
    <w:rsid w:val="00C070BD"/>
    <w:rsid w:val="00C105C4"/>
    <w:rsid w:val="00C13386"/>
    <w:rsid w:val="00C137E4"/>
    <w:rsid w:val="00C15176"/>
    <w:rsid w:val="00C16174"/>
    <w:rsid w:val="00C20859"/>
    <w:rsid w:val="00C2155D"/>
    <w:rsid w:val="00C21F04"/>
    <w:rsid w:val="00C228AB"/>
    <w:rsid w:val="00C23728"/>
    <w:rsid w:val="00C24313"/>
    <w:rsid w:val="00C2494E"/>
    <w:rsid w:val="00C31214"/>
    <w:rsid w:val="00C31D70"/>
    <w:rsid w:val="00C32F93"/>
    <w:rsid w:val="00C34612"/>
    <w:rsid w:val="00C3570B"/>
    <w:rsid w:val="00C406DF"/>
    <w:rsid w:val="00C432C8"/>
    <w:rsid w:val="00C46E26"/>
    <w:rsid w:val="00C50408"/>
    <w:rsid w:val="00C53AAA"/>
    <w:rsid w:val="00C54D6D"/>
    <w:rsid w:val="00C56FAF"/>
    <w:rsid w:val="00C622BF"/>
    <w:rsid w:val="00C63E24"/>
    <w:rsid w:val="00C6580C"/>
    <w:rsid w:val="00C67D7C"/>
    <w:rsid w:val="00C67E5A"/>
    <w:rsid w:val="00C72149"/>
    <w:rsid w:val="00C7769D"/>
    <w:rsid w:val="00C8037E"/>
    <w:rsid w:val="00C84008"/>
    <w:rsid w:val="00C84141"/>
    <w:rsid w:val="00C862F0"/>
    <w:rsid w:val="00C901E9"/>
    <w:rsid w:val="00C947A3"/>
    <w:rsid w:val="00C95951"/>
    <w:rsid w:val="00C960A8"/>
    <w:rsid w:val="00C972B1"/>
    <w:rsid w:val="00CA1EBA"/>
    <w:rsid w:val="00CA56A9"/>
    <w:rsid w:val="00CB70A1"/>
    <w:rsid w:val="00CC39F4"/>
    <w:rsid w:val="00CD2D50"/>
    <w:rsid w:val="00CD3191"/>
    <w:rsid w:val="00CE0BBA"/>
    <w:rsid w:val="00CE0FCA"/>
    <w:rsid w:val="00CE2794"/>
    <w:rsid w:val="00CE3AFF"/>
    <w:rsid w:val="00CF0D46"/>
    <w:rsid w:val="00CF1AB3"/>
    <w:rsid w:val="00CF2DB5"/>
    <w:rsid w:val="00CF488E"/>
    <w:rsid w:val="00CF7B75"/>
    <w:rsid w:val="00D00C66"/>
    <w:rsid w:val="00D01DF5"/>
    <w:rsid w:val="00D02C57"/>
    <w:rsid w:val="00D10AB8"/>
    <w:rsid w:val="00D1284A"/>
    <w:rsid w:val="00D1592C"/>
    <w:rsid w:val="00D16CE1"/>
    <w:rsid w:val="00D22B79"/>
    <w:rsid w:val="00D22D1B"/>
    <w:rsid w:val="00D23D99"/>
    <w:rsid w:val="00D247B3"/>
    <w:rsid w:val="00D27CE8"/>
    <w:rsid w:val="00D3077E"/>
    <w:rsid w:val="00D41539"/>
    <w:rsid w:val="00D42EA6"/>
    <w:rsid w:val="00D4420C"/>
    <w:rsid w:val="00D45F67"/>
    <w:rsid w:val="00D46739"/>
    <w:rsid w:val="00D5355A"/>
    <w:rsid w:val="00D56A82"/>
    <w:rsid w:val="00D5772E"/>
    <w:rsid w:val="00D630D0"/>
    <w:rsid w:val="00D66117"/>
    <w:rsid w:val="00D72337"/>
    <w:rsid w:val="00D724BD"/>
    <w:rsid w:val="00D7291C"/>
    <w:rsid w:val="00D75E20"/>
    <w:rsid w:val="00D76D7B"/>
    <w:rsid w:val="00D77635"/>
    <w:rsid w:val="00D77DAB"/>
    <w:rsid w:val="00D80999"/>
    <w:rsid w:val="00D82948"/>
    <w:rsid w:val="00D83509"/>
    <w:rsid w:val="00D86C3B"/>
    <w:rsid w:val="00D9123F"/>
    <w:rsid w:val="00D92DB4"/>
    <w:rsid w:val="00D95319"/>
    <w:rsid w:val="00D968A0"/>
    <w:rsid w:val="00DA0A70"/>
    <w:rsid w:val="00DA1DC9"/>
    <w:rsid w:val="00DA2088"/>
    <w:rsid w:val="00DA2A0F"/>
    <w:rsid w:val="00DA344B"/>
    <w:rsid w:val="00DA4183"/>
    <w:rsid w:val="00DB14C3"/>
    <w:rsid w:val="00DB3013"/>
    <w:rsid w:val="00DB6DE5"/>
    <w:rsid w:val="00DB7064"/>
    <w:rsid w:val="00DB7E3D"/>
    <w:rsid w:val="00DC2A78"/>
    <w:rsid w:val="00DC2FE7"/>
    <w:rsid w:val="00DC4D8A"/>
    <w:rsid w:val="00DD1AA3"/>
    <w:rsid w:val="00DD2E66"/>
    <w:rsid w:val="00DD54E3"/>
    <w:rsid w:val="00DD5708"/>
    <w:rsid w:val="00DD5CFC"/>
    <w:rsid w:val="00DD7A1A"/>
    <w:rsid w:val="00DE28AB"/>
    <w:rsid w:val="00DE4102"/>
    <w:rsid w:val="00DE674D"/>
    <w:rsid w:val="00DE7090"/>
    <w:rsid w:val="00DE7BE9"/>
    <w:rsid w:val="00DF412C"/>
    <w:rsid w:val="00DF5B07"/>
    <w:rsid w:val="00DF6177"/>
    <w:rsid w:val="00DF76F1"/>
    <w:rsid w:val="00DF7D65"/>
    <w:rsid w:val="00E01B8A"/>
    <w:rsid w:val="00E02AC8"/>
    <w:rsid w:val="00E0546A"/>
    <w:rsid w:val="00E057A1"/>
    <w:rsid w:val="00E061C9"/>
    <w:rsid w:val="00E067B3"/>
    <w:rsid w:val="00E10CBA"/>
    <w:rsid w:val="00E119E9"/>
    <w:rsid w:val="00E11EFB"/>
    <w:rsid w:val="00E1432C"/>
    <w:rsid w:val="00E15F24"/>
    <w:rsid w:val="00E1755A"/>
    <w:rsid w:val="00E205B2"/>
    <w:rsid w:val="00E22231"/>
    <w:rsid w:val="00E273B7"/>
    <w:rsid w:val="00E27715"/>
    <w:rsid w:val="00E279E0"/>
    <w:rsid w:val="00E30539"/>
    <w:rsid w:val="00E30FF9"/>
    <w:rsid w:val="00E31398"/>
    <w:rsid w:val="00E376F1"/>
    <w:rsid w:val="00E37C33"/>
    <w:rsid w:val="00E44855"/>
    <w:rsid w:val="00E46A12"/>
    <w:rsid w:val="00E50ADC"/>
    <w:rsid w:val="00E562EC"/>
    <w:rsid w:val="00E61F1C"/>
    <w:rsid w:val="00E6277E"/>
    <w:rsid w:val="00E63163"/>
    <w:rsid w:val="00E63CDB"/>
    <w:rsid w:val="00E6478C"/>
    <w:rsid w:val="00E70A64"/>
    <w:rsid w:val="00E71D9A"/>
    <w:rsid w:val="00E736EB"/>
    <w:rsid w:val="00E747A5"/>
    <w:rsid w:val="00E81027"/>
    <w:rsid w:val="00E816D3"/>
    <w:rsid w:val="00E81C40"/>
    <w:rsid w:val="00E8719C"/>
    <w:rsid w:val="00E87B6C"/>
    <w:rsid w:val="00E91447"/>
    <w:rsid w:val="00E928E3"/>
    <w:rsid w:val="00E9529A"/>
    <w:rsid w:val="00E95619"/>
    <w:rsid w:val="00E95934"/>
    <w:rsid w:val="00E97FB6"/>
    <w:rsid w:val="00EA05BE"/>
    <w:rsid w:val="00EA323E"/>
    <w:rsid w:val="00EA36B7"/>
    <w:rsid w:val="00EA47F6"/>
    <w:rsid w:val="00EA5899"/>
    <w:rsid w:val="00EB1BF2"/>
    <w:rsid w:val="00EB21A0"/>
    <w:rsid w:val="00EB4613"/>
    <w:rsid w:val="00EB60CC"/>
    <w:rsid w:val="00EB66B6"/>
    <w:rsid w:val="00EB68AE"/>
    <w:rsid w:val="00EC5DB8"/>
    <w:rsid w:val="00EC7FA1"/>
    <w:rsid w:val="00ED611D"/>
    <w:rsid w:val="00ED7A4F"/>
    <w:rsid w:val="00EF059B"/>
    <w:rsid w:val="00EF14F7"/>
    <w:rsid w:val="00EF7F2B"/>
    <w:rsid w:val="00F00854"/>
    <w:rsid w:val="00F01486"/>
    <w:rsid w:val="00F0212F"/>
    <w:rsid w:val="00F05623"/>
    <w:rsid w:val="00F0721D"/>
    <w:rsid w:val="00F156CB"/>
    <w:rsid w:val="00F17F35"/>
    <w:rsid w:val="00F20C13"/>
    <w:rsid w:val="00F23A49"/>
    <w:rsid w:val="00F248BD"/>
    <w:rsid w:val="00F24F84"/>
    <w:rsid w:val="00F30440"/>
    <w:rsid w:val="00F33A07"/>
    <w:rsid w:val="00F3489D"/>
    <w:rsid w:val="00F365F2"/>
    <w:rsid w:val="00F415FB"/>
    <w:rsid w:val="00F41C56"/>
    <w:rsid w:val="00F425A2"/>
    <w:rsid w:val="00F44605"/>
    <w:rsid w:val="00F44FB4"/>
    <w:rsid w:val="00F454E2"/>
    <w:rsid w:val="00F47308"/>
    <w:rsid w:val="00F51621"/>
    <w:rsid w:val="00F54661"/>
    <w:rsid w:val="00F55F81"/>
    <w:rsid w:val="00F56338"/>
    <w:rsid w:val="00F56E77"/>
    <w:rsid w:val="00F631C9"/>
    <w:rsid w:val="00F63854"/>
    <w:rsid w:val="00F63C35"/>
    <w:rsid w:val="00F64542"/>
    <w:rsid w:val="00F64BA7"/>
    <w:rsid w:val="00F64C00"/>
    <w:rsid w:val="00F6662A"/>
    <w:rsid w:val="00F73357"/>
    <w:rsid w:val="00F77C7D"/>
    <w:rsid w:val="00F80802"/>
    <w:rsid w:val="00F842CF"/>
    <w:rsid w:val="00F87109"/>
    <w:rsid w:val="00F87CB2"/>
    <w:rsid w:val="00F90AF9"/>
    <w:rsid w:val="00F90EBC"/>
    <w:rsid w:val="00F91074"/>
    <w:rsid w:val="00F91DB7"/>
    <w:rsid w:val="00F92452"/>
    <w:rsid w:val="00F94A03"/>
    <w:rsid w:val="00F952D8"/>
    <w:rsid w:val="00F96E68"/>
    <w:rsid w:val="00FA23C6"/>
    <w:rsid w:val="00FA3A8A"/>
    <w:rsid w:val="00FA4123"/>
    <w:rsid w:val="00FA641F"/>
    <w:rsid w:val="00FA6668"/>
    <w:rsid w:val="00FA7019"/>
    <w:rsid w:val="00FA739A"/>
    <w:rsid w:val="00FB00DC"/>
    <w:rsid w:val="00FB637F"/>
    <w:rsid w:val="00FB7601"/>
    <w:rsid w:val="00FB767A"/>
    <w:rsid w:val="00FC0BB5"/>
    <w:rsid w:val="00FC130B"/>
    <w:rsid w:val="00FC1C06"/>
    <w:rsid w:val="00FC21FC"/>
    <w:rsid w:val="00FC46F5"/>
    <w:rsid w:val="00FC4739"/>
    <w:rsid w:val="00FC495C"/>
    <w:rsid w:val="00FC5459"/>
    <w:rsid w:val="00FC60A8"/>
    <w:rsid w:val="00FC64F3"/>
    <w:rsid w:val="00FC6640"/>
    <w:rsid w:val="00FD03D6"/>
    <w:rsid w:val="00FD25CA"/>
    <w:rsid w:val="00FD2731"/>
    <w:rsid w:val="00FD3406"/>
    <w:rsid w:val="00FD3A9D"/>
    <w:rsid w:val="00FD688D"/>
    <w:rsid w:val="00FD716C"/>
    <w:rsid w:val="00FD73CB"/>
    <w:rsid w:val="00FE1ECB"/>
    <w:rsid w:val="00FE2327"/>
    <w:rsid w:val="00FE2BDD"/>
    <w:rsid w:val="00FE4666"/>
    <w:rsid w:val="00FE7569"/>
    <w:rsid w:val="00FE7CBB"/>
    <w:rsid w:val="00FF58FE"/>
    <w:rsid w:val="3D6C0CC5"/>
    <w:rsid w:val="3F507CD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382900"/>
  <w15:docId w15:val="{F7AA75C0-F3B6-42F3-B24E-CEE34174C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7C33"/>
  </w:style>
  <w:style w:type="paragraph" w:styleId="Heading1">
    <w:name w:val="heading 1"/>
    <w:basedOn w:val="Normal"/>
    <w:next w:val="Normal"/>
    <w:link w:val="Heading1Char"/>
    <w:uiPriority w:val="9"/>
    <w:rsid w:val="00692A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68602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rsid w:val="00E61F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602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rsid w:val="00284204"/>
    <w:pPr>
      <w:ind w:left="720"/>
      <w:contextualSpacing/>
    </w:pPr>
  </w:style>
  <w:style w:type="paragraph" w:styleId="BalloonText">
    <w:name w:val="Balloon Text"/>
    <w:basedOn w:val="Normal"/>
    <w:link w:val="BalloonTextChar"/>
    <w:uiPriority w:val="99"/>
    <w:semiHidden/>
    <w:unhideWhenUsed/>
    <w:rsid w:val="005235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3532"/>
    <w:rPr>
      <w:rFonts w:ascii="Tahoma" w:hAnsi="Tahoma" w:cs="Tahoma"/>
      <w:sz w:val="16"/>
      <w:szCs w:val="16"/>
    </w:rPr>
  </w:style>
  <w:style w:type="paragraph" w:customStyle="1" w:styleId="Top">
    <w:name w:val="Top"/>
    <w:basedOn w:val="Heading2"/>
    <w:qFormat/>
    <w:rsid w:val="00692A38"/>
    <w:rPr>
      <w:rFonts w:asciiTheme="minorHAnsi" w:hAnsiTheme="minorHAnsi"/>
      <w:sz w:val="40"/>
      <w:szCs w:val="40"/>
    </w:rPr>
  </w:style>
  <w:style w:type="paragraph" w:customStyle="1" w:styleId="Chapter">
    <w:name w:val="Chapter"/>
    <w:basedOn w:val="Normal"/>
    <w:qFormat/>
    <w:rsid w:val="00692A38"/>
    <w:rPr>
      <w:rFonts w:eastAsiaTheme="majorEastAsia" w:cstheme="majorBidi"/>
      <w:b/>
      <w:bCs/>
      <w:color w:val="4F81BD" w:themeColor="accent1"/>
      <w:sz w:val="36"/>
      <w:szCs w:val="36"/>
    </w:rPr>
  </w:style>
  <w:style w:type="paragraph" w:customStyle="1" w:styleId="Heading">
    <w:name w:val="Heading"/>
    <w:basedOn w:val="Normal"/>
    <w:qFormat/>
    <w:rsid w:val="003963CC"/>
    <w:pPr>
      <w:spacing w:after="60"/>
      <w:outlineLvl w:val="1"/>
    </w:pPr>
    <w:rPr>
      <w:rFonts w:eastAsiaTheme="majorEastAsia" w:cstheme="majorBidi"/>
      <w:b/>
      <w:bCs/>
      <w:sz w:val="28"/>
      <w:szCs w:val="32"/>
      <w:u w:val="single"/>
    </w:rPr>
  </w:style>
  <w:style w:type="paragraph" w:customStyle="1" w:styleId="Section">
    <w:name w:val="Section"/>
    <w:basedOn w:val="Normal"/>
    <w:qFormat/>
    <w:rsid w:val="00692A38"/>
    <w:rPr>
      <w:rFonts w:eastAsiaTheme="majorEastAsia" w:cstheme="majorBidi"/>
      <w:b/>
      <w:bCs/>
      <w:color w:val="4F81BD" w:themeColor="accent1"/>
    </w:rPr>
  </w:style>
  <w:style w:type="character" w:customStyle="1" w:styleId="Heading1Char">
    <w:name w:val="Heading 1 Char"/>
    <w:basedOn w:val="DefaultParagraphFont"/>
    <w:link w:val="Heading1"/>
    <w:uiPriority w:val="9"/>
    <w:rsid w:val="00692A3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92A38"/>
    <w:pPr>
      <w:outlineLvl w:val="9"/>
    </w:pPr>
    <w:rPr>
      <w:lang w:val="en-US" w:eastAsia="ja-JP"/>
    </w:rPr>
  </w:style>
  <w:style w:type="paragraph" w:styleId="TOC2">
    <w:name w:val="toc 2"/>
    <w:basedOn w:val="Normal"/>
    <w:next w:val="Normal"/>
    <w:autoRedefine/>
    <w:uiPriority w:val="39"/>
    <w:unhideWhenUsed/>
    <w:rsid w:val="00692A38"/>
    <w:pPr>
      <w:spacing w:before="240" w:after="0"/>
    </w:pPr>
    <w:rPr>
      <w:b/>
      <w:bCs/>
      <w:sz w:val="20"/>
      <w:szCs w:val="20"/>
    </w:rPr>
  </w:style>
  <w:style w:type="character" w:styleId="Hyperlink">
    <w:name w:val="Hyperlink"/>
    <w:basedOn w:val="DefaultParagraphFont"/>
    <w:uiPriority w:val="99"/>
    <w:unhideWhenUsed/>
    <w:rsid w:val="00E119E9"/>
    <w:rPr>
      <w:noProof/>
      <w:color w:val="0000FF" w:themeColor="hyperlink"/>
      <w:u w:val="single"/>
    </w:rPr>
  </w:style>
  <w:style w:type="paragraph" w:styleId="TOC1">
    <w:name w:val="toc 1"/>
    <w:basedOn w:val="Normal"/>
    <w:next w:val="Normal"/>
    <w:autoRedefine/>
    <w:uiPriority w:val="39"/>
    <w:unhideWhenUsed/>
    <w:qFormat/>
    <w:rsid w:val="00916A45"/>
    <w:pPr>
      <w:tabs>
        <w:tab w:val="right" w:leader="dot" w:pos="9016"/>
      </w:tabs>
      <w:spacing w:before="120" w:after="0"/>
    </w:pPr>
    <w:rPr>
      <w:b/>
      <w:bCs/>
      <w:caps/>
      <w:sz w:val="24"/>
      <w:szCs w:val="24"/>
    </w:rPr>
  </w:style>
  <w:style w:type="paragraph" w:styleId="TOC3">
    <w:name w:val="toc 3"/>
    <w:basedOn w:val="Normal"/>
    <w:next w:val="Normal"/>
    <w:autoRedefine/>
    <w:uiPriority w:val="39"/>
    <w:unhideWhenUsed/>
    <w:rsid w:val="00692A38"/>
    <w:pPr>
      <w:spacing w:after="0"/>
      <w:ind w:left="220"/>
    </w:pPr>
    <w:rPr>
      <w:sz w:val="20"/>
      <w:szCs w:val="20"/>
    </w:rPr>
  </w:style>
  <w:style w:type="paragraph" w:styleId="TOC4">
    <w:name w:val="toc 4"/>
    <w:basedOn w:val="Normal"/>
    <w:next w:val="Normal"/>
    <w:autoRedefine/>
    <w:uiPriority w:val="39"/>
    <w:unhideWhenUsed/>
    <w:rsid w:val="00692A38"/>
    <w:pPr>
      <w:spacing w:after="0"/>
      <w:ind w:left="440"/>
    </w:pPr>
    <w:rPr>
      <w:sz w:val="20"/>
      <w:szCs w:val="20"/>
    </w:rPr>
  </w:style>
  <w:style w:type="paragraph" w:styleId="TOC5">
    <w:name w:val="toc 5"/>
    <w:basedOn w:val="Normal"/>
    <w:next w:val="Normal"/>
    <w:autoRedefine/>
    <w:uiPriority w:val="39"/>
    <w:unhideWhenUsed/>
    <w:rsid w:val="00692A38"/>
    <w:pPr>
      <w:spacing w:after="0"/>
      <w:ind w:left="660"/>
    </w:pPr>
    <w:rPr>
      <w:sz w:val="20"/>
      <w:szCs w:val="20"/>
    </w:rPr>
  </w:style>
  <w:style w:type="paragraph" w:styleId="TOC6">
    <w:name w:val="toc 6"/>
    <w:basedOn w:val="Normal"/>
    <w:next w:val="Normal"/>
    <w:autoRedefine/>
    <w:uiPriority w:val="39"/>
    <w:unhideWhenUsed/>
    <w:rsid w:val="00692A38"/>
    <w:pPr>
      <w:spacing w:after="0"/>
      <w:ind w:left="880"/>
    </w:pPr>
    <w:rPr>
      <w:sz w:val="20"/>
      <w:szCs w:val="20"/>
    </w:rPr>
  </w:style>
  <w:style w:type="paragraph" w:styleId="TOC7">
    <w:name w:val="toc 7"/>
    <w:basedOn w:val="Normal"/>
    <w:next w:val="Normal"/>
    <w:autoRedefine/>
    <w:uiPriority w:val="39"/>
    <w:unhideWhenUsed/>
    <w:rsid w:val="00692A38"/>
    <w:pPr>
      <w:spacing w:after="0"/>
      <w:ind w:left="1100"/>
    </w:pPr>
    <w:rPr>
      <w:sz w:val="20"/>
      <w:szCs w:val="20"/>
    </w:rPr>
  </w:style>
  <w:style w:type="paragraph" w:styleId="TOC8">
    <w:name w:val="toc 8"/>
    <w:basedOn w:val="Normal"/>
    <w:next w:val="Normal"/>
    <w:autoRedefine/>
    <w:uiPriority w:val="39"/>
    <w:unhideWhenUsed/>
    <w:rsid w:val="00692A38"/>
    <w:pPr>
      <w:spacing w:after="0"/>
      <w:ind w:left="1320"/>
    </w:pPr>
    <w:rPr>
      <w:sz w:val="20"/>
      <w:szCs w:val="20"/>
    </w:rPr>
  </w:style>
  <w:style w:type="paragraph" w:styleId="TOC9">
    <w:name w:val="toc 9"/>
    <w:basedOn w:val="Normal"/>
    <w:next w:val="Normal"/>
    <w:autoRedefine/>
    <w:uiPriority w:val="39"/>
    <w:unhideWhenUsed/>
    <w:rsid w:val="00692A38"/>
    <w:pPr>
      <w:spacing w:after="0"/>
      <w:ind w:left="1540"/>
    </w:pPr>
    <w:rPr>
      <w:sz w:val="20"/>
      <w:szCs w:val="20"/>
    </w:rPr>
  </w:style>
  <w:style w:type="table" w:styleId="TableGrid">
    <w:name w:val="Table Grid"/>
    <w:basedOn w:val="TableNormal"/>
    <w:uiPriority w:val="59"/>
    <w:rsid w:val="00B20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0F666F"/>
    <w:rPr>
      <w:i/>
      <w:iCs/>
      <w:color w:val="000000" w:themeColor="text1"/>
    </w:rPr>
  </w:style>
  <w:style w:type="character" w:customStyle="1" w:styleId="QuoteChar">
    <w:name w:val="Quote Char"/>
    <w:basedOn w:val="DefaultParagraphFont"/>
    <w:link w:val="Quote"/>
    <w:uiPriority w:val="29"/>
    <w:rsid w:val="000F666F"/>
    <w:rPr>
      <w:i/>
      <w:iCs/>
      <w:color w:val="000000" w:themeColor="text1"/>
    </w:rPr>
  </w:style>
  <w:style w:type="paragraph" w:styleId="NoSpacing">
    <w:name w:val="No Spacing"/>
    <w:uiPriority w:val="1"/>
    <w:qFormat/>
    <w:rsid w:val="000F666F"/>
    <w:pPr>
      <w:spacing w:after="0" w:line="240" w:lineRule="auto"/>
    </w:pPr>
  </w:style>
  <w:style w:type="character" w:styleId="CommentReference">
    <w:name w:val="annotation reference"/>
    <w:basedOn w:val="DefaultParagraphFont"/>
    <w:uiPriority w:val="99"/>
    <w:semiHidden/>
    <w:unhideWhenUsed/>
    <w:rsid w:val="00783BF2"/>
    <w:rPr>
      <w:sz w:val="16"/>
      <w:szCs w:val="16"/>
    </w:rPr>
  </w:style>
  <w:style w:type="paragraph" w:styleId="CommentText">
    <w:name w:val="annotation text"/>
    <w:basedOn w:val="Normal"/>
    <w:link w:val="CommentTextChar"/>
    <w:uiPriority w:val="99"/>
    <w:unhideWhenUsed/>
    <w:rsid w:val="00783BF2"/>
    <w:pPr>
      <w:spacing w:line="240" w:lineRule="auto"/>
    </w:pPr>
    <w:rPr>
      <w:sz w:val="20"/>
      <w:szCs w:val="20"/>
    </w:rPr>
  </w:style>
  <w:style w:type="character" w:customStyle="1" w:styleId="CommentTextChar">
    <w:name w:val="Comment Text Char"/>
    <w:basedOn w:val="DefaultParagraphFont"/>
    <w:link w:val="CommentText"/>
    <w:uiPriority w:val="99"/>
    <w:rsid w:val="00783BF2"/>
    <w:rPr>
      <w:sz w:val="20"/>
      <w:szCs w:val="20"/>
    </w:rPr>
  </w:style>
  <w:style w:type="paragraph" w:styleId="CommentSubject">
    <w:name w:val="annotation subject"/>
    <w:basedOn w:val="CommentText"/>
    <w:next w:val="CommentText"/>
    <w:link w:val="CommentSubjectChar"/>
    <w:uiPriority w:val="99"/>
    <w:semiHidden/>
    <w:unhideWhenUsed/>
    <w:rsid w:val="00783BF2"/>
    <w:rPr>
      <w:b/>
      <w:bCs/>
    </w:rPr>
  </w:style>
  <w:style w:type="character" w:customStyle="1" w:styleId="CommentSubjectChar">
    <w:name w:val="Comment Subject Char"/>
    <w:basedOn w:val="CommentTextChar"/>
    <w:link w:val="CommentSubject"/>
    <w:uiPriority w:val="99"/>
    <w:semiHidden/>
    <w:rsid w:val="00783BF2"/>
    <w:rPr>
      <w:b/>
      <w:bCs/>
      <w:sz w:val="20"/>
      <w:szCs w:val="20"/>
    </w:rPr>
  </w:style>
  <w:style w:type="paragraph" w:styleId="Header">
    <w:name w:val="header"/>
    <w:basedOn w:val="Normal"/>
    <w:link w:val="HeaderChar"/>
    <w:uiPriority w:val="99"/>
    <w:unhideWhenUsed/>
    <w:rsid w:val="00E61F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1F1C"/>
  </w:style>
  <w:style w:type="paragraph" w:styleId="Footer">
    <w:name w:val="footer"/>
    <w:basedOn w:val="Normal"/>
    <w:link w:val="FooterChar"/>
    <w:uiPriority w:val="99"/>
    <w:unhideWhenUsed/>
    <w:rsid w:val="00E61F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1F1C"/>
  </w:style>
  <w:style w:type="character" w:customStyle="1" w:styleId="Heading3Char">
    <w:name w:val="Heading 3 Char"/>
    <w:basedOn w:val="DefaultParagraphFont"/>
    <w:link w:val="Heading3"/>
    <w:uiPriority w:val="9"/>
    <w:semiHidden/>
    <w:rsid w:val="00E61F1C"/>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B01491"/>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384535">
      <w:bodyDiv w:val="1"/>
      <w:marLeft w:val="0"/>
      <w:marRight w:val="0"/>
      <w:marTop w:val="0"/>
      <w:marBottom w:val="0"/>
      <w:divBdr>
        <w:top w:val="none" w:sz="0" w:space="0" w:color="auto"/>
        <w:left w:val="none" w:sz="0" w:space="0" w:color="auto"/>
        <w:bottom w:val="none" w:sz="0" w:space="0" w:color="auto"/>
        <w:right w:val="none" w:sz="0" w:space="0" w:color="auto"/>
      </w:divBdr>
    </w:div>
    <w:div w:id="304051488">
      <w:bodyDiv w:val="1"/>
      <w:marLeft w:val="0"/>
      <w:marRight w:val="0"/>
      <w:marTop w:val="0"/>
      <w:marBottom w:val="0"/>
      <w:divBdr>
        <w:top w:val="none" w:sz="0" w:space="0" w:color="auto"/>
        <w:left w:val="none" w:sz="0" w:space="0" w:color="auto"/>
        <w:bottom w:val="none" w:sz="0" w:space="0" w:color="auto"/>
        <w:right w:val="none" w:sz="0" w:space="0" w:color="auto"/>
      </w:divBdr>
    </w:div>
    <w:div w:id="397948448">
      <w:bodyDiv w:val="1"/>
      <w:marLeft w:val="0"/>
      <w:marRight w:val="0"/>
      <w:marTop w:val="0"/>
      <w:marBottom w:val="0"/>
      <w:divBdr>
        <w:top w:val="none" w:sz="0" w:space="0" w:color="auto"/>
        <w:left w:val="none" w:sz="0" w:space="0" w:color="auto"/>
        <w:bottom w:val="none" w:sz="0" w:space="0" w:color="auto"/>
        <w:right w:val="none" w:sz="0" w:space="0" w:color="auto"/>
      </w:divBdr>
    </w:div>
    <w:div w:id="1071387311">
      <w:bodyDiv w:val="1"/>
      <w:marLeft w:val="0"/>
      <w:marRight w:val="0"/>
      <w:marTop w:val="0"/>
      <w:marBottom w:val="0"/>
      <w:divBdr>
        <w:top w:val="none" w:sz="0" w:space="0" w:color="auto"/>
        <w:left w:val="none" w:sz="0" w:space="0" w:color="auto"/>
        <w:bottom w:val="none" w:sz="0" w:space="0" w:color="auto"/>
        <w:right w:val="none" w:sz="0" w:space="0" w:color="auto"/>
      </w:divBdr>
    </w:div>
    <w:div w:id="1278297562">
      <w:bodyDiv w:val="1"/>
      <w:marLeft w:val="0"/>
      <w:marRight w:val="0"/>
      <w:marTop w:val="0"/>
      <w:marBottom w:val="0"/>
      <w:divBdr>
        <w:top w:val="none" w:sz="0" w:space="0" w:color="auto"/>
        <w:left w:val="none" w:sz="0" w:space="0" w:color="auto"/>
        <w:bottom w:val="none" w:sz="0" w:space="0" w:color="auto"/>
        <w:right w:val="none" w:sz="0" w:space="0" w:color="auto"/>
      </w:divBdr>
    </w:div>
    <w:div w:id="1856730144">
      <w:bodyDiv w:val="1"/>
      <w:marLeft w:val="0"/>
      <w:marRight w:val="0"/>
      <w:marTop w:val="0"/>
      <w:marBottom w:val="0"/>
      <w:divBdr>
        <w:top w:val="none" w:sz="0" w:space="0" w:color="auto"/>
        <w:left w:val="none" w:sz="0" w:space="0" w:color="auto"/>
        <w:bottom w:val="none" w:sz="0" w:space="0" w:color="auto"/>
        <w:right w:val="none" w:sz="0" w:space="0" w:color="auto"/>
      </w:divBdr>
    </w:div>
    <w:div w:id="2057657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0.png"/><Relationship Id="rId1" Type="http://schemas.openxmlformats.org/officeDocument/2006/relationships/image" Target="media/image8.png"/></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3.png"/><Relationship Id="rId39" Type="http://schemas.openxmlformats.org/officeDocument/2006/relationships/image" Target="media/image28.png"/><Relationship Id="rId21" Type="http://schemas.openxmlformats.org/officeDocument/2006/relationships/image" Target="media/image7.png"/><Relationship Id="rId34" Type="http://schemas.openxmlformats.org/officeDocument/2006/relationships/image" Target="media/image22.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8.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3.png"/><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2.png"/><Relationship Id="rId33" Type="http://schemas.openxmlformats.org/officeDocument/2006/relationships/image" Target="media/image21.png"/><Relationship Id="rId38" Type="http://schemas.openxmlformats.org/officeDocument/2006/relationships/image" Target="media/image27.png"/><Relationship Id="rId46" Type="http://schemas.microsoft.com/office/2011/relationships/people" Target="people.xml"/><Relationship Id="rId20" Type="http://schemas.openxmlformats.org/officeDocument/2006/relationships/image" Target="media/image6.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35B08DF3EC7B74FAD77C19FB046C3C8" ma:contentTypeVersion="13" ma:contentTypeDescription="Create a new document." ma:contentTypeScope="" ma:versionID="f2fdb5262fb00abebef82d9410e2a279">
  <xsd:schema xmlns:xsd="http://www.w3.org/2001/XMLSchema" xmlns:xs="http://www.w3.org/2001/XMLSchema" xmlns:p="http://schemas.microsoft.com/office/2006/metadata/properties" xmlns:ns2="418d190a-9475-4265-8551-59c46619216a" xmlns:ns3="733e7ea2-6e19-4fdf-a3d0-0884096c83d3" targetNamespace="http://schemas.microsoft.com/office/2006/metadata/properties" ma:root="true" ma:fieldsID="8f75dc1e3281add374c108530025fefc" ns2:_="" ns3:_="">
    <xsd:import namespace="418d190a-9475-4265-8551-59c46619216a"/>
    <xsd:import namespace="733e7ea2-6e19-4fdf-a3d0-0884096c83d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KeyPoints" minOccurs="0"/>
                <xsd:element ref="ns2:MediaServiceKeyPoints" minOccurs="0"/>
                <xsd:element ref="ns2:MediaServiceAutoTags" minOccurs="0"/>
                <xsd:element ref="ns2:MediaServiceLocation" minOccurs="0"/>
                <xsd:element ref="ns2:MediaServiceOCR" minOccurs="0"/>
                <xsd:element ref="ns2:MediaServiceGenerationTime" minOccurs="0"/>
                <xsd:element ref="ns2:MediaServiceEventHashCode" minOccurs="0"/>
                <xsd:element ref="ns2:Comme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8d190a-9475-4265-8551-59c4661921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Comments" ma:index="20" nillable="true" ma:displayName="Comments" ma:format="Dropdown" ma:internalName="Comment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33e7ea2-6e19-4fdf-a3d0-0884096c83d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Comments xmlns="418d190a-9475-4265-8551-59c46619216a"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959F01E-D991-4016-A02E-E02BAAD8E2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8d190a-9475-4265-8551-59c46619216a"/>
    <ds:schemaRef ds:uri="733e7ea2-6e19-4fdf-a3d0-0884096c83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6FF84FE-292F-4CC9-8C5E-A42F95320115}">
  <ds:schemaRefs>
    <ds:schemaRef ds:uri="http://schemas.microsoft.com/office/2006/metadata/properties"/>
    <ds:schemaRef ds:uri="http://schemas.microsoft.com/office/infopath/2007/PartnerControls"/>
    <ds:schemaRef ds:uri="418d190a-9475-4265-8551-59c46619216a"/>
  </ds:schemaRefs>
</ds:datastoreItem>
</file>

<file path=customXml/itemProps3.xml><?xml version="1.0" encoding="utf-8"?>
<ds:datastoreItem xmlns:ds="http://schemas.openxmlformats.org/officeDocument/2006/customXml" ds:itemID="{2D8FC202-1C42-4F3D-BB52-853C8BDDE5B6}">
  <ds:schemaRefs>
    <ds:schemaRef ds:uri="http://schemas.openxmlformats.org/officeDocument/2006/bibliography"/>
  </ds:schemaRefs>
</ds:datastoreItem>
</file>

<file path=customXml/itemProps4.xml><?xml version="1.0" encoding="utf-8"?>
<ds:datastoreItem xmlns:ds="http://schemas.openxmlformats.org/officeDocument/2006/customXml" ds:itemID="{863C3953-6FD7-41DC-835B-E55A974E025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3456</TotalTime>
  <Pages>26</Pages>
  <Words>3844</Words>
  <Characters>21913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IFS Configuration Specification Template</vt:lpstr>
    </vt:vector>
  </TitlesOfParts>
  <Company>NG Bailey Group</Company>
  <LinksUpToDate>false</LinksUpToDate>
  <CharactersWithSpaces>25706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IFS Configuration Specification Template</dc:title>
  <dc:creator>simon.roscoe@roscoesolutions.com</dc:creator>
  <cp:lastModifiedBy>Chathuri Ilangasinghe</cp:lastModifiedBy>
  <cp:revision>73</cp:revision>
  <cp:lastPrinted>2018-01-30T09:11:00Z</cp:lastPrinted>
  <dcterms:created xsi:type="dcterms:W3CDTF">2021-04-22T05:19:00Z</dcterms:created>
  <dcterms:modified xsi:type="dcterms:W3CDTF">2021-06-10T06:46:00Z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0x010100335B08DF3EC7B74FAD77C19FB046C3C8</vt:lpwstr>
  </property>
  <property fmtid="{D5CDD505-2E9C-101B-9397-08002B2CF9AE}" pid="3" name="AuthorIds_UIVersion_512">
    <vt:lpwstr>48</vt:lpwstr>
  </property>
  <property fmtid="{D5CDD505-2E9C-101B-9397-08002B2CF9AE}" pid="4" name="AuthorIds_UIVersion_1536">
    <vt:lpwstr>25,48</vt:lpwstr>
  </property>
</Properties>
</file>