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1B2" w:rsidRDefault="00087744">
      <w:pPr>
        <w:spacing w:before="800"/>
        <w:jc w:val="center"/>
      </w:pPr>
      <w:r>
        <w:rPr>
          <w:b/>
          <w:color w:val="1F4E78"/>
          <w:sz w:val="44"/>
        </w:rPr>
        <w:t>PHASE 01: IDEATION PHASE</w:t>
      </w:r>
      <w:r>
        <w:rPr>
          <w:b/>
          <w:color w:val="1F4E78"/>
          <w:sz w:val="44"/>
        </w:rPr>
        <w:br/>
      </w:r>
      <w:r>
        <w:rPr>
          <w:b/>
          <w:color w:val="1F4E78"/>
          <w:sz w:val="44"/>
        </w:rPr>
        <w:br/>
        <w:t>DEFINED PROBLEM STATEMENTS &amp; SWOT ANALYSIS</w:t>
      </w:r>
    </w:p>
    <w:p w:rsidR="000C31B2" w:rsidRDefault="000C31B2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C31B2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b/>
                <w:sz w:val="20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20"/>
              </w:rPr>
              <w:t>18 July 2026</w:t>
            </w:r>
          </w:p>
        </w:tc>
      </w:tr>
      <w:tr w:rsidR="000C31B2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b/>
                <w:sz w:val="20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20"/>
              </w:rPr>
              <w:t>SB-IBM-2026-07-0012</w:t>
            </w:r>
          </w:p>
        </w:tc>
      </w:tr>
      <w:tr w:rsidR="000C31B2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b/>
                <w:sz w:val="20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20"/>
              </w:rPr>
              <w:t>Customer Care Registry System</w:t>
            </w:r>
          </w:p>
        </w:tc>
      </w:tr>
      <w:tr w:rsidR="000C31B2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b/>
                <w:sz w:val="20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E09BF">
            <w:r>
              <w:rPr>
                <w:sz w:val="20"/>
              </w:rPr>
              <w:t>2  Marks</w:t>
            </w:r>
            <w:bookmarkStart w:id="0" w:name="_GoBack"/>
            <w:bookmarkEnd w:id="0"/>
          </w:p>
        </w:tc>
      </w:tr>
    </w:tbl>
    <w:p w:rsidR="000C31B2" w:rsidRDefault="000C31B2"/>
    <w:p w:rsidR="000C31B2" w:rsidRDefault="00087744">
      <w:pPr>
        <w:spacing w:before="240"/>
      </w:pPr>
      <w:r>
        <w:rPr>
          <w:b/>
        </w:rPr>
        <w:t>Project Team Members &amp; Roles:</w:t>
      </w:r>
      <w:r>
        <w:rPr>
          <w:b/>
        </w:rPr>
        <w:br/>
      </w:r>
      <w:r>
        <w:t xml:space="preserve">• Priyanka Degala - Team Lead </w:t>
      </w:r>
      <w:r>
        <w:t>(PD) - Frontend Developer</w:t>
      </w:r>
      <w:r>
        <w:br/>
        <w:t>• Chandrakala Marri - Member (CM) - Backend Design &amp; QA Testing</w:t>
      </w:r>
      <w:r>
        <w:br/>
        <w:t>• Eswarasai Marre - Member (EM) - Backend Developer</w:t>
      </w:r>
      <w:r>
        <w:br/>
        <w:t>• Triloka Pavani Mandhapati - Member (TPM) - Database Developer</w:t>
      </w:r>
      <w:r>
        <w:br/>
        <w:t xml:space="preserve">• Santhosh Nikhil Moka - Member (SNM) - Fullstack </w:t>
      </w:r>
      <w:r>
        <w:t>Feature Developer</w:t>
      </w:r>
    </w:p>
    <w:p w:rsidR="000C31B2" w:rsidRDefault="00087744">
      <w:r>
        <w:br w:type="page"/>
      </w:r>
    </w:p>
    <w:p w:rsidR="000C31B2" w:rsidRDefault="00087744">
      <w:pPr>
        <w:keepNext/>
        <w:spacing w:before="360"/>
      </w:pPr>
      <w:r>
        <w:rPr>
          <w:b/>
          <w:color w:val="1F4E78"/>
          <w:sz w:val="36"/>
        </w:rPr>
        <w:lastRenderedPageBreak/>
        <w:t>1. Defined Problem Statements</w:t>
      </w:r>
    </w:p>
    <w:p w:rsidR="000C31B2" w:rsidRDefault="00087744">
      <w:r>
        <w:t>A well-articulated customer problem statement allows the design team to focus on resolving genuine operational issues faced by the stakeholders of the Customer Care Registry System (CCRS).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411"/>
        <w:gridCol w:w="6142"/>
        <w:gridCol w:w="2107"/>
      </w:tblGrid>
      <w:tr w:rsidR="000C31B2">
        <w:trPr>
          <w:jc w:val="center"/>
        </w:trPr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C31B2" w:rsidRDefault="00087744">
            <w:pPr>
              <w:jc w:val="center"/>
            </w:pPr>
            <w:r>
              <w:rPr>
                <w:b/>
                <w:color w:val="FFFFFF"/>
                <w:sz w:val="20"/>
              </w:rPr>
              <w:t>Problem ID</w:t>
            </w:r>
          </w:p>
        </w:tc>
        <w:tc>
          <w:tcPr>
            <w:tcW w:w="64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C31B2" w:rsidRDefault="00087744">
            <w:pPr>
              <w:jc w:val="center"/>
            </w:pPr>
            <w:r>
              <w:rPr>
                <w:b/>
                <w:color w:val="FFFFFF"/>
                <w:sz w:val="20"/>
              </w:rPr>
              <w:t>Statement Description</w:t>
            </w:r>
          </w:p>
        </w:tc>
        <w:tc>
          <w:tcPr>
            <w:tcW w:w="21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C31B2" w:rsidRDefault="00087744">
            <w:pPr>
              <w:jc w:val="center"/>
            </w:pPr>
            <w:r>
              <w:rPr>
                <w:b/>
                <w:color w:val="FFFFFF"/>
                <w:sz w:val="20"/>
              </w:rPr>
              <w:t>Target Persona</w:t>
            </w:r>
          </w:p>
        </w:tc>
      </w:tr>
      <w:tr w:rsidR="000C31B2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PS-1</w:t>
            </w:r>
          </w:p>
        </w:tc>
        <w:tc>
          <w:tcPr>
            <w:tcW w:w="64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I am a Customer. I'm trying to report a service outage and track its resolution, but my only contact is a generic email address. Because there is no ticket tracking or updates, I feel ignored, frustrated, and incl</w:t>
            </w:r>
            <w:r>
              <w:rPr>
                <w:sz w:val="19"/>
              </w:rPr>
              <w:t>ined to switch service providers.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Customer</w:t>
            </w:r>
          </w:p>
        </w:tc>
      </w:tr>
      <w:tr w:rsidR="000C31B2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PS-2</w:t>
            </w:r>
          </w:p>
        </w:tc>
        <w:tc>
          <w:tcPr>
            <w:tcW w:w="64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 xml:space="preserve">I am a Support Agent. I'm trying to resolve complaints quickly, but tickets are manually distributed via spreadsheets without clear prioritization. Because I cannot message customers directly on specific </w:t>
            </w:r>
            <w:r>
              <w:rPr>
                <w:sz w:val="19"/>
              </w:rPr>
              <w:t>tickets, I waste time coordinating with internal teams, which makes me feel inefficient and overwhelmed.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Support Agent</w:t>
            </w:r>
          </w:p>
        </w:tc>
      </w:tr>
      <w:tr w:rsidR="000C31B2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PS-3</w:t>
            </w:r>
          </w:p>
        </w:tc>
        <w:tc>
          <w:tcPr>
            <w:tcW w:w="64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I am a Customer Care Manager. I'm trying to monitor support performance and SLA compliance, but support logs are scattered across m</w:t>
            </w:r>
            <w:r>
              <w:rPr>
                <w:sz w:val="19"/>
              </w:rPr>
              <w:t>ultiple data sheets. Because I lack centralized analytics or rating trends, I cannot identify bottlenecks, which makes me feel out of control.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Administrator / Manager</w:t>
            </w:r>
          </w:p>
        </w:tc>
      </w:tr>
    </w:tbl>
    <w:p w:rsidR="000C31B2" w:rsidRDefault="000C31B2"/>
    <w:p w:rsidR="000C31B2" w:rsidRDefault="00087744">
      <w:pPr>
        <w:keepNext/>
        <w:spacing w:before="360"/>
      </w:pPr>
      <w:r>
        <w:rPr>
          <w:b/>
          <w:color w:val="1F4E78"/>
          <w:sz w:val="36"/>
        </w:rPr>
        <w:t>2. Literature Survey</w:t>
      </w:r>
    </w:p>
    <w:p w:rsidR="000C31B2" w:rsidRDefault="00087744">
      <w:r>
        <w:t xml:space="preserve">To ground our design in existing systems, we conducted a </w:t>
      </w:r>
      <w:r>
        <w:t>literature survey of support ticketing tools. Traditional support tools (such as Zendesk, Jira Service Desk, and Freshdesk) offer robust features, but present distinct gaps for small-to-medium utility providers:</w:t>
      </w:r>
    </w:p>
    <w:p w:rsidR="000C31B2" w:rsidRDefault="00087744">
      <w:pPr>
        <w:pStyle w:val="ListBullet"/>
        <w:spacing w:after="80"/>
      </w:pPr>
      <w:r>
        <w:t>Zendesk: Excellent scalability but expensive</w:t>
      </w:r>
      <w:r>
        <w:t xml:space="preserve"> licensing. Form customizations require database changes and complex administrative set-up.</w:t>
      </w:r>
    </w:p>
    <w:p w:rsidR="000C31B2" w:rsidRDefault="00087744">
      <w:pPr>
        <w:pStyle w:val="ListBullet"/>
        <w:spacing w:after="80"/>
      </w:pPr>
      <w:r>
        <w:t>Freshdesk: Easy to configure, but database schema changes require administrative API migrations. It also lacks MERN stack open-source portability.</w:t>
      </w:r>
    </w:p>
    <w:p w:rsidR="000C31B2" w:rsidRDefault="00087744">
      <w:pPr>
        <w:pStyle w:val="ListBullet"/>
        <w:spacing w:after="80"/>
      </w:pPr>
      <w:r>
        <w:t xml:space="preserve">Centralized MERN </w:t>
      </w:r>
      <w:r>
        <w:t>CCRS: By utilizing MongoDB's flexible schema models, our system supports admin-defined custom registration fields at runtime without database downtime or code modification.</w:t>
      </w:r>
    </w:p>
    <w:p w:rsidR="000C31B2" w:rsidRDefault="00087744">
      <w:pPr>
        <w:keepNext/>
        <w:spacing w:before="360"/>
      </w:pPr>
      <w:r>
        <w:rPr>
          <w:b/>
          <w:color w:val="1F4E78"/>
          <w:sz w:val="36"/>
        </w:rPr>
        <w:t>3. Value Proposition Canvas</w:t>
      </w:r>
    </w:p>
    <w:p w:rsidR="000C31B2" w:rsidRDefault="00087744">
      <w:r>
        <w:t>The Value Proposition Canvas aligns customer needs (Cus</w:t>
      </w:r>
      <w:r>
        <w:t>tomer Profile) with our system's offerings (Value Map).</w:t>
      </w:r>
    </w:p>
    <w:p w:rsidR="000C31B2" w:rsidRDefault="00087744">
      <w:pPr>
        <w:keepNext/>
        <w:spacing w:before="240" w:after="80"/>
      </w:pPr>
      <w:r>
        <w:rPr>
          <w:b/>
          <w:color w:val="595959"/>
          <w:sz w:val="28"/>
        </w:rPr>
        <w:t>3.1 Customer Profile</w:t>
      </w:r>
    </w:p>
    <w:p w:rsidR="000C31B2" w:rsidRDefault="00087744">
      <w:pPr>
        <w:pStyle w:val="ListBullet"/>
        <w:spacing w:after="80"/>
      </w:pPr>
      <w:r>
        <w:rPr>
          <w:b/>
        </w:rPr>
        <w:t xml:space="preserve">Customer Jobs: </w:t>
      </w:r>
      <w:r>
        <w:t>Submit complaints, track ticket progress, communicate details, update profile.</w:t>
      </w:r>
    </w:p>
    <w:p w:rsidR="000C31B2" w:rsidRDefault="00087744">
      <w:pPr>
        <w:pStyle w:val="ListBullet"/>
        <w:spacing w:after="80"/>
      </w:pPr>
      <w:r>
        <w:rPr>
          <w:b/>
        </w:rPr>
        <w:t xml:space="preserve">Customer Pains: </w:t>
      </w:r>
      <w:r>
        <w:t>Long response delays, lack of updates, repeating explanations, data s</w:t>
      </w:r>
      <w:r>
        <w:t>ecurity fears.</w:t>
      </w:r>
    </w:p>
    <w:p w:rsidR="000C31B2" w:rsidRDefault="00087744">
      <w:pPr>
        <w:pStyle w:val="ListBullet"/>
        <w:spacing w:after="80"/>
      </w:pPr>
      <w:r>
        <w:rPr>
          <w:b/>
        </w:rPr>
        <w:t xml:space="preserve">Customer Gains: </w:t>
      </w:r>
      <w:r>
        <w:t>Fast resolution, clear updates, personalized service, easy feedback options.</w:t>
      </w:r>
    </w:p>
    <w:p w:rsidR="000C31B2" w:rsidRDefault="00087744">
      <w:pPr>
        <w:keepNext/>
        <w:spacing w:before="240" w:after="80"/>
      </w:pPr>
      <w:r>
        <w:rPr>
          <w:b/>
          <w:color w:val="595959"/>
          <w:sz w:val="28"/>
        </w:rPr>
        <w:t>3.2 Value Map</w:t>
      </w:r>
    </w:p>
    <w:p w:rsidR="000C31B2" w:rsidRDefault="00087744">
      <w:pPr>
        <w:pStyle w:val="ListBullet"/>
        <w:spacing w:after="80"/>
      </w:pPr>
      <w:r>
        <w:rPr>
          <w:b/>
        </w:rPr>
        <w:t xml:space="preserve">Products &amp; Services: </w:t>
      </w:r>
      <w:r>
        <w:t>Centralized registry system with customer, agent, and admin interfaces.</w:t>
      </w:r>
    </w:p>
    <w:p w:rsidR="000C31B2" w:rsidRDefault="00087744">
      <w:pPr>
        <w:pStyle w:val="ListBullet"/>
        <w:spacing w:after="80"/>
      </w:pPr>
      <w:r>
        <w:rPr>
          <w:b/>
        </w:rPr>
        <w:t xml:space="preserve">Pain Relievers: </w:t>
      </w:r>
      <w:r>
        <w:t xml:space="preserve">Live timeline tracker, </w:t>
      </w:r>
      <w:r>
        <w:t>direct chat messaging, role-based JWT security.</w:t>
      </w:r>
    </w:p>
    <w:p w:rsidR="000C31B2" w:rsidRDefault="00087744">
      <w:pPr>
        <w:pStyle w:val="ListBullet"/>
        <w:spacing w:after="80"/>
      </w:pPr>
      <w:r>
        <w:rPr>
          <w:b/>
        </w:rPr>
        <w:t xml:space="preserve">Gain Creators: </w:t>
      </w:r>
      <w:r>
        <w:t>Dynamic custom fields, ratings feedback, administrative analytics charts.</w:t>
      </w:r>
    </w:p>
    <w:p w:rsidR="000C31B2" w:rsidRDefault="00087744">
      <w:pPr>
        <w:keepNext/>
        <w:spacing w:before="360"/>
      </w:pPr>
      <w:r>
        <w:rPr>
          <w:b/>
          <w:color w:val="1F4E78"/>
          <w:sz w:val="36"/>
        </w:rPr>
        <w:t>4. SWOT Analysis</w:t>
      </w:r>
    </w:p>
    <w:p w:rsidR="000C31B2" w:rsidRDefault="00087744">
      <w:r>
        <w:t xml:space="preserve">SWOT Analysis evaluates internal Strengths and Weaknesses, alongside external Opportunities and </w:t>
      </w:r>
      <w:r>
        <w:t>Threats.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0C31B2">
        <w:trPr>
          <w:jc w:val="center"/>
        </w:trPr>
        <w:tc>
          <w:tcPr>
            <w:tcW w:w="21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C31B2" w:rsidRDefault="00087744">
            <w:pPr>
              <w:jc w:val="center"/>
            </w:pPr>
            <w:r>
              <w:rPr>
                <w:b/>
                <w:color w:val="FFFFFF"/>
                <w:sz w:val="20"/>
              </w:rPr>
              <w:t>SWOT Dimension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C31B2" w:rsidRDefault="00087744">
            <w:pPr>
              <w:jc w:val="center"/>
            </w:pPr>
            <w:r>
              <w:rPr>
                <w:b/>
                <w:color w:val="FFFFFF"/>
                <w:sz w:val="20"/>
              </w:rPr>
              <w:t>Factors Evaluated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C31B2" w:rsidRDefault="00087744">
            <w:pPr>
              <w:jc w:val="center"/>
            </w:pPr>
            <w:r>
              <w:rPr>
                <w:b/>
                <w:color w:val="FFFFFF"/>
                <w:sz w:val="20"/>
              </w:rPr>
              <w:t>Strategic Action Plan</w:t>
            </w:r>
          </w:p>
        </w:tc>
      </w:tr>
      <w:tr w:rsidR="000C31B2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STRENGTHS (Internal)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MERN stack scalability, dynamic custom fields, token-based security.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Leverage schema flexibility to implement fast customizations without downtime.</w:t>
            </w:r>
          </w:p>
        </w:tc>
      </w:tr>
      <w:tr w:rsidR="000C31B2">
        <w:trPr>
          <w:jc w:val="center"/>
        </w:trPr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WEAKNESSES (Internal)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Local file storage, lack of real-time WebSockets (relies on API polls).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Refactor storage to S3; plan WebSocket integration in future sprints.</w:t>
            </w:r>
          </w:p>
        </w:tc>
      </w:tr>
      <w:tr w:rsidR="000C31B2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OPPORTUNITIES (External)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Integration of AI chat assistance, auto-routing algorithms.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Add AI auto-assignment to s</w:t>
            </w:r>
            <w:r>
              <w:rPr>
                <w:sz w:val="19"/>
              </w:rPr>
              <w:t>peed up ticket processing.</w:t>
            </w:r>
          </w:p>
        </w:tc>
      </w:tr>
      <w:tr w:rsidR="000C31B2">
        <w:trPr>
          <w:jc w:val="center"/>
        </w:trPr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THREATS (External)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Dependency on internet connectivity; potential database server latency.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C31B2" w:rsidRDefault="00087744">
            <w:r>
              <w:rPr>
                <w:sz w:val="19"/>
              </w:rPr>
              <w:t>Implement database indexing; use redundant servers for high availability.</w:t>
            </w:r>
          </w:p>
        </w:tc>
      </w:tr>
    </w:tbl>
    <w:p w:rsidR="000C31B2" w:rsidRDefault="000C31B2"/>
    <w:p w:rsidR="000C31B2" w:rsidRDefault="00087744">
      <w:pPr>
        <w:keepNext/>
        <w:spacing w:before="360"/>
      </w:pPr>
      <w:r>
        <w:rPr>
          <w:b/>
          <w:color w:val="1F4E78"/>
          <w:sz w:val="36"/>
        </w:rPr>
        <w:t>5. Root Cause Analysis</w:t>
      </w:r>
    </w:p>
    <w:p w:rsidR="000C31B2" w:rsidRDefault="00087744">
      <w:r>
        <w:t xml:space="preserve">We performed a Root Cause Analysis </w:t>
      </w:r>
      <w:r>
        <w:t>using the 5 Whys technique to identify the primary causes of slow complaint resolution.</w:t>
      </w:r>
    </w:p>
    <w:p w:rsidR="000C31B2" w:rsidRDefault="00087744">
      <w:r>
        <w:t>Problem Statement: Customer complaint resolution times exceed 5 days.</w:t>
      </w:r>
    </w:p>
    <w:p w:rsidR="000C31B2" w:rsidRDefault="00087744">
      <w:pPr>
        <w:spacing w:after="80"/>
        <w:ind w:left="360"/>
      </w:pPr>
      <w:r>
        <w:rPr>
          <w:b/>
        </w:rPr>
        <w:t xml:space="preserve">1. </w:t>
      </w:r>
      <w:r>
        <w:t>Why? Support agents are unaware of newly submitted tickets.</w:t>
      </w:r>
    </w:p>
    <w:p w:rsidR="000C31B2" w:rsidRDefault="00087744">
      <w:pPr>
        <w:spacing w:after="80"/>
        <w:ind w:left="360"/>
      </w:pPr>
      <w:r>
        <w:rPr>
          <w:b/>
        </w:rPr>
        <w:t xml:space="preserve">2. </w:t>
      </w:r>
      <w:r>
        <w:t>Why? Tickets are compiled manual</w:t>
      </w:r>
      <w:r>
        <w:t>ly in spreadsheets, causing delays.</w:t>
      </w:r>
    </w:p>
    <w:p w:rsidR="000C31B2" w:rsidRDefault="00087744">
      <w:pPr>
        <w:spacing w:after="80"/>
        <w:ind w:left="360"/>
      </w:pPr>
      <w:r>
        <w:rPr>
          <w:b/>
        </w:rPr>
        <w:t xml:space="preserve">3. </w:t>
      </w:r>
      <w:r>
        <w:t>Why? Scattered emails and phone calls are the only reporting channels.</w:t>
      </w:r>
    </w:p>
    <w:p w:rsidR="000C31B2" w:rsidRDefault="00087744">
      <w:pPr>
        <w:spacing w:after="80"/>
        <w:ind w:left="360"/>
      </w:pPr>
      <w:r>
        <w:rPr>
          <w:b/>
        </w:rPr>
        <w:t xml:space="preserve">4. </w:t>
      </w:r>
      <w:r>
        <w:t>Why? There is no centralized system to record and track tickets.</w:t>
      </w:r>
    </w:p>
    <w:p w:rsidR="000C31B2" w:rsidRDefault="00087744">
      <w:pPr>
        <w:spacing w:after="80"/>
        <w:ind w:left="360"/>
      </w:pPr>
      <w:r>
        <w:rPr>
          <w:b/>
        </w:rPr>
        <w:t xml:space="preserve">5. </w:t>
      </w:r>
      <w:r>
        <w:t xml:space="preserve">Why? The organization lacks a dedicated, integrated Customer Care Registry </w:t>
      </w:r>
      <w:r>
        <w:t>System (Root Cause).</w:t>
      </w:r>
    </w:p>
    <w:sectPr w:rsidR="000C31B2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7744" w:rsidRDefault="00087744">
      <w:pPr>
        <w:spacing w:after="0" w:line="240" w:lineRule="auto"/>
      </w:pPr>
      <w:r>
        <w:separator/>
      </w:r>
    </w:p>
  </w:endnote>
  <w:endnote w:type="continuationSeparator" w:id="0">
    <w:p w:rsidR="00087744" w:rsidRDefault="00087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31B2" w:rsidRDefault="00087744">
    <w:pPr>
      <w:pStyle w:val="Footer"/>
      <w:jc w:val="right"/>
    </w:pPr>
    <w:r>
      <w:rPr>
        <w:color w:val="595959"/>
        <w:sz w:val="19"/>
      </w:rPr>
      <w:t xml:space="preserve">Customer Care Registry System | Page </w:t>
    </w:r>
    <w:r>
      <w:rPr>
        <w:color w:val="595959"/>
        <w:sz w:val="19"/>
      </w:rPr>
      <w:fldChar w:fldCharType="begin"/>
    </w:r>
    <w:r>
      <w:rPr>
        <w:color w:val="595959"/>
        <w:sz w:val="19"/>
      </w:rPr>
      <w:instrText xml:space="preserve"> PAGE </w:instrText>
    </w:r>
    <w:r w:rsidR="000E09BF">
      <w:rPr>
        <w:color w:val="595959"/>
        <w:sz w:val="19"/>
      </w:rPr>
      <w:fldChar w:fldCharType="separate"/>
    </w:r>
    <w:r>
      <w:rPr>
        <w:noProof/>
        <w:color w:val="595959"/>
        <w:sz w:val="19"/>
      </w:rPr>
      <w:t>1</w:t>
    </w:r>
    <w:r>
      <w:rPr>
        <w:color w:val="595959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7744" w:rsidRDefault="00087744">
      <w:pPr>
        <w:spacing w:after="0" w:line="240" w:lineRule="auto"/>
      </w:pPr>
      <w:r>
        <w:separator/>
      </w:r>
    </w:p>
  </w:footnote>
  <w:footnote w:type="continuationSeparator" w:id="0">
    <w:p w:rsidR="00087744" w:rsidRDefault="00087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7744"/>
    <w:rsid w:val="000C31B2"/>
    <w:rsid w:val="000E09BF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679A7B-6151-43BD-8022-F06575D36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DEGALA PRIYANKA</cp:lastModifiedBy>
  <cp:revision>2</cp:revision>
  <dcterms:created xsi:type="dcterms:W3CDTF">2013-12-23T23:15:00Z</dcterms:created>
  <dcterms:modified xsi:type="dcterms:W3CDTF">2026-07-19T14:20:00Z</dcterms:modified>
  <cp:category/>
</cp:coreProperties>
</file>