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05FE" w:rsidRDefault="008D1C2C">
      <w:pPr>
        <w:spacing w:before="800"/>
        <w:jc w:val="center"/>
      </w:pPr>
      <w:r>
        <w:rPr>
          <w:b/>
          <w:color w:val="1F4E78"/>
          <w:sz w:val="48"/>
        </w:rPr>
        <w:t>FUNCTIONAL SPECIFICATION DOCUMENT (FSD)</w:t>
      </w:r>
      <w:r>
        <w:rPr>
          <w:b/>
          <w:color w:val="1F4E78"/>
          <w:sz w:val="48"/>
        </w:rPr>
        <w:br/>
      </w:r>
      <w:r>
        <w:rPr>
          <w:b/>
          <w:color w:val="1F4E78"/>
          <w:sz w:val="48"/>
        </w:rPr>
        <w:br/>
        <w:t>CUSTOMER CARE REGISTRY SYSTEM</w:t>
      </w:r>
    </w:p>
    <w:p w:rsidR="008805FE" w:rsidRDefault="008805FE"/>
    <w:tbl>
      <w:tblPr>
        <w:tblW w:w="0" w:type="auto"/>
        <w:jc w:val="center"/>
        <w:tblBorders>
          <w:top w:val="single" w:sz="4" w:space="0" w:color="D3D3D3"/>
          <w:bottom w:val="single" w:sz="4" w:space="0" w:color="D3D3D3"/>
          <w:insideH w:val="single" w:sz="4" w:space="0" w:color="E0E0E0"/>
          <w:insideV w:val="single" w:sz="4" w:space="0" w:color="E0E0E0"/>
        </w:tblBorders>
        <w:tblLook w:val="04A0" w:firstRow="1" w:lastRow="0" w:firstColumn="1" w:lastColumn="0" w:noHBand="0" w:noVBand="1"/>
      </w:tblPr>
      <w:tblGrid>
        <w:gridCol w:w="4680"/>
        <w:gridCol w:w="4680"/>
      </w:tblGrid>
      <w:tr w:rsidR="008805FE">
        <w:trPr>
          <w:jc w:val="center"/>
        </w:trPr>
        <w:tc>
          <w:tcPr>
            <w:tcW w:w="4680" w:type="dxa"/>
            <w:shd w:val="clear" w:color="auto" w:fill="F2F2F2"/>
            <w:tcMar>
              <w:top w:w="100" w:type="dxa"/>
              <w:left w:w="150" w:type="dxa"/>
              <w:bottom w:w="100" w:type="dxa"/>
              <w:right w:w="150" w:type="dxa"/>
            </w:tcMar>
          </w:tcPr>
          <w:p w:rsidR="008805FE" w:rsidRDefault="008D1C2C">
            <w:r>
              <w:rPr>
                <w:b/>
                <w:sz w:val="20"/>
              </w:rPr>
              <w:t>Date</w:t>
            </w:r>
          </w:p>
        </w:tc>
        <w:tc>
          <w:tcPr>
            <w:tcW w:w="4680" w:type="dxa"/>
            <w:tcMar>
              <w:top w:w="100" w:type="dxa"/>
              <w:left w:w="150" w:type="dxa"/>
              <w:bottom w:w="100" w:type="dxa"/>
              <w:right w:w="150" w:type="dxa"/>
            </w:tcMar>
          </w:tcPr>
          <w:p w:rsidR="008805FE" w:rsidRDefault="008D1C2C">
            <w:r>
              <w:rPr>
                <w:sz w:val="20"/>
              </w:rPr>
              <w:t>18 July 2026</w:t>
            </w:r>
          </w:p>
        </w:tc>
      </w:tr>
      <w:tr w:rsidR="008805FE">
        <w:trPr>
          <w:jc w:val="center"/>
        </w:trPr>
        <w:tc>
          <w:tcPr>
            <w:tcW w:w="4680" w:type="dxa"/>
            <w:shd w:val="clear" w:color="auto" w:fill="F2F2F2"/>
            <w:tcMar>
              <w:top w:w="100" w:type="dxa"/>
              <w:left w:w="150" w:type="dxa"/>
              <w:bottom w:w="100" w:type="dxa"/>
              <w:right w:w="150" w:type="dxa"/>
            </w:tcMar>
          </w:tcPr>
          <w:p w:rsidR="008805FE" w:rsidRDefault="008D1C2C">
            <w:r>
              <w:rPr>
                <w:b/>
                <w:sz w:val="20"/>
              </w:rPr>
              <w:t>Team ID</w:t>
            </w:r>
          </w:p>
        </w:tc>
        <w:tc>
          <w:tcPr>
            <w:tcW w:w="4680" w:type="dxa"/>
            <w:tcMar>
              <w:top w:w="100" w:type="dxa"/>
              <w:left w:w="150" w:type="dxa"/>
              <w:bottom w:w="100" w:type="dxa"/>
              <w:right w:w="150" w:type="dxa"/>
            </w:tcMar>
          </w:tcPr>
          <w:p w:rsidR="008805FE" w:rsidRDefault="008D1C2C">
            <w:r>
              <w:rPr>
                <w:sz w:val="20"/>
              </w:rPr>
              <w:t>SB-IBM-2026-07-0012</w:t>
            </w:r>
          </w:p>
        </w:tc>
      </w:tr>
      <w:tr w:rsidR="008805FE">
        <w:trPr>
          <w:jc w:val="center"/>
        </w:trPr>
        <w:tc>
          <w:tcPr>
            <w:tcW w:w="4680" w:type="dxa"/>
            <w:shd w:val="clear" w:color="auto" w:fill="F2F2F2"/>
            <w:tcMar>
              <w:top w:w="100" w:type="dxa"/>
              <w:left w:w="150" w:type="dxa"/>
              <w:bottom w:w="100" w:type="dxa"/>
              <w:right w:w="150" w:type="dxa"/>
            </w:tcMar>
          </w:tcPr>
          <w:p w:rsidR="008805FE" w:rsidRDefault="008D1C2C">
            <w:r>
              <w:rPr>
                <w:b/>
                <w:sz w:val="20"/>
              </w:rPr>
              <w:t>Project Name</w:t>
            </w:r>
          </w:p>
        </w:tc>
        <w:tc>
          <w:tcPr>
            <w:tcW w:w="4680" w:type="dxa"/>
            <w:tcMar>
              <w:top w:w="100" w:type="dxa"/>
              <w:left w:w="150" w:type="dxa"/>
              <w:bottom w:w="100" w:type="dxa"/>
              <w:right w:w="150" w:type="dxa"/>
            </w:tcMar>
          </w:tcPr>
          <w:p w:rsidR="008805FE" w:rsidRDefault="008D1C2C">
            <w:r>
              <w:rPr>
                <w:sz w:val="20"/>
              </w:rPr>
              <w:t>Customer Care Registry System</w:t>
            </w:r>
          </w:p>
        </w:tc>
      </w:tr>
      <w:tr w:rsidR="008805FE">
        <w:trPr>
          <w:jc w:val="center"/>
        </w:trPr>
        <w:tc>
          <w:tcPr>
            <w:tcW w:w="4680" w:type="dxa"/>
            <w:shd w:val="clear" w:color="auto" w:fill="F2F2F2"/>
            <w:tcMar>
              <w:top w:w="100" w:type="dxa"/>
              <w:left w:w="150" w:type="dxa"/>
              <w:bottom w:w="100" w:type="dxa"/>
              <w:right w:w="150" w:type="dxa"/>
            </w:tcMar>
          </w:tcPr>
          <w:p w:rsidR="008805FE" w:rsidRDefault="008D1C2C">
            <w:r>
              <w:rPr>
                <w:b/>
                <w:sz w:val="20"/>
              </w:rPr>
              <w:t>Maximum Marks</w:t>
            </w:r>
          </w:p>
        </w:tc>
        <w:tc>
          <w:tcPr>
            <w:tcW w:w="4680" w:type="dxa"/>
            <w:tcMar>
              <w:top w:w="100" w:type="dxa"/>
              <w:left w:w="150" w:type="dxa"/>
              <w:bottom w:w="100" w:type="dxa"/>
              <w:right w:w="150" w:type="dxa"/>
            </w:tcMar>
          </w:tcPr>
          <w:p w:rsidR="008805FE" w:rsidRDefault="004201A5">
            <w:r>
              <w:rPr>
                <w:sz w:val="20"/>
              </w:rPr>
              <w:t>4 Marks</w:t>
            </w:r>
          </w:p>
        </w:tc>
      </w:tr>
    </w:tbl>
    <w:p w:rsidR="008805FE" w:rsidRDefault="008805FE"/>
    <w:p w:rsidR="008805FE" w:rsidRDefault="008D1C2C">
      <w:pPr>
        <w:keepNext/>
        <w:spacing w:before="360"/>
      </w:pPr>
      <w:r>
        <w:rPr>
          <w:b/>
          <w:color w:val="1F4E78"/>
          <w:sz w:val="36"/>
        </w:rPr>
        <w:t>1. Introduction</w:t>
      </w:r>
    </w:p>
    <w:p w:rsidR="008805FE" w:rsidRDefault="008D1C2C">
      <w:r>
        <w:rPr>
          <w:b/>
        </w:rPr>
        <w:t xml:space="preserve">System Name: </w:t>
      </w:r>
      <w:r>
        <w:t xml:space="preserve">Project Title: </w:t>
      </w:r>
      <w:r>
        <w:rPr>
          <w:i/>
        </w:rPr>
        <w:t xml:space="preserve">Customer Care </w:t>
      </w:r>
      <w:r>
        <w:rPr>
          <w:i/>
        </w:rPr>
        <w:t>Registry System (CCRS)</w:t>
      </w:r>
    </w:p>
    <w:p w:rsidR="008805FE" w:rsidRDefault="008D1C2C">
      <w:r>
        <w:rPr>
          <w:b/>
        </w:rPr>
        <w:t>Project Team Members &amp; Roles:</w:t>
      </w:r>
      <w:r>
        <w:rPr>
          <w:b/>
        </w:rPr>
        <w:br/>
      </w:r>
      <w:r>
        <w:t>• Priyanka Degala - Team Lead (PD) - Frontend Developer</w:t>
      </w:r>
      <w:r>
        <w:br/>
        <w:t>• Chandrakala Marri - Member (CM) - Backend Design &amp; QA Testing</w:t>
      </w:r>
      <w:r>
        <w:br/>
        <w:t>• Eswarasai Marre - Member (EM) - Backend Developer</w:t>
      </w:r>
      <w:r>
        <w:br/>
        <w:t>• Triloka Pavani Mandhapati - M</w:t>
      </w:r>
      <w:r>
        <w:t>ember (TPM) - Database Developer</w:t>
      </w:r>
      <w:r>
        <w:br/>
        <w:t>• Santhosh Nikhil Moka - Member (SNM) - Fullstack Feature Developer</w:t>
      </w:r>
    </w:p>
    <w:p w:rsidR="008805FE" w:rsidRDefault="008D1C2C">
      <w:r>
        <w:t xml:space="preserve">This Functional Specification Document (FSD) provides a technical and functional footprint of the Customer Care Registry System. It defines the software's </w:t>
      </w:r>
      <w:r>
        <w:t>components, operational architecture, API contract definitions, setup mechanisms, authentication schemes, testing paradigms, and user interface workflows. The CCRS provides a role-based environment for Customers, Agents, and Administrators, ensuring secure</w:t>
      </w:r>
      <w:r>
        <w:t>, transparent complaint registration and resolution.</w:t>
      </w:r>
    </w:p>
    <w:p w:rsidR="008805FE" w:rsidRDefault="008D1C2C">
      <w:pPr>
        <w:keepNext/>
        <w:spacing w:before="360"/>
      </w:pPr>
      <w:r>
        <w:rPr>
          <w:b/>
          <w:color w:val="1F4E78"/>
          <w:sz w:val="36"/>
        </w:rPr>
        <w:lastRenderedPageBreak/>
        <w:t>2. Project Overview</w:t>
      </w:r>
    </w:p>
    <w:p w:rsidR="008805FE" w:rsidRDefault="008D1C2C">
      <w:r>
        <w:t>The CCRS is designed to modernize utility customer care. By replacing spreadsheets and emails, the system helps organizations organize incoming customer issues, assign them to verifie</w:t>
      </w:r>
      <w:r>
        <w:t>d agents based on departments, track ticket progression in real-time, and log performance feedback. Key features include role-based dashboards, JWT-secured authentication, dynamic custom registration fields, in-app ticket messaging, and administrative anal</w:t>
      </w:r>
      <w:r>
        <w:t>ytics charts.</w:t>
      </w:r>
    </w:p>
    <w:p w:rsidR="008805FE" w:rsidRDefault="008D1C2C">
      <w:pPr>
        <w:keepNext/>
        <w:spacing w:before="360"/>
      </w:pPr>
      <w:r>
        <w:rPr>
          <w:b/>
          <w:color w:val="1F4E78"/>
          <w:sz w:val="36"/>
        </w:rPr>
        <w:t>3. Architecture</w:t>
      </w:r>
    </w:p>
    <w:p w:rsidR="008805FE" w:rsidRDefault="008D1C2C">
      <w:r>
        <w:t>The system follows a standard three-tier pattern: Presentation Layer (Vite React Client), Logic Layer (Express/Node Server), and Data Layer (MongoDB Atlas NoSQL Store). Interaction is stateless, using JSON Web Tokens (JWT) for</w:t>
      </w:r>
      <w:r>
        <w:t xml:space="preserve"> authentication.</w:t>
      </w:r>
    </w:p>
    <w:p w:rsidR="008805FE" w:rsidRDefault="008D1C2C">
      <w:pPr>
        <w:pStyle w:val="ListBullet"/>
        <w:spacing w:after="80"/>
      </w:pPr>
      <w:r>
        <w:t>Vite React Client: Serves the Single Page Application (SPA), managing rendering and local application states.</w:t>
      </w:r>
    </w:p>
    <w:p w:rsidR="008805FE" w:rsidRDefault="008D1C2C">
      <w:pPr>
        <w:pStyle w:val="ListBullet"/>
        <w:spacing w:after="80"/>
      </w:pPr>
      <w:r>
        <w:t>Express Server: Serves as the API Gateway, handling routing, validations, and database updates.</w:t>
      </w:r>
    </w:p>
    <w:p w:rsidR="008805FE" w:rsidRDefault="008D1C2C">
      <w:pPr>
        <w:pStyle w:val="ListBullet"/>
        <w:spacing w:after="80"/>
      </w:pPr>
      <w:r>
        <w:t>MongoDB Atlas: Stores documents i</w:t>
      </w:r>
      <w:r>
        <w:t>n collections (Customers, Agents, Admins, Complaints, Feedback, Notifications, CustomFields).</w:t>
      </w:r>
    </w:p>
    <w:p w:rsidR="004201A5" w:rsidRDefault="004201A5" w:rsidP="004201A5">
      <w:pPr>
        <w:pStyle w:val="ListBullet"/>
      </w:pPr>
      <w:r>
        <w:rPr>
          <w:noProof/>
        </w:rPr>
        <w:drawing>
          <wp:inline distT="0" distB="0" distL="0" distR="0">
            <wp:extent cx="5664287" cy="3777175"/>
            <wp:effectExtent l="0" t="0" r="0" b="0"/>
            <wp:docPr id="1" name="Picture 1" descr="C:\Users\priya\Downloads\ChatGPT Image Jul 19, 2026, 05_33_1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riya\Downloads\ChatGPT Image Jul 19, 2026, 05_33_11 P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65074" cy="3777700"/>
                    </a:xfrm>
                    <a:prstGeom prst="rect">
                      <a:avLst/>
                    </a:prstGeom>
                    <a:noFill/>
                    <a:ln>
                      <a:noFill/>
                    </a:ln>
                  </pic:spPr>
                </pic:pic>
              </a:graphicData>
            </a:graphic>
          </wp:inline>
        </w:drawing>
      </w:r>
    </w:p>
    <w:p w:rsidR="004201A5" w:rsidRDefault="004201A5" w:rsidP="004201A5">
      <w:pPr>
        <w:pStyle w:val="ListBullet"/>
        <w:numPr>
          <w:ilvl w:val="0"/>
          <w:numId w:val="0"/>
        </w:numPr>
        <w:spacing w:after="80"/>
        <w:ind w:left="360"/>
      </w:pPr>
    </w:p>
    <w:p w:rsidR="008805FE" w:rsidRDefault="008D1C2C">
      <w:pPr>
        <w:keepNext/>
        <w:spacing w:before="360"/>
      </w:pPr>
      <w:r>
        <w:rPr>
          <w:b/>
          <w:color w:val="1F4E78"/>
          <w:sz w:val="36"/>
        </w:rPr>
        <w:t>4. Setup Instructions</w:t>
      </w:r>
    </w:p>
    <w:p w:rsidR="008805FE" w:rsidRDefault="008D1C2C">
      <w:r>
        <w:t>Prerequisites: Node.js (v18+), npm (v9+), and a MongoDB Atlas Cluster connection URI.</w:t>
      </w:r>
      <w:r>
        <w:br/>
      </w:r>
      <w:r>
        <w:br/>
        <w:t>Installation Steps:</w:t>
      </w:r>
    </w:p>
    <w:p w:rsidR="008805FE" w:rsidRDefault="008D1C2C">
      <w:pPr>
        <w:spacing w:after="80"/>
        <w:ind w:left="360"/>
      </w:pPr>
      <w:r>
        <w:rPr>
          <w:b/>
        </w:rPr>
        <w:t xml:space="preserve">1. </w:t>
      </w:r>
      <w:r>
        <w:t>Clone the project repository a</w:t>
      </w:r>
      <w:r>
        <w:t>nd open it in a shell.</w:t>
      </w:r>
    </w:p>
    <w:p w:rsidR="008805FE" w:rsidRDefault="008D1C2C">
      <w:pPr>
        <w:spacing w:after="80"/>
        <w:ind w:left="360"/>
      </w:pPr>
      <w:r>
        <w:rPr>
          <w:b/>
        </w:rPr>
        <w:t xml:space="preserve">2. </w:t>
      </w:r>
      <w:r>
        <w:t>Navigate to the server directory and install backend dependencies: 'cd server &amp;&amp; npm install'</w:t>
      </w:r>
    </w:p>
    <w:p w:rsidR="008805FE" w:rsidRDefault="008D1C2C">
      <w:pPr>
        <w:spacing w:after="80"/>
        <w:ind w:left="360"/>
      </w:pPr>
      <w:r>
        <w:rPr>
          <w:b/>
        </w:rPr>
        <w:t xml:space="preserve">3. </w:t>
      </w:r>
      <w:r>
        <w:t>Create a '.env' file inside the server directory with variables: PORT=5001, MONGO_URI=your_mongodb_uri, JWT_SECRET=your_secret_key</w:t>
      </w:r>
    </w:p>
    <w:p w:rsidR="008805FE" w:rsidRDefault="008D1C2C">
      <w:pPr>
        <w:spacing w:after="80"/>
        <w:ind w:left="360"/>
      </w:pPr>
      <w:r>
        <w:rPr>
          <w:b/>
        </w:rPr>
        <w:t>4.</w:t>
      </w:r>
      <w:r>
        <w:rPr>
          <w:b/>
        </w:rPr>
        <w:t xml:space="preserve"> </w:t>
      </w:r>
      <w:r>
        <w:t>Navigate to the client directory and install frontend dependencies: 'cd ../client &amp;&amp; npm install'</w:t>
      </w:r>
    </w:p>
    <w:p w:rsidR="008805FE" w:rsidRDefault="008D1C2C">
      <w:pPr>
        <w:spacing w:after="80"/>
        <w:ind w:left="360"/>
      </w:pPr>
      <w:r>
        <w:rPr>
          <w:b/>
        </w:rPr>
        <w:t xml:space="preserve">5. </w:t>
      </w:r>
      <w:r>
        <w:t>Create a '.env' file in client with: VITE_API_URL=http://localhost:5001/api</w:t>
      </w:r>
    </w:p>
    <w:p w:rsidR="008805FE" w:rsidRDefault="008D1C2C">
      <w:pPr>
        <w:keepNext/>
        <w:spacing w:before="360"/>
      </w:pPr>
      <w:r>
        <w:rPr>
          <w:b/>
          <w:color w:val="1F4E78"/>
          <w:sz w:val="36"/>
        </w:rPr>
        <w:t>5. Folder Structure</w:t>
      </w:r>
    </w:p>
    <w:p w:rsidR="008805FE" w:rsidRDefault="008D1C2C">
      <w:pPr>
        <w:spacing w:before="120" w:line="240" w:lineRule="auto"/>
        <w:ind w:left="576" w:right="576"/>
      </w:pPr>
      <w:r>
        <w:rPr>
          <w:rFonts w:ascii="Courier New" w:hAnsi="Courier New"/>
          <w:color w:val="282828"/>
          <w:sz w:val="18"/>
        </w:rPr>
        <w:t>customer-registry/</w:t>
      </w:r>
      <w:r>
        <w:rPr>
          <w:rFonts w:ascii="Courier New" w:hAnsi="Courier New"/>
          <w:color w:val="282828"/>
          <w:sz w:val="18"/>
        </w:rPr>
        <w:br/>
        <w:t>├── client/</w:t>
      </w:r>
      <w:r>
        <w:rPr>
          <w:rFonts w:ascii="Courier New" w:hAnsi="Courier New"/>
          <w:color w:val="282828"/>
          <w:sz w:val="18"/>
        </w:rPr>
        <w:br/>
        <w:t>│   ├── public/</w:t>
      </w:r>
      <w:r>
        <w:rPr>
          <w:rFonts w:ascii="Courier New" w:hAnsi="Courier New"/>
          <w:color w:val="282828"/>
          <w:sz w:val="18"/>
        </w:rPr>
        <w:br/>
        <w:t>│   ├── src</w:t>
      </w:r>
      <w:r>
        <w:rPr>
          <w:rFonts w:ascii="Courier New" w:hAnsi="Courier New"/>
          <w:color w:val="282828"/>
          <w:sz w:val="18"/>
        </w:rPr>
        <w:t>/</w:t>
      </w:r>
      <w:r>
        <w:rPr>
          <w:rFonts w:ascii="Courier New" w:hAnsi="Courier New"/>
          <w:color w:val="282828"/>
          <w:sz w:val="18"/>
        </w:rPr>
        <w:br/>
        <w:t>│   │   ├── components/      # Common UI elements (Navbar, Button, Card)</w:t>
      </w:r>
      <w:r>
        <w:rPr>
          <w:rFonts w:ascii="Courier New" w:hAnsi="Courier New"/>
          <w:color w:val="282828"/>
          <w:sz w:val="18"/>
        </w:rPr>
        <w:br/>
        <w:t>│   │   ├── context/         # AuthContext state management</w:t>
      </w:r>
      <w:r>
        <w:rPr>
          <w:rFonts w:ascii="Courier New" w:hAnsi="Courier New"/>
          <w:color w:val="282828"/>
          <w:sz w:val="18"/>
        </w:rPr>
        <w:br/>
        <w:t>│   │   ├── layouts/         # Layout grids for Admin, Agent, and Customer</w:t>
      </w:r>
      <w:r>
        <w:rPr>
          <w:rFonts w:ascii="Courier New" w:hAnsi="Courier New"/>
          <w:color w:val="282828"/>
          <w:sz w:val="18"/>
        </w:rPr>
        <w:br/>
        <w:t>│   │   ├── pages/           # Pages (Login, R</w:t>
      </w:r>
      <w:r>
        <w:rPr>
          <w:rFonts w:ascii="Courier New" w:hAnsi="Courier New"/>
          <w:color w:val="282828"/>
          <w:sz w:val="18"/>
        </w:rPr>
        <w:t>egister, Dashboard, admin/, agent/)</w:t>
      </w:r>
      <w:r>
        <w:rPr>
          <w:rFonts w:ascii="Courier New" w:hAnsi="Courier New"/>
          <w:color w:val="282828"/>
          <w:sz w:val="18"/>
        </w:rPr>
        <w:br/>
        <w:t>│   │   ├── services/        # Axios API configurations</w:t>
      </w:r>
      <w:r>
        <w:rPr>
          <w:rFonts w:ascii="Courier New" w:hAnsi="Courier New"/>
          <w:color w:val="282828"/>
          <w:sz w:val="18"/>
        </w:rPr>
        <w:br/>
        <w:t>│   │   └── App.jsx          # Root routing and theme registry</w:t>
      </w:r>
      <w:r>
        <w:rPr>
          <w:rFonts w:ascii="Courier New" w:hAnsi="Courier New"/>
          <w:color w:val="282828"/>
          <w:sz w:val="18"/>
        </w:rPr>
        <w:br/>
        <w:t>│   ├── index.html</w:t>
      </w:r>
      <w:r>
        <w:rPr>
          <w:rFonts w:ascii="Courier New" w:hAnsi="Courier New"/>
          <w:color w:val="282828"/>
          <w:sz w:val="18"/>
        </w:rPr>
        <w:br/>
        <w:t>│   └── package.json</w:t>
      </w:r>
      <w:r>
        <w:rPr>
          <w:rFonts w:ascii="Courier New" w:hAnsi="Courier New"/>
          <w:color w:val="282828"/>
          <w:sz w:val="18"/>
        </w:rPr>
        <w:br/>
        <w:t>└── server/</w:t>
      </w:r>
      <w:r>
        <w:rPr>
          <w:rFonts w:ascii="Courier New" w:hAnsi="Courier New"/>
          <w:color w:val="282828"/>
          <w:sz w:val="18"/>
        </w:rPr>
        <w:br/>
        <w:t xml:space="preserve">    ├── src/</w:t>
      </w:r>
      <w:r>
        <w:rPr>
          <w:rFonts w:ascii="Courier New" w:hAnsi="Courier New"/>
          <w:color w:val="282828"/>
          <w:sz w:val="18"/>
        </w:rPr>
        <w:br/>
        <w:t xml:space="preserve">    │   ├── config/          # Mongo</w:t>
      </w:r>
      <w:r>
        <w:rPr>
          <w:rFonts w:ascii="Courier New" w:hAnsi="Courier New"/>
          <w:color w:val="282828"/>
          <w:sz w:val="18"/>
        </w:rPr>
        <w:t>DB db.js connection file</w:t>
      </w:r>
      <w:r>
        <w:rPr>
          <w:rFonts w:ascii="Courier New" w:hAnsi="Courier New"/>
          <w:color w:val="282828"/>
          <w:sz w:val="18"/>
        </w:rPr>
        <w:br/>
        <w:t xml:space="preserve">    │   ├── controllers/     # Controller logic (auth, complaint, feedback)</w:t>
      </w:r>
      <w:r>
        <w:rPr>
          <w:rFonts w:ascii="Courier New" w:hAnsi="Courier New"/>
          <w:color w:val="282828"/>
          <w:sz w:val="18"/>
        </w:rPr>
        <w:br/>
        <w:t xml:space="preserve">    │   ├── middleware/      # Auth, role-based, and error middlewares</w:t>
      </w:r>
      <w:r>
        <w:rPr>
          <w:rFonts w:ascii="Courier New" w:hAnsi="Courier New"/>
          <w:color w:val="282828"/>
          <w:sz w:val="18"/>
        </w:rPr>
        <w:br/>
        <w:t xml:space="preserve">    │   ├── models/          # Mongoose models schemas</w:t>
      </w:r>
      <w:r>
        <w:rPr>
          <w:rFonts w:ascii="Courier New" w:hAnsi="Courier New"/>
          <w:color w:val="282828"/>
          <w:sz w:val="18"/>
        </w:rPr>
        <w:br/>
        <w:t xml:space="preserve">    │   ├── routes/          </w:t>
      </w:r>
      <w:r>
        <w:rPr>
          <w:rFonts w:ascii="Courier New" w:hAnsi="Courier New"/>
          <w:color w:val="282828"/>
          <w:sz w:val="18"/>
        </w:rPr>
        <w:t># Express API route modules</w:t>
      </w:r>
      <w:r>
        <w:rPr>
          <w:rFonts w:ascii="Courier New" w:hAnsi="Courier New"/>
          <w:color w:val="282828"/>
          <w:sz w:val="18"/>
        </w:rPr>
        <w:br/>
        <w:t xml:space="preserve">    │   ├── utils/           # Token and password utilities</w:t>
      </w:r>
      <w:r>
        <w:rPr>
          <w:rFonts w:ascii="Courier New" w:hAnsi="Courier New"/>
          <w:color w:val="282828"/>
          <w:sz w:val="18"/>
        </w:rPr>
        <w:br/>
        <w:t xml:space="preserve">    │   └── app.js           # Server application module config</w:t>
      </w:r>
      <w:r>
        <w:rPr>
          <w:rFonts w:ascii="Courier New" w:hAnsi="Courier New"/>
          <w:color w:val="282828"/>
          <w:sz w:val="18"/>
        </w:rPr>
        <w:br/>
        <w:t xml:space="preserve">    ├── server.js            # Entry point listener</w:t>
      </w:r>
      <w:r>
        <w:rPr>
          <w:rFonts w:ascii="Courier New" w:hAnsi="Courier New"/>
          <w:color w:val="282828"/>
          <w:sz w:val="18"/>
        </w:rPr>
        <w:br/>
        <w:t xml:space="preserve">    └── package.json</w:t>
      </w:r>
    </w:p>
    <w:p w:rsidR="008805FE" w:rsidRDefault="008D1C2C">
      <w:pPr>
        <w:keepNext/>
        <w:spacing w:before="360"/>
      </w:pPr>
      <w:r>
        <w:rPr>
          <w:b/>
          <w:color w:val="1F4E78"/>
          <w:sz w:val="36"/>
        </w:rPr>
        <w:t>6. Running the Application</w:t>
      </w:r>
    </w:p>
    <w:p w:rsidR="008805FE" w:rsidRDefault="008D1C2C">
      <w:r>
        <w:t>To s</w:t>
      </w:r>
      <w:r>
        <w:t>tart the backend Express server locally:</w:t>
      </w:r>
    </w:p>
    <w:p w:rsidR="008805FE" w:rsidRDefault="008D1C2C">
      <w:pPr>
        <w:spacing w:before="120" w:line="240" w:lineRule="auto"/>
        <w:ind w:left="576" w:right="576"/>
      </w:pPr>
      <w:r>
        <w:rPr>
          <w:rFonts w:ascii="Courier New" w:hAnsi="Courier New"/>
          <w:color w:val="282828"/>
          <w:sz w:val="18"/>
        </w:rPr>
        <w:t>cd server</w:t>
      </w:r>
      <w:r>
        <w:rPr>
          <w:rFonts w:ascii="Courier New" w:hAnsi="Courier New"/>
          <w:color w:val="282828"/>
          <w:sz w:val="18"/>
        </w:rPr>
        <w:br/>
        <w:t>npm run dev   # Starts with nodemon at port 5001</w:t>
      </w:r>
    </w:p>
    <w:p w:rsidR="008805FE" w:rsidRDefault="008D1C2C">
      <w:r>
        <w:t>To start the frontend React client locally:</w:t>
      </w:r>
    </w:p>
    <w:p w:rsidR="008805FE" w:rsidRDefault="008D1C2C">
      <w:pPr>
        <w:spacing w:before="120" w:line="240" w:lineRule="auto"/>
        <w:ind w:left="576" w:right="576"/>
      </w:pPr>
      <w:r>
        <w:rPr>
          <w:rFonts w:ascii="Courier New" w:hAnsi="Courier New"/>
          <w:color w:val="282828"/>
          <w:sz w:val="18"/>
        </w:rPr>
        <w:t>cd client</w:t>
      </w:r>
      <w:r>
        <w:rPr>
          <w:rFonts w:ascii="Courier New" w:hAnsi="Courier New"/>
          <w:color w:val="282828"/>
          <w:sz w:val="18"/>
        </w:rPr>
        <w:br/>
        <w:t>npm run dev   # Starts Vite server at http://localhost:5173</w:t>
      </w:r>
    </w:p>
    <w:p w:rsidR="008805FE" w:rsidRDefault="008D1C2C">
      <w:r>
        <w:br w:type="page"/>
      </w:r>
    </w:p>
    <w:p w:rsidR="008805FE" w:rsidRDefault="008D1C2C">
      <w:pPr>
        <w:keepNext/>
        <w:spacing w:before="360"/>
      </w:pPr>
      <w:r>
        <w:rPr>
          <w:b/>
          <w:color w:val="1F4E78"/>
          <w:sz w:val="36"/>
        </w:rPr>
        <w:t>7. API Documentation</w:t>
      </w:r>
    </w:p>
    <w:p w:rsidR="008805FE" w:rsidRDefault="008D1C2C">
      <w:pPr>
        <w:keepNext/>
        <w:spacing w:before="240" w:after="80"/>
      </w:pPr>
      <w:r>
        <w:rPr>
          <w:b/>
          <w:color w:val="595959"/>
          <w:sz w:val="28"/>
        </w:rPr>
        <w:t xml:space="preserve">7.1 Authentication </w:t>
      </w:r>
      <w:r>
        <w:rPr>
          <w:b/>
          <w:color w:val="595959"/>
          <w:sz w:val="28"/>
        </w:rPr>
        <w:t>Endpoints</w:t>
      </w:r>
    </w:p>
    <w:p w:rsidR="008805FE" w:rsidRDefault="008D1C2C">
      <w:pPr>
        <w:keepNext/>
        <w:spacing w:before="160" w:after="40"/>
      </w:pPr>
      <w:r>
        <w:rPr>
          <w:b/>
          <w:i/>
          <w:color w:val="505050"/>
          <w:sz w:val="24"/>
        </w:rPr>
        <w:t>POST /api/auth/register</w:t>
      </w:r>
    </w:p>
    <w:p w:rsidR="008805FE" w:rsidRDefault="008D1C2C">
      <w:r>
        <w:t>Registers a new user (Customer, Agent, or Admin) inside the database.</w:t>
      </w:r>
    </w:p>
    <w:p w:rsidR="008805FE" w:rsidRDefault="008D1C2C">
      <w:r>
        <w:t>Request Payload:</w:t>
      </w:r>
    </w:p>
    <w:p w:rsidR="008805FE" w:rsidRDefault="008D1C2C">
      <w:pPr>
        <w:spacing w:before="120" w:line="240" w:lineRule="auto"/>
        <w:ind w:left="576" w:right="576"/>
      </w:pPr>
      <w:r>
        <w:rPr>
          <w:rFonts w:ascii="Courier New" w:hAnsi="Courier New"/>
          <w:color w:val="282828"/>
          <w:sz w:val="18"/>
        </w:rPr>
        <w:t>{</w:t>
      </w:r>
      <w:r>
        <w:rPr>
          <w:rFonts w:ascii="Courier New" w:hAnsi="Courier New"/>
          <w:color w:val="282828"/>
          <w:sz w:val="18"/>
        </w:rPr>
        <w:br/>
        <w:t xml:space="preserve">  "name": "Jane Doe",</w:t>
      </w:r>
      <w:r>
        <w:rPr>
          <w:rFonts w:ascii="Courier New" w:hAnsi="Courier New"/>
          <w:color w:val="282828"/>
          <w:sz w:val="18"/>
        </w:rPr>
        <w:br/>
        <w:t xml:space="preserve">  "email": "jane@example.com",</w:t>
      </w:r>
      <w:r>
        <w:rPr>
          <w:rFonts w:ascii="Courier New" w:hAnsi="Courier New"/>
          <w:color w:val="282828"/>
          <w:sz w:val="18"/>
        </w:rPr>
        <w:br/>
        <w:t xml:space="preserve">  "password": "securepassword123",</w:t>
      </w:r>
      <w:r>
        <w:rPr>
          <w:rFonts w:ascii="Courier New" w:hAnsi="Courier New"/>
          <w:color w:val="282828"/>
          <w:sz w:val="18"/>
        </w:rPr>
        <w:br/>
        <w:t xml:space="preserve">  "phone": "9876543210",</w:t>
      </w:r>
      <w:r>
        <w:rPr>
          <w:rFonts w:ascii="Courier New" w:hAnsi="Courier New"/>
          <w:color w:val="282828"/>
          <w:sz w:val="18"/>
        </w:rPr>
        <w:br/>
        <w:t xml:space="preserve">  "role": "customer"</w:t>
      </w:r>
      <w:r>
        <w:rPr>
          <w:rFonts w:ascii="Courier New" w:hAnsi="Courier New"/>
          <w:color w:val="282828"/>
          <w:sz w:val="18"/>
        </w:rPr>
        <w:br/>
        <w:t>}</w:t>
      </w:r>
    </w:p>
    <w:p w:rsidR="008805FE" w:rsidRDefault="008D1C2C">
      <w:r>
        <w:t>Response Body (201 Created):</w:t>
      </w:r>
    </w:p>
    <w:p w:rsidR="008805FE" w:rsidRDefault="008D1C2C">
      <w:pPr>
        <w:spacing w:before="120" w:line="240" w:lineRule="auto"/>
        <w:ind w:left="576" w:right="576"/>
      </w:pPr>
      <w:r>
        <w:rPr>
          <w:rFonts w:ascii="Courier New" w:hAnsi="Courier New"/>
          <w:color w:val="282828"/>
          <w:sz w:val="18"/>
        </w:rPr>
        <w:t>{</w:t>
      </w:r>
      <w:r>
        <w:rPr>
          <w:rFonts w:ascii="Courier New" w:hAnsi="Courier New"/>
          <w:color w:val="282828"/>
          <w:sz w:val="18"/>
        </w:rPr>
        <w:br/>
        <w:t xml:space="preserve">  "success": true,</w:t>
      </w:r>
      <w:r>
        <w:rPr>
          <w:rFonts w:ascii="Courier New" w:hAnsi="Courier New"/>
          <w:color w:val="282828"/>
          <w:sz w:val="18"/>
        </w:rPr>
        <w:br/>
        <w:t xml:space="preserve">  "message": "Registration successful.",</w:t>
      </w:r>
      <w:r>
        <w:rPr>
          <w:rFonts w:ascii="Courier New" w:hAnsi="Courier New"/>
          <w:color w:val="282828"/>
          <w:sz w:val="18"/>
        </w:rPr>
        <w:br/>
        <w:t xml:space="preserve">  "token": "eyJhbGciOiJIUzI1NiIsInR5cCI6IkpXVCJ9...",</w:t>
      </w:r>
      <w:r>
        <w:rPr>
          <w:rFonts w:ascii="Courier New" w:hAnsi="Courier New"/>
          <w:color w:val="282828"/>
          <w:sz w:val="18"/>
        </w:rPr>
        <w:br/>
        <w:t xml:space="preserve">  "user": { "id": "60d5ec4b8f", "name": "Jane Doe", "email": "jane@example.com", "role": "customer" }</w:t>
      </w:r>
      <w:r>
        <w:rPr>
          <w:rFonts w:ascii="Courier New" w:hAnsi="Courier New"/>
          <w:color w:val="282828"/>
          <w:sz w:val="18"/>
        </w:rPr>
        <w:br/>
        <w:t>}</w:t>
      </w:r>
    </w:p>
    <w:p w:rsidR="008805FE" w:rsidRDefault="008D1C2C">
      <w:pPr>
        <w:keepNext/>
        <w:spacing w:before="160" w:after="40"/>
      </w:pPr>
      <w:r>
        <w:rPr>
          <w:b/>
          <w:i/>
          <w:color w:val="505050"/>
          <w:sz w:val="24"/>
        </w:rPr>
        <w:t>POST</w:t>
      </w:r>
      <w:r>
        <w:rPr>
          <w:b/>
          <w:i/>
          <w:color w:val="505050"/>
          <w:sz w:val="24"/>
        </w:rPr>
        <w:t xml:space="preserve"> /api/auth/login</w:t>
      </w:r>
    </w:p>
    <w:p w:rsidR="008805FE" w:rsidRDefault="008D1C2C">
      <w:r>
        <w:t>Logs in a Customer or Administrator, returning a session token.</w:t>
      </w:r>
    </w:p>
    <w:p w:rsidR="008805FE" w:rsidRDefault="008D1C2C">
      <w:r>
        <w:t>Request Payload:</w:t>
      </w:r>
    </w:p>
    <w:p w:rsidR="008805FE" w:rsidRDefault="008D1C2C">
      <w:pPr>
        <w:spacing w:before="120" w:line="240" w:lineRule="auto"/>
        <w:ind w:left="576" w:right="576"/>
      </w:pPr>
      <w:r>
        <w:rPr>
          <w:rFonts w:ascii="Courier New" w:hAnsi="Courier New"/>
          <w:color w:val="282828"/>
          <w:sz w:val="18"/>
        </w:rPr>
        <w:t>{</w:t>
      </w:r>
      <w:r>
        <w:rPr>
          <w:rFonts w:ascii="Courier New" w:hAnsi="Courier New"/>
          <w:color w:val="282828"/>
          <w:sz w:val="18"/>
        </w:rPr>
        <w:br/>
        <w:t xml:space="preserve">  "email": "jane@example.com",</w:t>
      </w:r>
      <w:r>
        <w:rPr>
          <w:rFonts w:ascii="Courier New" w:hAnsi="Courier New"/>
          <w:color w:val="282828"/>
          <w:sz w:val="18"/>
        </w:rPr>
        <w:br/>
        <w:t xml:space="preserve">  "password": "securepassword123"</w:t>
      </w:r>
      <w:r>
        <w:rPr>
          <w:rFonts w:ascii="Courier New" w:hAnsi="Courier New"/>
          <w:color w:val="282828"/>
          <w:sz w:val="18"/>
        </w:rPr>
        <w:br/>
        <w:t>}</w:t>
      </w:r>
    </w:p>
    <w:p w:rsidR="008805FE" w:rsidRDefault="008D1C2C">
      <w:r>
        <w:t>Response Body (200 OK):</w:t>
      </w:r>
    </w:p>
    <w:p w:rsidR="008805FE" w:rsidRDefault="008D1C2C">
      <w:pPr>
        <w:spacing w:before="120" w:line="240" w:lineRule="auto"/>
        <w:ind w:left="576" w:right="576"/>
      </w:pPr>
      <w:r>
        <w:rPr>
          <w:rFonts w:ascii="Courier New" w:hAnsi="Courier New"/>
          <w:color w:val="282828"/>
          <w:sz w:val="18"/>
        </w:rPr>
        <w:t>{</w:t>
      </w:r>
      <w:r>
        <w:rPr>
          <w:rFonts w:ascii="Courier New" w:hAnsi="Courier New"/>
          <w:color w:val="282828"/>
          <w:sz w:val="18"/>
        </w:rPr>
        <w:br/>
        <w:t xml:space="preserve">  "success": true,</w:t>
      </w:r>
      <w:r>
        <w:rPr>
          <w:rFonts w:ascii="Courier New" w:hAnsi="Courier New"/>
          <w:color w:val="282828"/>
          <w:sz w:val="18"/>
        </w:rPr>
        <w:br/>
        <w:t xml:space="preserve">  "token": "eyJhbGciOiJIUzI1NiIsInR5cCI6IkpX</w:t>
      </w:r>
      <w:r>
        <w:rPr>
          <w:rFonts w:ascii="Courier New" w:hAnsi="Courier New"/>
          <w:color w:val="282828"/>
          <w:sz w:val="18"/>
        </w:rPr>
        <w:t>VCJ9...",</w:t>
      </w:r>
      <w:r>
        <w:rPr>
          <w:rFonts w:ascii="Courier New" w:hAnsi="Courier New"/>
          <w:color w:val="282828"/>
          <w:sz w:val="18"/>
        </w:rPr>
        <w:br/>
        <w:t xml:space="preserve">  "user": { "id": "60d5ec4b8f", "name": "Jane Doe", "email": "jane@example.com", "role": "customer" }</w:t>
      </w:r>
      <w:r>
        <w:rPr>
          <w:rFonts w:ascii="Courier New" w:hAnsi="Courier New"/>
          <w:color w:val="282828"/>
          <w:sz w:val="18"/>
        </w:rPr>
        <w:br/>
        <w:t>}</w:t>
      </w:r>
    </w:p>
    <w:p w:rsidR="008805FE" w:rsidRDefault="008D1C2C">
      <w:pPr>
        <w:keepNext/>
        <w:spacing w:before="240" w:after="80"/>
      </w:pPr>
      <w:r>
        <w:rPr>
          <w:b/>
          <w:color w:val="595959"/>
          <w:sz w:val="28"/>
        </w:rPr>
        <w:t>7.2 Complaint Endpoints</w:t>
      </w:r>
    </w:p>
    <w:p w:rsidR="008805FE" w:rsidRDefault="008D1C2C">
      <w:pPr>
        <w:keepNext/>
        <w:spacing w:before="160" w:after="40"/>
      </w:pPr>
      <w:r>
        <w:rPr>
          <w:b/>
          <w:i/>
          <w:color w:val="505050"/>
          <w:sz w:val="24"/>
        </w:rPr>
        <w:t>POST /api/complaints</w:t>
      </w:r>
    </w:p>
    <w:p w:rsidR="008805FE" w:rsidRDefault="008D1C2C">
      <w:r>
        <w:t>Creates a new customer complaint. Requires JWT Authorization Header.</w:t>
      </w:r>
    </w:p>
    <w:p w:rsidR="008805FE" w:rsidRDefault="008D1C2C">
      <w:r>
        <w:t>Request Payload:</w:t>
      </w:r>
    </w:p>
    <w:p w:rsidR="008805FE" w:rsidRDefault="008D1C2C">
      <w:pPr>
        <w:spacing w:before="120" w:line="240" w:lineRule="auto"/>
        <w:ind w:left="576" w:right="576"/>
      </w:pPr>
      <w:r>
        <w:rPr>
          <w:rFonts w:ascii="Courier New" w:hAnsi="Courier New"/>
          <w:color w:val="282828"/>
          <w:sz w:val="18"/>
        </w:rPr>
        <w:t>{</w:t>
      </w:r>
      <w:r>
        <w:rPr>
          <w:rFonts w:ascii="Courier New" w:hAnsi="Courier New"/>
          <w:color w:val="282828"/>
          <w:sz w:val="18"/>
        </w:rPr>
        <w:br/>
        <w:t xml:space="preserve">  "title"</w:t>
      </w:r>
      <w:r>
        <w:rPr>
          <w:rFonts w:ascii="Courier New" w:hAnsi="Courier New"/>
          <w:color w:val="282828"/>
          <w:sz w:val="18"/>
        </w:rPr>
        <w:t>: "Home Router Malfunction",</w:t>
      </w:r>
      <w:r>
        <w:rPr>
          <w:rFonts w:ascii="Courier New" w:hAnsi="Courier New"/>
          <w:color w:val="282828"/>
          <w:sz w:val="18"/>
        </w:rPr>
        <w:br/>
        <w:t xml:space="preserve">  "description": "The green status LED is off and internet link is broken.",</w:t>
      </w:r>
      <w:r>
        <w:rPr>
          <w:rFonts w:ascii="Courier New" w:hAnsi="Courier New"/>
          <w:color w:val="282828"/>
          <w:sz w:val="18"/>
        </w:rPr>
        <w:br/>
        <w:t xml:space="preserve">  "category": "Broadband",</w:t>
      </w:r>
      <w:r>
        <w:rPr>
          <w:rFonts w:ascii="Courier New" w:hAnsi="Courier New"/>
          <w:color w:val="282828"/>
          <w:sz w:val="18"/>
        </w:rPr>
        <w:br/>
        <w:t xml:space="preserve">  "priority": "High"</w:t>
      </w:r>
      <w:r>
        <w:rPr>
          <w:rFonts w:ascii="Courier New" w:hAnsi="Courier New"/>
          <w:color w:val="282828"/>
          <w:sz w:val="18"/>
        </w:rPr>
        <w:br/>
        <w:t>}</w:t>
      </w:r>
    </w:p>
    <w:p w:rsidR="008805FE" w:rsidRDefault="008D1C2C">
      <w:r>
        <w:t>Response Body (201 Created):</w:t>
      </w:r>
    </w:p>
    <w:p w:rsidR="008805FE" w:rsidRDefault="008D1C2C">
      <w:pPr>
        <w:spacing w:before="120" w:line="240" w:lineRule="auto"/>
        <w:ind w:left="576" w:right="576"/>
      </w:pPr>
      <w:r>
        <w:rPr>
          <w:rFonts w:ascii="Courier New" w:hAnsi="Courier New"/>
          <w:color w:val="282828"/>
          <w:sz w:val="18"/>
        </w:rPr>
        <w:t>{</w:t>
      </w:r>
      <w:r>
        <w:rPr>
          <w:rFonts w:ascii="Courier New" w:hAnsi="Courier New"/>
          <w:color w:val="282828"/>
          <w:sz w:val="18"/>
        </w:rPr>
        <w:br/>
        <w:t xml:space="preserve">  "success": true,</w:t>
      </w:r>
      <w:r>
        <w:rPr>
          <w:rFonts w:ascii="Courier New" w:hAnsi="Courier New"/>
          <w:color w:val="282828"/>
          <w:sz w:val="18"/>
        </w:rPr>
        <w:br/>
        <w:t xml:space="preserve">  "complaint": {</w:t>
      </w:r>
      <w:r>
        <w:rPr>
          <w:rFonts w:ascii="Courier New" w:hAnsi="Courier New"/>
          <w:color w:val="282828"/>
          <w:sz w:val="18"/>
        </w:rPr>
        <w:br/>
        <w:t xml:space="preserve">    "_id": "60d5ed128f",</w:t>
      </w:r>
      <w:r>
        <w:rPr>
          <w:rFonts w:ascii="Courier New" w:hAnsi="Courier New"/>
          <w:color w:val="282828"/>
          <w:sz w:val="18"/>
        </w:rPr>
        <w:br/>
        <w:t xml:space="preserve">    "cus</w:t>
      </w:r>
      <w:r>
        <w:rPr>
          <w:rFonts w:ascii="Courier New" w:hAnsi="Courier New"/>
          <w:color w:val="282828"/>
          <w:sz w:val="18"/>
        </w:rPr>
        <w:t>tomer": "60d5ec4b8f",</w:t>
      </w:r>
      <w:r>
        <w:rPr>
          <w:rFonts w:ascii="Courier New" w:hAnsi="Courier New"/>
          <w:color w:val="282828"/>
          <w:sz w:val="18"/>
        </w:rPr>
        <w:br/>
        <w:t xml:space="preserve">    "title": "Home Router Malfunction",</w:t>
      </w:r>
      <w:r>
        <w:rPr>
          <w:rFonts w:ascii="Courier New" w:hAnsi="Courier New"/>
          <w:color w:val="282828"/>
          <w:sz w:val="18"/>
        </w:rPr>
        <w:br/>
        <w:t xml:space="preserve">    "description": "The green status LED is off and internet link is broken.",</w:t>
      </w:r>
      <w:r>
        <w:rPr>
          <w:rFonts w:ascii="Courier New" w:hAnsi="Courier New"/>
          <w:color w:val="282828"/>
          <w:sz w:val="18"/>
        </w:rPr>
        <w:br/>
        <w:t xml:space="preserve">    "category": "Broadband",</w:t>
      </w:r>
      <w:r>
        <w:rPr>
          <w:rFonts w:ascii="Courier New" w:hAnsi="Courier New"/>
          <w:color w:val="282828"/>
          <w:sz w:val="18"/>
        </w:rPr>
        <w:br/>
        <w:t xml:space="preserve">    "priority": "High",</w:t>
      </w:r>
      <w:r>
        <w:rPr>
          <w:rFonts w:ascii="Courier New" w:hAnsi="Courier New"/>
          <w:color w:val="282828"/>
          <w:sz w:val="18"/>
        </w:rPr>
        <w:br/>
        <w:t xml:space="preserve">    "status": "Pending",</w:t>
      </w:r>
      <w:r>
        <w:rPr>
          <w:rFonts w:ascii="Courier New" w:hAnsi="Courier New"/>
          <w:color w:val="282828"/>
          <w:sz w:val="18"/>
        </w:rPr>
        <w:br/>
        <w:t xml:space="preserve">    "createdAt": "2026-07-18T15:20:00</w:t>
      </w:r>
      <w:r>
        <w:rPr>
          <w:rFonts w:ascii="Courier New" w:hAnsi="Courier New"/>
          <w:color w:val="282828"/>
          <w:sz w:val="18"/>
        </w:rPr>
        <w:t>.000Z"</w:t>
      </w:r>
      <w:r>
        <w:rPr>
          <w:rFonts w:ascii="Courier New" w:hAnsi="Courier New"/>
          <w:color w:val="282828"/>
          <w:sz w:val="18"/>
        </w:rPr>
        <w:br/>
        <w:t xml:space="preserve">  }</w:t>
      </w:r>
      <w:r>
        <w:rPr>
          <w:rFonts w:ascii="Courier New" w:hAnsi="Courier New"/>
          <w:color w:val="282828"/>
          <w:sz w:val="18"/>
        </w:rPr>
        <w:br/>
        <w:t>}</w:t>
      </w:r>
    </w:p>
    <w:p w:rsidR="008805FE" w:rsidRDefault="008D1C2C">
      <w:pPr>
        <w:keepNext/>
        <w:spacing w:before="160" w:after="40"/>
      </w:pPr>
      <w:r>
        <w:rPr>
          <w:b/>
          <w:i/>
          <w:color w:val="505050"/>
          <w:sz w:val="24"/>
        </w:rPr>
        <w:t>GET /api/complaints</w:t>
      </w:r>
    </w:p>
    <w:p w:rsidR="008805FE" w:rsidRDefault="008D1C2C">
      <w:r>
        <w:t>Retrieves a list of complaints. For customers, returns their own complaints. For agents/admins, returns filtered queues.</w:t>
      </w:r>
    </w:p>
    <w:p w:rsidR="008805FE" w:rsidRDefault="008D1C2C">
      <w:r>
        <w:t>Response Body (200 OK):</w:t>
      </w:r>
    </w:p>
    <w:p w:rsidR="008805FE" w:rsidRDefault="008D1C2C">
      <w:pPr>
        <w:spacing w:before="120" w:line="240" w:lineRule="auto"/>
        <w:ind w:left="576" w:right="576"/>
      </w:pPr>
      <w:r>
        <w:rPr>
          <w:rFonts w:ascii="Courier New" w:hAnsi="Courier New"/>
          <w:color w:val="282828"/>
          <w:sz w:val="18"/>
        </w:rPr>
        <w:t>{</w:t>
      </w:r>
      <w:r>
        <w:rPr>
          <w:rFonts w:ascii="Courier New" w:hAnsi="Courier New"/>
          <w:color w:val="282828"/>
          <w:sz w:val="18"/>
        </w:rPr>
        <w:br/>
        <w:t xml:space="preserve">  "success": true,</w:t>
      </w:r>
      <w:r>
        <w:rPr>
          <w:rFonts w:ascii="Courier New" w:hAnsi="Courier New"/>
          <w:color w:val="282828"/>
          <w:sz w:val="18"/>
        </w:rPr>
        <w:br/>
        <w:t xml:space="preserve">  "complaints": [</w:t>
      </w:r>
      <w:r>
        <w:rPr>
          <w:rFonts w:ascii="Courier New" w:hAnsi="Courier New"/>
          <w:color w:val="282828"/>
          <w:sz w:val="18"/>
        </w:rPr>
        <w:br/>
        <w:t xml:space="preserve">    { "_id": "60d5ed128f", "title": "Ho</w:t>
      </w:r>
      <w:r>
        <w:rPr>
          <w:rFonts w:ascii="Courier New" w:hAnsi="Courier New"/>
          <w:color w:val="282828"/>
          <w:sz w:val="18"/>
        </w:rPr>
        <w:t>me Router Malfunction", "status": "Pending", "priority": "High" }</w:t>
      </w:r>
      <w:r>
        <w:rPr>
          <w:rFonts w:ascii="Courier New" w:hAnsi="Courier New"/>
          <w:color w:val="282828"/>
          <w:sz w:val="18"/>
        </w:rPr>
        <w:br/>
        <w:t xml:space="preserve">  ]</w:t>
      </w:r>
      <w:r>
        <w:rPr>
          <w:rFonts w:ascii="Courier New" w:hAnsi="Courier New"/>
          <w:color w:val="282828"/>
          <w:sz w:val="18"/>
        </w:rPr>
        <w:br/>
        <w:t>}</w:t>
      </w:r>
    </w:p>
    <w:p w:rsidR="008805FE" w:rsidRDefault="008D1C2C">
      <w:pPr>
        <w:keepNext/>
        <w:spacing w:before="240" w:after="80"/>
      </w:pPr>
      <w:r>
        <w:rPr>
          <w:b/>
          <w:color w:val="595959"/>
          <w:sz w:val="28"/>
        </w:rPr>
        <w:t>7.3 Feedback Endpoints</w:t>
      </w:r>
    </w:p>
    <w:p w:rsidR="008805FE" w:rsidRDefault="008D1C2C">
      <w:pPr>
        <w:keepNext/>
        <w:spacing w:before="160" w:after="40"/>
      </w:pPr>
      <w:r>
        <w:rPr>
          <w:b/>
          <w:i/>
          <w:color w:val="505050"/>
          <w:sz w:val="24"/>
        </w:rPr>
        <w:t>POST /api/feedback</w:t>
      </w:r>
    </w:p>
    <w:p w:rsidR="008805FE" w:rsidRDefault="008D1C2C">
      <w:r>
        <w:t>Submits customer feedback for a resolved complaint.</w:t>
      </w:r>
    </w:p>
    <w:p w:rsidR="008805FE" w:rsidRDefault="008D1C2C">
      <w:r>
        <w:t>Request Payload:</w:t>
      </w:r>
    </w:p>
    <w:p w:rsidR="008805FE" w:rsidRDefault="008D1C2C">
      <w:pPr>
        <w:spacing w:before="120" w:line="240" w:lineRule="auto"/>
        <w:ind w:left="576" w:right="576"/>
      </w:pPr>
      <w:r>
        <w:rPr>
          <w:rFonts w:ascii="Courier New" w:hAnsi="Courier New"/>
          <w:color w:val="282828"/>
          <w:sz w:val="18"/>
        </w:rPr>
        <w:t>{</w:t>
      </w:r>
      <w:r>
        <w:rPr>
          <w:rFonts w:ascii="Courier New" w:hAnsi="Courier New"/>
          <w:color w:val="282828"/>
          <w:sz w:val="18"/>
        </w:rPr>
        <w:br/>
        <w:t xml:space="preserve">  "complaint": "60d5ed128f",</w:t>
      </w:r>
      <w:r>
        <w:rPr>
          <w:rFonts w:ascii="Courier New" w:hAnsi="Courier New"/>
          <w:color w:val="282828"/>
          <w:sz w:val="18"/>
        </w:rPr>
        <w:br/>
        <w:t xml:space="preserve">  "rating": 5,</w:t>
      </w:r>
      <w:r>
        <w:rPr>
          <w:rFonts w:ascii="Courier New" w:hAnsi="Courier New"/>
          <w:color w:val="282828"/>
          <w:sz w:val="18"/>
        </w:rPr>
        <w:br/>
      </w:r>
      <w:r>
        <w:rPr>
          <w:rFonts w:ascii="Courier New" w:hAnsi="Courier New"/>
          <w:color w:val="282828"/>
          <w:sz w:val="18"/>
        </w:rPr>
        <w:t xml:space="preserve">  "comment": "Superb resolution! The agent fixed the issue in 2 hours."</w:t>
      </w:r>
      <w:r>
        <w:rPr>
          <w:rFonts w:ascii="Courier New" w:hAnsi="Courier New"/>
          <w:color w:val="282828"/>
          <w:sz w:val="18"/>
        </w:rPr>
        <w:br/>
        <w:t>}</w:t>
      </w:r>
    </w:p>
    <w:p w:rsidR="008805FE" w:rsidRDefault="008D1C2C">
      <w:r>
        <w:t>Response Body (201 Created):</w:t>
      </w:r>
    </w:p>
    <w:p w:rsidR="008805FE" w:rsidRDefault="008D1C2C">
      <w:pPr>
        <w:spacing w:before="120" w:line="240" w:lineRule="auto"/>
        <w:ind w:left="576" w:right="576"/>
      </w:pPr>
      <w:r>
        <w:rPr>
          <w:rFonts w:ascii="Courier New" w:hAnsi="Courier New"/>
          <w:color w:val="282828"/>
          <w:sz w:val="18"/>
        </w:rPr>
        <w:t>{</w:t>
      </w:r>
      <w:r>
        <w:rPr>
          <w:rFonts w:ascii="Courier New" w:hAnsi="Courier New"/>
          <w:color w:val="282828"/>
          <w:sz w:val="18"/>
        </w:rPr>
        <w:br/>
        <w:t xml:space="preserve">  "success": true,</w:t>
      </w:r>
      <w:r>
        <w:rPr>
          <w:rFonts w:ascii="Courier New" w:hAnsi="Courier New"/>
          <w:color w:val="282828"/>
          <w:sz w:val="18"/>
        </w:rPr>
        <w:br/>
        <w:t xml:space="preserve">  "feedback": { "_id": "60d5ef9a8f", "complaint": "60d5ed128f", "rating": 5, "comment": "Superb resolution!" }</w:t>
      </w:r>
      <w:r>
        <w:rPr>
          <w:rFonts w:ascii="Courier New" w:hAnsi="Courier New"/>
          <w:color w:val="282828"/>
          <w:sz w:val="18"/>
        </w:rPr>
        <w:br/>
        <w:t>}</w:t>
      </w:r>
    </w:p>
    <w:p w:rsidR="008805FE" w:rsidRDefault="008D1C2C">
      <w:pPr>
        <w:keepNext/>
        <w:spacing w:before="360"/>
      </w:pPr>
      <w:r>
        <w:rPr>
          <w:b/>
          <w:color w:val="1F4E78"/>
          <w:sz w:val="36"/>
        </w:rPr>
        <w:t>8. Authentication</w:t>
      </w:r>
    </w:p>
    <w:p w:rsidR="008805FE" w:rsidRDefault="008D1C2C">
      <w:r>
        <w:t>S</w:t>
      </w:r>
      <w:r>
        <w:t>ecurity is implemented at both transaction and storage levels. User passwords are encrypted before storage using bcrypt with a salt factor of 10. After a successful login, the server generates a JSON Web Token (JWT) signed with a secure HS256 key. The toke</w:t>
      </w:r>
      <w:r>
        <w:t>n's payload contains the user's database ID and role, which the server uses to authorize requests.</w:t>
      </w:r>
    </w:p>
    <w:p w:rsidR="008805FE" w:rsidRDefault="008D1C2C">
      <w:r>
        <w:t>The authMiddleware intercepts requests to secured endpoints, extracts the token from the Authorization header, verifies its signature, and appends the user d</w:t>
      </w:r>
      <w:r>
        <w:t>etails to the request object. Sub-routers then enforce role-based rules, ensuring that administrative operations (like creating custom fields) are restricted only to admin users.</w:t>
      </w:r>
    </w:p>
    <w:p w:rsidR="008805FE" w:rsidRDefault="008D1C2C">
      <w:pPr>
        <w:keepNext/>
        <w:spacing w:before="360"/>
      </w:pPr>
      <w:r>
        <w:rPr>
          <w:b/>
          <w:color w:val="1F4E78"/>
          <w:sz w:val="36"/>
        </w:rPr>
        <w:t>9. User Interface</w:t>
      </w:r>
    </w:p>
    <w:p w:rsidR="008805FE" w:rsidRDefault="008D1C2C">
      <w:r>
        <w:t>The web user interface is responsive, using modern UI desig</w:t>
      </w:r>
      <w:r>
        <w:t>n principles. Navigation is handled on the client-side via React Router. The primary page views are:</w:t>
      </w:r>
    </w:p>
    <w:p w:rsidR="008805FE" w:rsidRDefault="008D1C2C">
      <w:pPr>
        <w:pStyle w:val="ListBullet"/>
        <w:spacing w:after="80"/>
      </w:pPr>
      <w:r>
        <w:rPr>
          <w:b/>
        </w:rPr>
        <w:t xml:space="preserve">Customer Dashboard: </w:t>
      </w:r>
      <w:r>
        <w:t>Dashboard: Renders user profile information and summaries of active tickets.</w:t>
      </w:r>
    </w:p>
    <w:p w:rsidR="008805FE" w:rsidRDefault="008D1C2C">
      <w:pPr>
        <w:pStyle w:val="ListBullet"/>
        <w:spacing w:after="80"/>
      </w:pPr>
      <w:r>
        <w:rPr>
          <w:b/>
        </w:rPr>
        <w:t xml:space="preserve">Complaint Form: </w:t>
      </w:r>
      <w:r>
        <w:t>Raise Complaint Form: Form with interactiv</w:t>
      </w:r>
      <w:r>
        <w:t>e validation and custom fields.</w:t>
      </w:r>
    </w:p>
    <w:p w:rsidR="008805FE" w:rsidRDefault="008D1C2C">
      <w:pPr>
        <w:pStyle w:val="ListBullet"/>
        <w:spacing w:after="80"/>
      </w:pPr>
      <w:r>
        <w:rPr>
          <w:b/>
        </w:rPr>
        <w:t xml:space="preserve">Admin Panel: </w:t>
      </w:r>
      <w:r>
        <w:t>Admin Panel: Management view with list views, assignment dropdowns, and charts.</w:t>
      </w:r>
    </w:p>
    <w:p w:rsidR="008805FE" w:rsidRDefault="008D1C2C">
      <w:pPr>
        <w:pStyle w:val="ListBullet"/>
        <w:spacing w:after="80"/>
      </w:pPr>
      <w:r>
        <w:rPr>
          <w:b/>
        </w:rPr>
        <w:t xml:space="preserve">Agent Portal: </w:t>
      </w:r>
      <w:r>
        <w:t>Agent Portal: Display of assigned complaints with communication timelines.</w:t>
      </w:r>
    </w:p>
    <w:p w:rsidR="008805FE" w:rsidRDefault="008D1C2C">
      <w:pPr>
        <w:keepNext/>
        <w:spacing w:before="360"/>
      </w:pPr>
      <w:r>
        <w:rPr>
          <w:b/>
          <w:color w:val="1F4E78"/>
          <w:sz w:val="36"/>
        </w:rPr>
        <w:t>10. Testing</w:t>
      </w:r>
    </w:p>
    <w:p w:rsidR="008805FE" w:rsidRDefault="008D1C2C">
      <w:r>
        <w:t xml:space="preserve">The testing strategy covers </w:t>
      </w:r>
      <w:r>
        <w:t>Unit, Integration, and User Acceptance testing. Jest is used to run unit tests for database controllers, mock database models, and verify correct response codes. Supertest is used to run integration tests, confirming that routes are protected by the auth m</w:t>
      </w:r>
      <w:r>
        <w:t>iddleware.</w:t>
      </w:r>
    </w:p>
    <w:p w:rsidR="008805FE" w:rsidRDefault="008D1C2C">
      <w:pPr>
        <w:keepNext/>
        <w:spacing w:before="360"/>
      </w:pPr>
      <w:r>
        <w:rPr>
          <w:b/>
          <w:color w:val="1F4E78"/>
          <w:sz w:val="36"/>
        </w:rPr>
        <w:t>11. Screenshots or Demo</w:t>
      </w:r>
    </w:p>
    <w:p w:rsidR="004201A5" w:rsidRDefault="008D1C2C">
      <w:pPr>
        <w:rPr>
          <w:i/>
        </w:rPr>
      </w:pPr>
      <w:r>
        <w:t xml:space="preserve">GitHub Project Repository: </w:t>
      </w:r>
      <w:r w:rsidR="004201A5">
        <w:t xml:space="preserve"> </w:t>
      </w:r>
      <w:bookmarkStart w:id="0" w:name="_GoBack"/>
      <w:bookmarkEnd w:id="0"/>
      <w:r w:rsidR="004201A5" w:rsidRPr="004201A5">
        <w:t>https://github.com/pri-dotcom/customer-registry2</w:t>
      </w:r>
    </w:p>
    <w:p w:rsidR="004201A5" w:rsidRDefault="008D1C2C" w:rsidP="004201A5">
      <w:r>
        <w:t xml:space="preserve">Video Demonstration Link: </w:t>
      </w:r>
      <w:hyperlink r:id="rId10" w:history="1">
        <w:r w:rsidR="004201A5" w:rsidRPr="00A35AC8">
          <w:rPr>
            <w:rStyle w:val="Hyperlink"/>
          </w:rPr>
          <w:t>https://1drv.ms/v/c/a96acbc7d50fa327/IQBPJW2S1cKrTrRgEgr242J0AZkoQWV33L5MBJSvAhdLb8w?e=YtLTae</w:t>
        </w:r>
      </w:hyperlink>
    </w:p>
    <w:p w:rsidR="008805FE" w:rsidRDefault="008D1C2C" w:rsidP="004201A5">
      <w:r>
        <w:rPr>
          <w:b/>
          <w:color w:val="1F4E78"/>
          <w:sz w:val="36"/>
        </w:rPr>
        <w:t>12. Known Issues</w:t>
      </w:r>
    </w:p>
    <w:p w:rsidR="008805FE" w:rsidRDefault="008D1C2C">
      <w:pPr>
        <w:pStyle w:val="ListBullet"/>
        <w:spacing w:after="80"/>
      </w:pPr>
      <w:r>
        <w:rPr>
          <w:b/>
        </w:rPr>
        <w:t xml:space="preserve">Local File Storage: </w:t>
      </w:r>
      <w:r>
        <w:t>Attachments are uploaded directly to the local server disk, which prevents ho</w:t>
      </w:r>
      <w:r>
        <w:t>rizontal scaling of app servers.</w:t>
      </w:r>
    </w:p>
    <w:p w:rsidR="008805FE" w:rsidRDefault="008D1C2C">
      <w:pPr>
        <w:pStyle w:val="ListBullet"/>
        <w:spacing w:after="80"/>
      </w:pPr>
      <w:r>
        <w:rPr>
          <w:b/>
        </w:rPr>
        <w:t xml:space="preserve">Offline Handling: </w:t>
      </w:r>
      <w:r>
        <w:t>No active network link leads to blank screens; the UI lacks a connection retry warning.</w:t>
      </w:r>
    </w:p>
    <w:p w:rsidR="008805FE" w:rsidRDefault="008D1C2C">
      <w:pPr>
        <w:keepNext/>
        <w:spacing w:before="360"/>
      </w:pPr>
      <w:r>
        <w:rPr>
          <w:b/>
          <w:color w:val="1F4E78"/>
          <w:sz w:val="36"/>
        </w:rPr>
        <w:t>13. Future Enhancements</w:t>
      </w:r>
    </w:p>
    <w:p w:rsidR="008805FE" w:rsidRDefault="008D1C2C">
      <w:pPr>
        <w:pStyle w:val="ListBullet"/>
        <w:spacing w:after="80"/>
      </w:pPr>
      <w:r>
        <w:rPr>
          <w:b/>
        </w:rPr>
        <w:t xml:space="preserve">S3 Storage Migration: </w:t>
      </w:r>
      <w:r>
        <w:t>Move attachments to cloud buckets like AWS S3 to make the server statel</w:t>
      </w:r>
      <w:r>
        <w:t>ess.</w:t>
      </w:r>
    </w:p>
    <w:p w:rsidR="008805FE" w:rsidRDefault="008D1C2C">
      <w:pPr>
        <w:pStyle w:val="ListBullet"/>
        <w:spacing w:after="80"/>
      </w:pPr>
      <w:r>
        <w:rPr>
          <w:b/>
        </w:rPr>
        <w:t xml:space="preserve">WebSockets Integration: </w:t>
      </w:r>
      <w:r>
        <w:t>Add Socket.io to support real-time chat updates on ticket pages without manual refresh.</w:t>
      </w:r>
    </w:p>
    <w:sectPr w:rsidR="008805FE" w:rsidSect="00034616">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1C2C" w:rsidRDefault="008D1C2C">
      <w:pPr>
        <w:spacing w:after="0" w:line="240" w:lineRule="auto"/>
      </w:pPr>
      <w:r>
        <w:separator/>
      </w:r>
    </w:p>
  </w:endnote>
  <w:endnote w:type="continuationSeparator" w:id="0">
    <w:p w:rsidR="008D1C2C" w:rsidRDefault="008D1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05FE" w:rsidRDefault="008D1C2C">
    <w:pPr>
      <w:pStyle w:val="Footer"/>
      <w:jc w:val="right"/>
    </w:pPr>
    <w:r>
      <w:rPr>
        <w:color w:val="595959"/>
        <w:sz w:val="19"/>
      </w:rPr>
      <w:t xml:space="preserve">Customer Care Registry System | Page </w:t>
    </w:r>
    <w:r>
      <w:rPr>
        <w:color w:val="595959"/>
        <w:sz w:val="19"/>
      </w:rPr>
      <w:fldChar w:fldCharType="begin"/>
    </w:r>
    <w:r>
      <w:rPr>
        <w:color w:val="595959"/>
        <w:sz w:val="19"/>
      </w:rPr>
      <w:instrText xml:space="preserve"> PAGE </w:instrText>
    </w:r>
    <w:r w:rsidR="004201A5">
      <w:rPr>
        <w:color w:val="595959"/>
        <w:sz w:val="19"/>
      </w:rPr>
      <w:fldChar w:fldCharType="separate"/>
    </w:r>
    <w:r>
      <w:rPr>
        <w:noProof/>
        <w:color w:val="595959"/>
        <w:sz w:val="19"/>
      </w:rPr>
      <w:t>1</w:t>
    </w:r>
    <w:r>
      <w:rPr>
        <w:color w:val="595959"/>
        <w:sz w:val="19"/>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1C2C" w:rsidRDefault="008D1C2C">
      <w:pPr>
        <w:spacing w:after="0" w:line="240" w:lineRule="auto"/>
      </w:pPr>
      <w:r>
        <w:separator/>
      </w:r>
    </w:p>
  </w:footnote>
  <w:footnote w:type="continuationSeparator" w:id="0">
    <w:p w:rsidR="008D1C2C" w:rsidRDefault="008D1C2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201A5"/>
    <w:rsid w:val="008805FE"/>
    <w:rsid w:val="008D1C2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201A5"/>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paragraph" w:styleId="BalloonText">
    <w:name w:val="Balloon Text"/>
    <w:basedOn w:val="Normal"/>
    <w:link w:val="BalloonTextChar"/>
    <w:uiPriority w:val="99"/>
    <w:semiHidden/>
    <w:unhideWhenUsed/>
    <w:rsid w:val="004201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01A5"/>
    <w:rPr>
      <w:rFonts w:ascii="Tahoma" w:hAnsi="Tahoma" w:cs="Tahoma"/>
      <w:color w:val="000000"/>
      <w:sz w:val="16"/>
      <w:szCs w:val="16"/>
    </w:rPr>
  </w:style>
  <w:style w:type="character" w:styleId="Hyperlink">
    <w:name w:val="Hyperlink"/>
    <w:basedOn w:val="DefaultParagraphFont"/>
    <w:uiPriority w:val="99"/>
    <w:unhideWhenUsed/>
    <w:rsid w:val="004201A5"/>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201A5"/>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paragraph" w:styleId="BalloonText">
    <w:name w:val="Balloon Text"/>
    <w:basedOn w:val="Normal"/>
    <w:link w:val="BalloonTextChar"/>
    <w:uiPriority w:val="99"/>
    <w:semiHidden/>
    <w:unhideWhenUsed/>
    <w:rsid w:val="004201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01A5"/>
    <w:rPr>
      <w:rFonts w:ascii="Tahoma" w:hAnsi="Tahoma" w:cs="Tahoma"/>
      <w:color w:val="000000"/>
      <w:sz w:val="16"/>
      <w:szCs w:val="16"/>
    </w:rPr>
  </w:style>
  <w:style w:type="character" w:styleId="Hyperlink">
    <w:name w:val="Hyperlink"/>
    <w:basedOn w:val="DefaultParagraphFont"/>
    <w:uiPriority w:val="99"/>
    <w:unhideWhenUsed/>
    <w:rsid w:val="004201A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704905">
      <w:bodyDiv w:val="1"/>
      <w:marLeft w:val="0"/>
      <w:marRight w:val="0"/>
      <w:marTop w:val="0"/>
      <w:marBottom w:val="0"/>
      <w:divBdr>
        <w:top w:val="none" w:sz="0" w:space="0" w:color="auto"/>
        <w:left w:val="none" w:sz="0" w:space="0" w:color="auto"/>
        <w:bottom w:val="none" w:sz="0" w:space="0" w:color="auto"/>
        <w:right w:val="none" w:sz="0" w:space="0" w:color="auto"/>
      </w:divBdr>
    </w:div>
    <w:div w:id="14267339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https://1drv.ms/v/c/a96acbc7d50fa327/IQBPJW2S1cKrTrRgEgr242J0AZkoQWV33L5MBJSvAhdLb8w?e=YtLTae" TargetMode="Externa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35DA05-EA3D-41FC-B710-4A3CA7B64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1302</Words>
  <Characters>7427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8712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DEGALA PRIYANKA</cp:lastModifiedBy>
  <cp:revision>2</cp:revision>
  <dcterms:created xsi:type="dcterms:W3CDTF">2013-12-23T23:15:00Z</dcterms:created>
  <dcterms:modified xsi:type="dcterms:W3CDTF">2026-07-19T15:00:00Z</dcterms:modified>
  <cp:category/>
</cp:coreProperties>
</file>