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67" w:rsidRP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 xml:space="preserve">Subject : UIClass-August-24-2016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HomeWork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 19 &lt;Name&gt;</w:t>
      </w:r>
    </w:p>
    <w:p w:rsidR="00F04F67" w:rsidRP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>1) One time data binding &amp; two way data binding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One time data binding, the model presents its information only once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One way data binding, only changes in model reflect in the view</w:t>
      </w:r>
    </w:p>
    <w:p w:rsidR="00F04F67" w:rsidRP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two way data binding, view will update the model and vice versa.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 xml:space="preserve">2)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-init,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-model,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-app,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>-bind</w:t>
      </w:r>
    </w:p>
    <w:p w:rsidR="00F04F67" w:rsidRDefault="003D43C8" w:rsidP="003D43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D43C8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3D43C8">
        <w:rPr>
          <w:rFonts w:ascii="Courier New" w:eastAsia="Times New Roman" w:hAnsi="Courier New" w:cs="Courier New"/>
          <w:color w:val="000000"/>
        </w:rPr>
        <w:t xml:space="preserve">-init : allows an expression to be evaluated in the current scope. </w:t>
      </w:r>
      <w:proofErr w:type="spellStart"/>
      <w:r w:rsidRPr="003D43C8">
        <w:rPr>
          <w:rFonts w:ascii="Courier New" w:eastAsia="Times New Roman" w:hAnsi="Courier New" w:cs="Courier New"/>
          <w:color w:val="000000"/>
        </w:rPr>
        <w:t>unnecesary</w:t>
      </w:r>
      <w:proofErr w:type="spellEnd"/>
      <w:r w:rsidRPr="003D43C8">
        <w:rPr>
          <w:rFonts w:ascii="Courier New" w:eastAsia="Times New Roman" w:hAnsi="Courier New" w:cs="Courier New"/>
          <w:color w:val="000000"/>
        </w:rPr>
        <w:t xml:space="preserve"> evaluations should be avoided.</w:t>
      </w:r>
    </w:p>
    <w:p w:rsidR="003D43C8" w:rsidRDefault="003D43C8" w:rsidP="003D43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>-model: communicates</w:t>
      </w:r>
      <w:r w:rsidR="0089603C">
        <w:rPr>
          <w:rFonts w:ascii="Courier New" w:eastAsia="Times New Roman" w:hAnsi="Courier New" w:cs="Courier New"/>
          <w:color w:val="000000"/>
        </w:rPr>
        <w:t xml:space="preserve"> content in textbox, checkbox, radio buttons, number, emails, </w:t>
      </w:r>
      <w:proofErr w:type="spellStart"/>
      <w:r w:rsidR="0089603C">
        <w:rPr>
          <w:rFonts w:ascii="Courier New" w:eastAsia="Times New Roman" w:hAnsi="Courier New" w:cs="Courier New"/>
          <w:color w:val="000000"/>
        </w:rPr>
        <w:t>url</w:t>
      </w:r>
      <w:proofErr w:type="spellEnd"/>
      <w:r w:rsidR="0089603C">
        <w:rPr>
          <w:rFonts w:ascii="Courier New" w:eastAsia="Times New Roman" w:hAnsi="Courier New" w:cs="Courier New"/>
          <w:color w:val="000000"/>
        </w:rPr>
        <w:t xml:space="preserve">, date, </w:t>
      </w:r>
      <w:proofErr w:type="spellStart"/>
      <w:r w:rsidR="0089603C">
        <w:rPr>
          <w:rFonts w:ascii="Courier New" w:eastAsia="Times New Roman" w:hAnsi="Courier New" w:cs="Courier New"/>
          <w:color w:val="000000"/>
        </w:rPr>
        <w:t>datetime</w:t>
      </w:r>
      <w:proofErr w:type="spellEnd"/>
      <w:r w:rsidR="0089603C">
        <w:rPr>
          <w:rFonts w:ascii="Courier New" w:eastAsia="Times New Roman" w:hAnsi="Courier New" w:cs="Courier New"/>
          <w:color w:val="000000"/>
        </w:rPr>
        <w:t xml:space="preserve">-local, time, month, week, etc to the model. </w:t>
      </w:r>
    </w:p>
    <w:p w:rsidR="0089603C" w:rsidRDefault="0089603C" w:rsidP="003D43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-app: is used to identify itself as the owner of the </w:t>
      </w:r>
      <w:proofErr w:type="spellStart"/>
      <w:r>
        <w:rPr>
          <w:rFonts w:ascii="Courier New" w:eastAsia="Times New Roman" w:hAnsi="Courier New" w:cs="Courier New"/>
          <w:color w:val="000000"/>
        </w:rPr>
        <w:t>AnjularJS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application. there can only be one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>-app per html document.</w:t>
      </w:r>
    </w:p>
    <w:p w:rsidR="0089603C" w:rsidRPr="003D43C8" w:rsidRDefault="0089603C" w:rsidP="003D43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-bind: if the model wants to display updated information in the view,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-bind will allow it to update the corresponding data. 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>3) {{}}  angular expressions</w:t>
      </w:r>
      <w:r w:rsidR="003D43C8">
        <w:rPr>
          <w:rFonts w:ascii="Courier New" w:eastAsia="Times New Roman" w:hAnsi="Courier New" w:cs="Courier New"/>
          <w:color w:val="000000"/>
        </w:rPr>
        <w:t xml:space="preserve">. </w:t>
      </w:r>
    </w:p>
    <w:p w:rsidR="003D43C8" w:rsidRPr="00F04F67" w:rsidRDefault="0089603C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- the evaluation expressions can be used in place of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-bind. They are used to display information, present filters. They are evaluated against the current scope. </w:t>
      </w:r>
    </w:p>
    <w:p w:rsidR="00F04F67" w:rsidRP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 xml:space="preserve">4) $scope in angular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js</w:t>
      </w:r>
      <w:proofErr w:type="spellEnd"/>
      <w:r w:rsidR="00E008FC">
        <w:rPr>
          <w:rFonts w:ascii="Courier New" w:eastAsia="Times New Roman" w:hAnsi="Courier New" w:cs="Courier New"/>
          <w:color w:val="000000"/>
        </w:rPr>
        <w:t xml:space="preserve"> - is appended to the Angular Controller. It is a </w:t>
      </w:r>
      <w:proofErr w:type="spellStart"/>
      <w:r w:rsidR="00E008FC">
        <w:rPr>
          <w:rFonts w:ascii="Courier New" w:eastAsia="Times New Roman" w:hAnsi="Courier New" w:cs="Courier New"/>
          <w:color w:val="000000"/>
        </w:rPr>
        <w:t>javascript</w:t>
      </w:r>
      <w:proofErr w:type="spellEnd"/>
      <w:r w:rsidR="00E008FC">
        <w:rPr>
          <w:rFonts w:ascii="Courier New" w:eastAsia="Times New Roman" w:hAnsi="Courier New" w:cs="Courier New"/>
          <w:color w:val="000000"/>
        </w:rPr>
        <w:t xml:space="preserve"> object which is used to define a space or range within which the defined statements are accessed in the angular application.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 xml:space="preserve">5) can we define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mutliple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 controllers within an application.</w:t>
      </w:r>
    </w:p>
    <w:p w:rsidR="00E008FC" w:rsidRPr="00F04F67" w:rsidRDefault="00E008FC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yes, a web application has somewhere between 100 to 200 controllers and a single page might have around 10 controllers defined in the page. </w:t>
      </w:r>
    </w:p>
    <w:p w:rsidR="00F04F67" w:rsidRDefault="00F04F67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04F67">
        <w:rPr>
          <w:rFonts w:ascii="Courier New" w:eastAsia="Times New Roman" w:hAnsi="Courier New" w:cs="Courier New"/>
          <w:color w:val="000000"/>
        </w:rPr>
        <w:t xml:space="preserve">6)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ng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 xml:space="preserve">-click, .. events in angular </w:t>
      </w:r>
      <w:proofErr w:type="spellStart"/>
      <w:r w:rsidRPr="00F04F67">
        <w:rPr>
          <w:rFonts w:ascii="Courier New" w:eastAsia="Times New Roman" w:hAnsi="Courier New" w:cs="Courier New"/>
          <w:color w:val="000000"/>
        </w:rPr>
        <w:t>js</w:t>
      </w:r>
      <w:proofErr w:type="spellEnd"/>
      <w:r w:rsidRPr="00F04F67">
        <w:rPr>
          <w:rFonts w:ascii="Courier New" w:eastAsia="Times New Roman" w:hAnsi="Courier New" w:cs="Courier New"/>
          <w:color w:val="000000"/>
        </w:rPr>
        <w:t>?</w:t>
      </w:r>
    </w:p>
    <w:p w:rsidR="00E008FC" w:rsidRDefault="00E008FC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Events in </w:t>
      </w:r>
      <w:proofErr w:type="spellStart"/>
      <w:r>
        <w:rPr>
          <w:rFonts w:ascii="Courier New" w:eastAsia="Times New Roman" w:hAnsi="Courier New" w:cs="Courier New"/>
          <w:color w:val="000000"/>
        </w:rPr>
        <w:t>angularJS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can be added by using one of many directives: </w:t>
      </w:r>
    </w:p>
    <w:p w:rsidR="00E008FC" w:rsidRDefault="00E008FC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-blur,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-change,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-click,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-copy,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-cut, </w:t>
      </w:r>
      <w:proofErr w:type="spellStart"/>
      <w:r>
        <w:rPr>
          <w:rFonts w:ascii="Courier New" w:eastAsia="Times New Roman" w:hAnsi="Courier New" w:cs="Courier New"/>
          <w:color w:val="000000"/>
        </w:rPr>
        <w:t>ng-dblclick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focus, </w:t>
      </w:r>
      <w:proofErr w:type="spellStart"/>
      <w:r>
        <w:rPr>
          <w:rFonts w:ascii="Courier New" w:eastAsia="Times New Roman" w:hAnsi="Courier New" w:cs="Courier New"/>
          <w:color w:val="000000"/>
        </w:rPr>
        <w:t>keydown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ng-keypress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ng-keyup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ng-mousedown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ng-mousecenter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ng-mouseleave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ng-mousemove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ng-mouseover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ng-mouseup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</w:rPr>
        <w:t>-paste.</w:t>
      </w:r>
    </w:p>
    <w:p w:rsidR="00E008FC" w:rsidRPr="00F04F67" w:rsidRDefault="00E008FC" w:rsidP="00F0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Angular also lets us to define custom directives. </w:t>
      </w:r>
    </w:p>
    <w:p w:rsidR="00AF387A" w:rsidRDefault="00AF387A"/>
    <w:sectPr w:rsidR="00AF387A" w:rsidSect="00A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04D9A"/>
    <w:multiLevelType w:val="hybridMultilevel"/>
    <w:tmpl w:val="8784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F04F67"/>
    <w:rsid w:val="003D43C8"/>
    <w:rsid w:val="0089603C"/>
    <w:rsid w:val="00996443"/>
    <w:rsid w:val="00AF387A"/>
    <w:rsid w:val="00E008FC"/>
    <w:rsid w:val="00F0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F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2017-01-10T01:12:00Z</dcterms:created>
  <dcterms:modified xsi:type="dcterms:W3CDTF">2017-01-10T23:13:00Z</dcterms:modified>
</cp:coreProperties>
</file>