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81" w:rsidRDefault="00F16B81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45" w:type="dxa"/>
        <w:tblLook w:val="0000" w:firstRow="0" w:lastRow="0" w:firstColumn="0" w:lastColumn="0" w:noHBand="0" w:noVBand="0"/>
      </w:tblPr>
      <w:tblGrid>
        <w:gridCol w:w="1384"/>
        <w:gridCol w:w="7961"/>
      </w:tblGrid>
      <w:tr w:rsidR="00F16B8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B81" w:rsidRDefault="00DE57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3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B81" w:rsidRDefault="00DE57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16B81" w:rsidRDefault="00DE57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16B81" w:rsidRDefault="00DE57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F16B81" w:rsidRDefault="00DE57F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16B81" w:rsidRDefault="00DE57F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F16B81" w:rsidRDefault="00DE57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</w:rPr>
              <w:t>университет)»</w:t>
            </w:r>
          </w:p>
          <w:p w:rsidR="00F16B81" w:rsidRDefault="00DE57F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F16B81" w:rsidRDefault="00DE57F3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F16B81" w:rsidRDefault="00DE57F3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___________________________</w:t>
      </w: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F16B81" w:rsidRDefault="00DE57F3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F16B81" w:rsidRDefault="00DE57F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:rsidR="00F16B81" w:rsidRDefault="00DE57F3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:rsidR="00F16B81" w:rsidRDefault="00DE57F3">
      <w:pPr>
        <w:spacing w:line="259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 Лабораторная работа № 3</w:t>
      </w:r>
    </w:p>
    <w:p w:rsidR="00F16B81" w:rsidRDefault="00F16B81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:rsidR="00F16B81" w:rsidRDefault="00DE57F3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Построение и программная реализация алгоритма сплайн-интерполяции табличных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F16B81" w:rsidRDefault="00DE57F3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Прянишников А.Н.</w:t>
      </w:r>
    </w:p>
    <w:p w:rsidR="00F16B81" w:rsidRDefault="00DE57F3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ИУ7-45Б </w:t>
      </w:r>
    </w:p>
    <w:p w:rsidR="00F16B81" w:rsidRDefault="00DE57F3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Оценка (баллы):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 </w:t>
      </w:r>
    </w:p>
    <w:p w:rsidR="00F16B81" w:rsidRDefault="00DE57F3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:rsidR="00F16B81" w:rsidRDefault="00F16B81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F16B81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16B81" w:rsidRDefault="00DE57F3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:rsidR="00F16B81" w:rsidRDefault="00DE57F3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p w:rsidR="00F16B81" w:rsidRDefault="00F16B81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F16B81" w:rsidRDefault="00F16B8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F16B81" w:rsidRDefault="00DE57F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Цель работы:</w:t>
      </w:r>
      <w:r>
        <w:rPr>
          <w:sz w:val="2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Получение навыков </w:t>
      </w:r>
      <w:r>
        <w:rPr>
          <w:rFonts w:ascii="Times New Roman" w:hAnsi="Times New Roman" w:cs="Times New Roman"/>
          <w:sz w:val="28"/>
        </w:rPr>
        <w:t>владения методами интерполяции таблично заданных функций с помощью кубических сплайнов.</w:t>
      </w:r>
    </w:p>
    <w:p w:rsidR="00F16B81" w:rsidRDefault="00F16B8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6B81" w:rsidRDefault="00DE57F3">
      <w:pPr>
        <w:widowControl w:val="0"/>
        <w:numPr>
          <w:ilvl w:val="0"/>
          <w:numId w:val="1"/>
        </w:numPr>
        <w:tabs>
          <w:tab w:val="left" w:pos="941"/>
          <w:tab w:val="left" w:pos="942"/>
        </w:tabs>
        <w:spacing w:before="1"/>
        <w:outlineLvl w:val="0"/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Arial" w:hAnsi="Times New Roman" w:cs="Times New Roman"/>
          <w:b/>
          <w:bCs/>
          <w:spacing w:val="-3"/>
          <w:sz w:val="28"/>
          <w:szCs w:val="28"/>
          <w:lang w:eastAsia="en-US"/>
        </w:rPr>
        <w:t>Исходные</w:t>
      </w:r>
      <w:r>
        <w:rPr>
          <w:rFonts w:ascii="Times New Roman" w:eastAsia="Arial" w:hAnsi="Times New Roman" w:cs="Times New Roman"/>
          <w:b/>
          <w:bCs/>
          <w:spacing w:val="1"/>
          <w:sz w:val="28"/>
          <w:szCs w:val="28"/>
          <w:lang w:eastAsia="en-US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данные</w:t>
      </w:r>
    </w:p>
    <w:p w:rsidR="00F16B81" w:rsidRDefault="00DE57F3">
      <w:pPr>
        <w:widowControl w:val="0"/>
        <w:tabs>
          <w:tab w:val="left" w:pos="941"/>
          <w:tab w:val="left" w:pos="942"/>
        </w:tabs>
        <w:spacing w:before="1"/>
        <w:ind w:left="232"/>
        <w:outlineLvl w:val="0"/>
        <w:rPr>
          <w:rFonts w:ascii="Arial" w:eastAsia="Arial" w:hAnsi="Arial" w:cs="Arial"/>
          <w:b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6457950" cy="1555115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1" w:rsidRDefault="00DE57F3">
      <w:pPr>
        <w:widowControl w:val="0"/>
        <w:numPr>
          <w:ilvl w:val="0"/>
          <w:numId w:val="1"/>
        </w:numPr>
        <w:tabs>
          <w:tab w:val="left" w:pos="941"/>
          <w:tab w:val="left" w:pos="942"/>
        </w:tabs>
        <w:spacing w:before="1"/>
        <w:outlineLvl w:val="0"/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Идея реализации</w:t>
      </w:r>
    </w:p>
    <w:p w:rsidR="00F16B81" w:rsidRDefault="00DE57F3">
      <w:pPr>
        <w:widowControl w:val="0"/>
        <w:tabs>
          <w:tab w:val="left" w:pos="941"/>
          <w:tab w:val="left" w:pos="942"/>
        </w:tabs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 xml:space="preserve">Для выполнения лабораторной работы я применял алгоритм создания кубического сплайна из лекций, а также алгоритм интерполяционного </w:t>
      </w:r>
      <w:r>
        <w:rPr>
          <w:rFonts w:ascii="Times New Roman" w:eastAsia="Arial" w:hAnsi="Times New Roman" w:cs="Times New Roman"/>
          <w:bCs/>
          <w:sz w:val="28"/>
          <w:szCs w:val="28"/>
          <w:lang w:eastAsia="en-US"/>
        </w:rPr>
        <w:t>бинома Ньютона из прошлых лабораторных работ</w:t>
      </w:r>
    </w:p>
    <w:p w:rsidR="00F16B81" w:rsidRDefault="00F16B81">
      <w:pPr>
        <w:widowControl w:val="0"/>
        <w:tabs>
          <w:tab w:val="left" w:pos="941"/>
          <w:tab w:val="left" w:pos="942"/>
        </w:tabs>
        <w:spacing w:before="1"/>
        <w:ind w:left="232"/>
        <w:outlineLvl w:val="0"/>
        <w:rPr>
          <w:rFonts w:ascii="Times New Roman" w:eastAsia="Arial" w:hAnsi="Times New Roman" w:cs="Times New Roman"/>
          <w:bCs/>
          <w:sz w:val="28"/>
          <w:szCs w:val="28"/>
          <w:lang w:eastAsia="en-US"/>
        </w:rPr>
      </w:pPr>
    </w:p>
    <w:p w:rsidR="00F16B81" w:rsidRDefault="00DE57F3">
      <w:pPr>
        <w:widowControl w:val="0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Код программы</w:t>
      </w:r>
    </w:p>
    <w:p w:rsidR="00F16B81" w:rsidRDefault="00DE57F3">
      <w:pPr>
        <w:widowControl w:val="0"/>
        <w:ind w:left="232"/>
        <w:rPr>
          <w:rFonts w:ascii="Times New Roman" w:eastAsia="Times New Roman" w:hAnsi="Times New Roman" w:cs="Times New Roman"/>
          <w:bCs/>
          <w:color w:val="000000" w:themeColor="text1"/>
          <w:sz w:val="28"/>
          <w:szCs w:val="1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18"/>
          <w14:textOutline w14:w="0" w14:cap="flat" w14:cmpd="sng" w14:algn="ctr">
            <w14:noFill/>
            <w14:prstDash w14:val="solid"/>
            <w14:round/>
          </w14:textOutline>
        </w:rPr>
        <w:t>Так как для прошлой лабораторной работы я уже писал код для полинома Ньютона, то привожу код для построения кубического сплайна:</w:t>
      </w:r>
    </w:p>
    <w:p w:rsidR="00F16B81" w:rsidRDefault="00DE57F3">
      <w:pPr>
        <w:widowControl w:val="0"/>
        <w:ind w:left="232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4385945" cy="380428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1" w:rsidRDefault="00DE57F3">
      <w:pPr>
        <w:widowControl w:val="0"/>
        <w:ind w:left="232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>
            <wp:extent cx="5686425" cy="5248275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1" w:rsidRDefault="00DE57F3">
      <w:pPr>
        <w:pStyle w:val="1"/>
        <w:keepNext w:val="0"/>
        <w:keepLines w:val="0"/>
        <w:widowControl w:val="0"/>
        <w:numPr>
          <w:ilvl w:val="0"/>
          <w:numId w:val="1"/>
        </w:numPr>
        <w:tabs>
          <w:tab w:val="left" w:pos="941"/>
          <w:tab w:val="left" w:pos="942"/>
        </w:tabs>
        <w:spacing w:before="71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F16B81" w:rsidRDefault="00DE57F3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Составим таблицу для серединных зна</w:t>
      </w:r>
      <w:r>
        <w:rPr>
          <w:rFonts w:ascii="Times New Roman" w:eastAsia="Times New Roman" w:hAnsi="Times New Roman" w:cs="Times New Roman"/>
          <w:sz w:val="28"/>
          <w:szCs w:val="32"/>
        </w:rPr>
        <w:t>чений, и тех значений, которые мне интересны:</w:t>
      </w:r>
    </w:p>
    <w:tbl>
      <w:tblPr>
        <w:tblStyle w:val="ac"/>
        <w:tblW w:w="9628" w:type="dxa"/>
        <w:tblLook w:val="04A0" w:firstRow="1" w:lastRow="0" w:firstColumn="1" w:lastColumn="0" w:noHBand="0" w:noVBand="1"/>
      </w:tblPr>
      <w:tblGrid>
        <w:gridCol w:w="1838"/>
        <w:gridCol w:w="2977"/>
        <w:gridCol w:w="2407"/>
        <w:gridCol w:w="2406"/>
      </w:tblGrid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Полином Ньютона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Сплайн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Табличное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0.5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0.25</w:t>
            </w:r>
          </w:p>
        </w:tc>
        <w:tc>
          <w:tcPr>
            <w:tcW w:w="2407" w:type="dxa"/>
          </w:tcPr>
          <w:p w:rsidR="00F16B81" w:rsidRDefault="00DE57F3">
            <w:pPr>
              <w:ind w:left="1440" w:hanging="1440"/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0.341505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0.25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5.5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30.25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30.25034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30.25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8.5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72.25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72.22548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72.25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16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16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16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7.126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50.779876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50.78151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50.779876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0.123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0.015129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0.071800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0.015129</w:t>
            </w:r>
          </w:p>
        </w:tc>
      </w:tr>
      <w:tr w:rsidR="00F16B81">
        <w:tc>
          <w:tcPr>
            <w:tcW w:w="183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9.98</w:t>
            </w:r>
          </w:p>
        </w:tc>
        <w:tc>
          <w:tcPr>
            <w:tcW w:w="297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99.6004</w:t>
            </w:r>
          </w:p>
        </w:tc>
        <w:tc>
          <w:tcPr>
            <w:tcW w:w="2407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99.61155</w:t>
            </w:r>
          </w:p>
        </w:tc>
        <w:tc>
          <w:tcPr>
            <w:tcW w:w="2406" w:type="dxa"/>
          </w:tcPr>
          <w:p w:rsidR="00F16B81" w:rsidRDefault="00DE57F3">
            <w:pPr>
              <w:tabs>
                <w:tab w:val="left" w:pos="1932"/>
              </w:tabs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99.6004</w:t>
            </w:r>
          </w:p>
        </w:tc>
      </w:tr>
    </w:tbl>
    <w:p w:rsidR="00F16B81" w:rsidRDefault="00F16B81">
      <w:pPr>
        <w:tabs>
          <w:tab w:val="left" w:pos="1932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F16B81" w:rsidRDefault="00DE57F3">
      <w:pPr>
        <w:pStyle w:val="ab"/>
        <w:numPr>
          <w:ilvl w:val="0"/>
          <w:numId w:val="1"/>
        </w:num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Выводы</w:t>
      </w:r>
    </w:p>
    <w:p w:rsidR="00F16B81" w:rsidRDefault="00DE57F3">
      <w:pPr>
        <w:tabs>
          <w:tab w:val="left" w:pos="1932"/>
        </w:tabs>
        <w:ind w:left="232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Интерполяция с помощью сплайнов позволяет приближённо вычислять значения функции при 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8"/>
          <w:szCs w:val="32"/>
        </w:rPr>
        <w:t xml:space="preserve"> 1. Для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</w:rPr>
        <w:t>&lt;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1</w:t>
      </w:r>
      <w:proofErr w:type="gramEnd"/>
      <w:r>
        <w:rPr>
          <w:rFonts w:ascii="Times New Roman" w:eastAsia="Times New Roman" w:hAnsi="Times New Roman" w:cs="Times New Roman"/>
          <w:sz w:val="28"/>
          <w:szCs w:val="32"/>
        </w:rPr>
        <w:t xml:space="preserve"> алгоритм показывает сильно завышенный результат. При этом интерполяционный полином Ньютона практически точно повторяет значение табличной функции, тогда как сплайны имеют погрешность до 0.01. Табличные значения сплайны повторяют, как и задумано в алгори</w:t>
      </w:r>
      <w:r>
        <w:rPr>
          <w:rFonts w:ascii="Times New Roman" w:eastAsia="Times New Roman" w:hAnsi="Times New Roman" w:cs="Times New Roman"/>
          <w:sz w:val="28"/>
          <w:szCs w:val="32"/>
        </w:rPr>
        <w:t>тме.</w:t>
      </w:r>
    </w:p>
    <w:p w:rsidR="00F16B81" w:rsidRDefault="00F16B81">
      <w:pPr>
        <w:tabs>
          <w:tab w:val="left" w:pos="1932"/>
        </w:tabs>
        <w:ind w:left="232"/>
        <w:rPr>
          <w:rFonts w:ascii="Times New Roman" w:eastAsia="Times New Roman" w:hAnsi="Times New Roman" w:cs="Times New Roman"/>
          <w:sz w:val="28"/>
          <w:szCs w:val="32"/>
        </w:rPr>
      </w:pPr>
    </w:p>
    <w:p w:rsidR="00F16B81" w:rsidRDefault="00DE57F3">
      <w:pPr>
        <w:pStyle w:val="ab"/>
        <w:numPr>
          <w:ilvl w:val="0"/>
          <w:numId w:val="1"/>
        </w:numPr>
        <w:tabs>
          <w:tab w:val="left" w:pos="1932"/>
        </w:tabs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Вопросы к защите лабораторной работы (писал от руки)</w:t>
      </w: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br/>
      </w:r>
      <w:r>
        <w:rPr>
          <w:rStyle w:val="a3"/>
        </w:rPr>
        <w:t>1.  Получить выражения для коэффициентов кубического сплайна, построенного на двух точках.</w:t>
      </w:r>
    </w:p>
    <w:p w:rsidR="00DE57F3" w:rsidRDefault="00DE57F3">
      <w:pPr>
        <w:tabs>
          <w:tab w:val="left" w:pos="1932"/>
        </w:tabs>
        <w:ind w:left="232"/>
        <w:rPr>
          <w:rStyle w:val="a3"/>
        </w:rPr>
      </w:pPr>
      <w:r>
        <w:rPr>
          <w:noProof/>
        </w:rPr>
        <w:drawing>
          <wp:inline distT="0" distB="0" distL="0" distR="0">
            <wp:extent cx="6120130" cy="4461575"/>
            <wp:effectExtent l="0" t="0" r="0" b="0"/>
            <wp:docPr id="5" name="Рисунок 5" descr="https://sun9-70.userapi.com/impg/cy1MQemNo-xUxYGI8__r7PStngFClF8S2UAkVw/xW2Ly7LUkQE.jpg?size=1600x1166&amp;quality=96&amp;sign=1348703e2b02328a210a1e61a497e0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cy1MQemNo-xUxYGI8__r7PStngFClF8S2UAkVw/xW2Ly7LUkQE.jpg?size=1600x1166&amp;quality=96&amp;sign=1348703e2b02328a210a1e61a497e0d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81" w:rsidRDefault="00F16B81">
      <w:pPr>
        <w:tabs>
          <w:tab w:val="left" w:pos="1932"/>
        </w:tabs>
        <w:ind w:left="232"/>
        <w:rPr>
          <w:rStyle w:val="a3"/>
        </w:rPr>
      </w:pP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2. Выписать все условия для определения коэффициентов сплайна, построенного на 3-х</w:t>
      </w: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точках.</w:t>
      </w:r>
    </w:p>
    <w:p w:rsidR="00DE57F3" w:rsidRDefault="00DE57F3">
      <w:pPr>
        <w:tabs>
          <w:tab w:val="left" w:pos="1932"/>
        </w:tabs>
        <w:ind w:left="232"/>
        <w:rPr>
          <w:rStyle w:val="a3"/>
        </w:rPr>
      </w:pPr>
      <w:r>
        <w:rPr>
          <w:noProof/>
        </w:rPr>
        <w:drawing>
          <wp:inline distT="0" distB="0" distL="0" distR="0">
            <wp:extent cx="4278873" cy="3261360"/>
            <wp:effectExtent l="0" t="0" r="7620" b="0"/>
            <wp:docPr id="6" name="Рисунок 6" descr="https://sun9-23.userapi.com/impg/Y0UPdPTGSrEC9iAD05ZKk9r4uBvpnRHgPeclwQ/Vy8S3AArzw4.jpg?size=1600x1399&amp;quality=96&amp;sign=24b5bb2538a0080b5182c44c68e9d5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Y0UPdPTGSrEC9iAD05ZKk9r4uBvpnRHgPeclwQ/Vy8S3AArzw4.jpg?size=1600x1399&amp;quality=96&amp;sign=24b5bb2538a0080b5182c44c68e9d5a7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90" cy="327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81" w:rsidRDefault="00F16B81">
      <w:pPr>
        <w:tabs>
          <w:tab w:val="left" w:pos="1932"/>
        </w:tabs>
        <w:ind w:left="232"/>
        <w:rPr>
          <w:rStyle w:val="a3"/>
        </w:rPr>
      </w:pP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3. Определит</w:t>
      </w:r>
      <w:r>
        <w:rPr>
          <w:rStyle w:val="a3"/>
        </w:rPr>
        <w:t xml:space="preserve">ь начальные значения </w:t>
      </w:r>
      <w:proofErr w:type="spellStart"/>
      <w:r>
        <w:rPr>
          <w:rStyle w:val="a3"/>
        </w:rPr>
        <w:t>прогоночных</w:t>
      </w:r>
      <w:proofErr w:type="spellEnd"/>
      <w:r>
        <w:rPr>
          <w:rStyle w:val="a3"/>
        </w:rPr>
        <w:t xml:space="preserve"> коэффициентов, если принять, что для</w:t>
      </w: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коэффициентов сплайна справедливо C</w:t>
      </w:r>
      <w:r>
        <w:rPr>
          <w:rStyle w:val="a3"/>
          <w:vertAlign w:val="subscript"/>
        </w:rPr>
        <w:t>1</w:t>
      </w:r>
      <w:r>
        <w:rPr>
          <w:rStyle w:val="a3"/>
        </w:rPr>
        <w:t>=C</w:t>
      </w:r>
      <w:r>
        <w:rPr>
          <w:rStyle w:val="a3"/>
          <w:vertAlign w:val="subscript"/>
        </w:rPr>
        <w:t>2</w:t>
      </w:r>
      <w:r>
        <w:rPr>
          <w:rStyle w:val="a3"/>
        </w:rPr>
        <w:t>.</w:t>
      </w:r>
    </w:p>
    <w:p w:rsidR="00F16B81" w:rsidRDefault="00DE57F3">
      <w:pPr>
        <w:tabs>
          <w:tab w:val="left" w:pos="1932"/>
        </w:tabs>
        <w:ind w:left="232"/>
      </w:pPr>
      <w:r>
        <w:rPr>
          <w:rStyle w:val="a3"/>
          <w:i w:val="0"/>
          <w:iCs w:val="0"/>
          <w:color w:val="000000"/>
        </w:rPr>
        <w:t xml:space="preserve">Так как C1 = C2, а </w:t>
      </w:r>
      <w:proofErr w:type="spellStart"/>
      <w:r>
        <w:rPr>
          <w:rStyle w:val="a3"/>
          <w:i w:val="0"/>
          <w:iCs w:val="0"/>
          <w:color w:val="000000"/>
        </w:rPr>
        <w:t>прогоночные</w:t>
      </w:r>
      <w:proofErr w:type="spellEnd"/>
      <w:r>
        <w:rPr>
          <w:rStyle w:val="a3"/>
          <w:i w:val="0"/>
          <w:iCs w:val="0"/>
          <w:color w:val="000000"/>
        </w:rPr>
        <w:t xml:space="preserve"> коэффициенты связаны с коэффициентом сплайна через соотношение </w:t>
      </w:r>
      <w:proofErr w:type="spellStart"/>
      <w:r>
        <w:rPr>
          <w:rStyle w:val="a3"/>
          <w:i w:val="0"/>
          <w:iCs w:val="0"/>
          <w:color w:val="000000"/>
        </w:rPr>
        <w:t>C</w:t>
      </w:r>
      <w:r>
        <w:rPr>
          <w:rStyle w:val="a3"/>
          <w:i w:val="0"/>
          <w:iCs w:val="0"/>
          <w:color w:val="000000"/>
          <w:vertAlign w:val="subscript"/>
        </w:rPr>
        <w:t>i</w:t>
      </w:r>
      <w:proofErr w:type="spellEnd"/>
      <w:r>
        <w:rPr>
          <w:rStyle w:val="a3"/>
          <w:i w:val="0"/>
          <w:iCs w:val="0"/>
          <w:color w:val="000000"/>
          <w:vertAlign w:val="subscript"/>
        </w:rPr>
        <w:t xml:space="preserve"> </w:t>
      </w:r>
      <w:r>
        <w:rPr>
          <w:rStyle w:val="a3"/>
          <w:i w:val="0"/>
          <w:iCs w:val="0"/>
          <w:color w:val="000000"/>
        </w:rPr>
        <w:t>= ξ</w:t>
      </w:r>
      <w:r>
        <w:rPr>
          <w:rStyle w:val="a3"/>
          <w:i w:val="0"/>
          <w:iCs w:val="0"/>
          <w:color w:val="000000"/>
          <w:vertAlign w:val="subscript"/>
        </w:rPr>
        <w:t>i+1</w:t>
      </w:r>
      <w:r>
        <w:rPr>
          <w:rStyle w:val="a3"/>
          <w:i w:val="0"/>
          <w:iCs w:val="0"/>
          <w:color w:val="000000"/>
        </w:rPr>
        <w:t xml:space="preserve"> * C</w:t>
      </w:r>
      <w:r>
        <w:rPr>
          <w:rStyle w:val="a3"/>
          <w:i w:val="0"/>
          <w:iCs w:val="0"/>
          <w:color w:val="000000"/>
          <w:vertAlign w:val="subscript"/>
        </w:rPr>
        <w:t>i+1</w:t>
      </w:r>
      <w:r>
        <w:rPr>
          <w:rStyle w:val="a3"/>
          <w:i w:val="0"/>
          <w:iCs w:val="0"/>
          <w:color w:val="000000"/>
        </w:rPr>
        <w:t xml:space="preserve"> + η</w:t>
      </w:r>
      <w:r>
        <w:rPr>
          <w:rStyle w:val="a3"/>
          <w:i w:val="0"/>
          <w:iCs w:val="0"/>
          <w:color w:val="000000"/>
          <w:vertAlign w:val="subscript"/>
        </w:rPr>
        <w:t>i+1</w:t>
      </w:r>
      <w:r>
        <w:rPr>
          <w:rStyle w:val="a3"/>
          <w:i w:val="0"/>
          <w:iCs w:val="0"/>
          <w:color w:val="000000"/>
        </w:rPr>
        <w:t>, то ξ</w:t>
      </w:r>
      <w:r>
        <w:rPr>
          <w:rStyle w:val="a3"/>
          <w:i w:val="0"/>
          <w:iCs w:val="0"/>
          <w:color w:val="000000"/>
          <w:vertAlign w:val="subscript"/>
        </w:rPr>
        <w:t>2</w:t>
      </w:r>
      <w:r>
        <w:rPr>
          <w:rStyle w:val="a3"/>
          <w:i w:val="0"/>
          <w:iCs w:val="0"/>
          <w:color w:val="000000"/>
        </w:rPr>
        <w:t xml:space="preserve"> = 1, η</w:t>
      </w:r>
      <w:r>
        <w:rPr>
          <w:rStyle w:val="a3"/>
          <w:i w:val="0"/>
          <w:iCs w:val="0"/>
          <w:color w:val="000000"/>
          <w:vertAlign w:val="subscript"/>
        </w:rPr>
        <w:t xml:space="preserve">2 </w:t>
      </w:r>
      <w:r>
        <w:rPr>
          <w:rStyle w:val="a3"/>
          <w:i w:val="0"/>
          <w:iCs w:val="0"/>
          <w:color w:val="000000"/>
        </w:rPr>
        <w:t>= 0.</w:t>
      </w:r>
    </w:p>
    <w:p w:rsidR="00F16B81" w:rsidRDefault="00F16B81">
      <w:pPr>
        <w:tabs>
          <w:tab w:val="left" w:pos="1932"/>
        </w:tabs>
        <w:ind w:left="232"/>
        <w:rPr>
          <w:rStyle w:val="a3"/>
          <w:i w:val="0"/>
          <w:iCs w:val="0"/>
          <w:color w:val="000000"/>
        </w:rPr>
      </w:pP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4. Нап</w:t>
      </w:r>
      <w:r>
        <w:rPr>
          <w:rStyle w:val="a3"/>
        </w:rPr>
        <w:t>исать формулу для определения последнего коэффициента сплайна С</w:t>
      </w:r>
      <w:proofErr w:type="gramStart"/>
      <w:r>
        <w:rPr>
          <w:rStyle w:val="a3"/>
          <w:vertAlign w:val="subscript"/>
        </w:rPr>
        <w:t>N</w:t>
      </w:r>
      <w:r>
        <w:rPr>
          <w:rStyle w:val="a3"/>
        </w:rPr>
        <w:t xml:space="preserve"> ,</w:t>
      </w:r>
      <w:proofErr w:type="gramEnd"/>
      <w:r>
        <w:rPr>
          <w:rStyle w:val="a3"/>
        </w:rPr>
        <w:t xml:space="preserve"> чтобы</w:t>
      </w: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rStyle w:val="a3"/>
        </w:rPr>
        <w:t>можно было выполнить обратный ход метода прогонки, если в качестве граничного</w:t>
      </w:r>
    </w:p>
    <w:p w:rsidR="00F16B81" w:rsidRDefault="00DE57F3">
      <w:pPr>
        <w:tabs>
          <w:tab w:val="left" w:pos="1932"/>
        </w:tabs>
        <w:ind w:left="232"/>
      </w:pPr>
      <w:r>
        <w:rPr>
          <w:rStyle w:val="a3"/>
        </w:rPr>
        <w:t>условия задано kC</w:t>
      </w:r>
      <w:r>
        <w:rPr>
          <w:rStyle w:val="a3"/>
          <w:vertAlign w:val="subscript"/>
        </w:rPr>
        <w:t>N-1</w:t>
      </w:r>
      <w:r>
        <w:rPr>
          <w:rStyle w:val="a3"/>
        </w:rPr>
        <w:t>+mC</w:t>
      </w:r>
      <w:r>
        <w:rPr>
          <w:rStyle w:val="a3"/>
          <w:vertAlign w:val="subscript"/>
        </w:rPr>
        <w:t>N</w:t>
      </w:r>
      <w:r>
        <w:rPr>
          <w:rStyle w:val="a3"/>
        </w:rPr>
        <w:t xml:space="preserve">=p, где </w:t>
      </w:r>
      <w:proofErr w:type="spellStart"/>
      <w:proofErr w:type="gramStart"/>
      <w:r>
        <w:rPr>
          <w:rStyle w:val="a3"/>
        </w:rPr>
        <w:t>k,m</w:t>
      </w:r>
      <w:proofErr w:type="spellEnd"/>
      <w:proofErr w:type="gramEnd"/>
      <w:r>
        <w:rPr>
          <w:rStyle w:val="a3"/>
        </w:rPr>
        <w:t xml:space="preserve"> и p - заданные числа.</w:t>
      </w:r>
    </w:p>
    <w:p w:rsidR="00F16B81" w:rsidRDefault="00DE57F3">
      <w:pPr>
        <w:tabs>
          <w:tab w:val="left" w:pos="1932"/>
        </w:tabs>
        <w:ind w:left="232"/>
        <w:rPr>
          <w:rStyle w:val="a3"/>
        </w:rPr>
      </w:pPr>
      <w:r>
        <w:rPr>
          <w:noProof/>
        </w:rPr>
        <w:drawing>
          <wp:inline distT="0" distB="0" distL="0" distR="0">
            <wp:extent cx="6120130" cy="2264448"/>
            <wp:effectExtent l="0" t="0" r="0" b="2540"/>
            <wp:docPr id="7" name="Рисунок 7" descr="https://sun9-5.userapi.com/impg/Rs5bRlGz0oq1mTPiZhMaWeGBWPRlJLfA_Aj3LQ/RekvYtroe6I.jpg?size=1600x592&amp;quality=96&amp;sign=47456d1ed375d8249fe2d8d6494f74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impg/Rs5bRlGz0oq1mTPiZhMaWeGBWPRlJLfA_Aj3LQ/RekvYtroe6I.jpg?size=1600x592&amp;quality=96&amp;sign=47456d1ed375d8249fe2d8d6494f7417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B8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73FD"/>
    <w:multiLevelType w:val="multilevel"/>
    <w:tmpl w:val="04E62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A127F63"/>
    <w:multiLevelType w:val="multilevel"/>
    <w:tmpl w:val="8B4E9388"/>
    <w:lvl w:ilvl="0">
      <w:start w:val="1"/>
      <w:numFmt w:val="decimal"/>
      <w:lvlText w:val="%1."/>
      <w:lvlJc w:val="left"/>
      <w:pPr>
        <w:ind w:left="592" w:hanging="360"/>
      </w:pPr>
    </w:lvl>
    <w:lvl w:ilvl="1">
      <w:start w:val="1"/>
      <w:numFmt w:val="lowerLetter"/>
      <w:lvlText w:val="%2."/>
      <w:lvlJc w:val="left"/>
      <w:pPr>
        <w:ind w:left="1312" w:hanging="360"/>
      </w:pPr>
    </w:lvl>
    <w:lvl w:ilvl="2">
      <w:start w:val="1"/>
      <w:numFmt w:val="lowerRoman"/>
      <w:lvlText w:val="%3."/>
      <w:lvlJc w:val="right"/>
      <w:pPr>
        <w:ind w:left="2032" w:hanging="180"/>
      </w:pPr>
    </w:lvl>
    <w:lvl w:ilvl="3">
      <w:start w:val="1"/>
      <w:numFmt w:val="decimal"/>
      <w:lvlText w:val="%4."/>
      <w:lvlJc w:val="left"/>
      <w:pPr>
        <w:ind w:left="2752" w:hanging="360"/>
      </w:pPr>
    </w:lvl>
    <w:lvl w:ilvl="4">
      <w:start w:val="1"/>
      <w:numFmt w:val="lowerLetter"/>
      <w:lvlText w:val="%5."/>
      <w:lvlJc w:val="left"/>
      <w:pPr>
        <w:ind w:left="3472" w:hanging="360"/>
      </w:pPr>
    </w:lvl>
    <w:lvl w:ilvl="5">
      <w:start w:val="1"/>
      <w:numFmt w:val="lowerRoman"/>
      <w:lvlText w:val="%6."/>
      <w:lvlJc w:val="right"/>
      <w:pPr>
        <w:ind w:left="4192" w:hanging="180"/>
      </w:pPr>
    </w:lvl>
    <w:lvl w:ilvl="6">
      <w:start w:val="1"/>
      <w:numFmt w:val="decimal"/>
      <w:lvlText w:val="%7."/>
      <w:lvlJc w:val="left"/>
      <w:pPr>
        <w:ind w:left="4912" w:hanging="360"/>
      </w:pPr>
    </w:lvl>
    <w:lvl w:ilvl="7">
      <w:start w:val="1"/>
      <w:numFmt w:val="lowerLetter"/>
      <w:lvlText w:val="%8."/>
      <w:lvlJc w:val="left"/>
      <w:pPr>
        <w:ind w:left="5632" w:hanging="360"/>
      </w:pPr>
    </w:lvl>
    <w:lvl w:ilvl="8">
      <w:start w:val="1"/>
      <w:numFmt w:val="lowerRoman"/>
      <w:lvlText w:val="%9."/>
      <w:lvlJc w:val="right"/>
      <w:pPr>
        <w:ind w:left="63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81"/>
    <w:rsid w:val="00DE57F3"/>
    <w:rsid w:val="00F1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CEAE0-4CCA-4A80-A402-1ACEC799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A7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qFormat/>
    <w:rsid w:val="007A39EA"/>
  </w:style>
  <w:style w:type="character" w:customStyle="1" w:styleId="number">
    <w:name w:val="number"/>
    <w:basedOn w:val="a0"/>
    <w:qFormat/>
    <w:rsid w:val="007A39EA"/>
  </w:style>
  <w:style w:type="character" w:customStyle="1" w:styleId="comment">
    <w:name w:val="comment"/>
    <w:basedOn w:val="a0"/>
    <w:qFormat/>
    <w:rsid w:val="007A39EA"/>
  </w:style>
  <w:style w:type="character" w:customStyle="1" w:styleId="string">
    <w:name w:val="string"/>
    <w:basedOn w:val="a0"/>
    <w:qFormat/>
    <w:rsid w:val="007A39EA"/>
  </w:style>
  <w:style w:type="character" w:styleId="a3">
    <w:name w:val="Intense Emphasis"/>
    <w:basedOn w:val="a0"/>
    <w:uiPriority w:val="21"/>
    <w:qFormat/>
    <w:rsid w:val="00705E67"/>
    <w:rPr>
      <w:i/>
      <w:iCs/>
      <w:color w:val="4F81BD" w:themeColor="accent1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uiPriority w:val="34"/>
    <w:qFormat/>
    <w:rsid w:val="00572850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572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F1C8-3230-4EFF-A1F5-EFC67935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2</cp:revision>
  <dcterms:created xsi:type="dcterms:W3CDTF">2021-04-08T15:21:00Z</dcterms:created>
  <dcterms:modified xsi:type="dcterms:W3CDTF">2021-04-08T15:21:00Z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