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188"/>
      </w:tblGrid>
      <w:tr>
        <w:trPr/>
        <w:tc>
          <w:tcPr>
            <w:tcW w:w="1383" w:type="dxa"/>
            <w:tcBorders/>
          </w:tcPr>
          <w:p>
            <w:pPr>
              <w:pStyle w:val="Normal"/>
              <w:snapToGrid w:val="false"/>
              <w:spacing w:before="0" w:after="0"/>
              <w:rPr>
                <w:rFonts w:ascii="Times New Roman" w:hAnsi="Times New Roman" w:cs="Times New Roman"/>
                <w:b/>
                <w:b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lang w:val="ru-RU" w:eastAsia="ru-RU"/>
              </w:rP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273" y="0"/>
                      <wp:lineTo x="-273" y="21344"/>
                      <wp:lineTo x="21600" y="21344"/>
                      <wp:lineTo x="21600" y="0"/>
                      <wp:lineTo x="-273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5" t="-48" r="-55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u w:val="single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«Информатика и системы управления»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u w:val="single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РАСЧЕТНО-ПОЯСНИТЕЛЬНАЯ ЗАПИСКА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4"/>
        </w:rPr>
      </w:pPr>
      <w:r>
        <w:rPr>
          <w:rFonts w:cs="Times New Roman" w:ascii="Times New Roman" w:hAnsi="Times New Roman"/>
          <w:b/>
          <w:i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К   КУРСОВОЙ  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НА ТЕМУ: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/>
          <w:i/>
          <w:i/>
          <w:color w:val="auto"/>
          <w:sz w:val="40"/>
          <w:szCs w:val="2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i/>
          <w:color w:val="auto"/>
          <w:sz w:val="40"/>
          <w:szCs w:val="22"/>
          <w:lang w:val="ru-RU" w:eastAsia="zh-CN" w:bidi="ar-SA"/>
        </w:rPr>
        <w:br/>
        <w:t>Разработка платформы для обеспечения работы букмекерской конторы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  <w:t>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40"/>
        </w:rPr>
      </w:pPr>
      <w:r>
        <w:rPr>
          <w:rFonts w:cs="Times New Roman" w:ascii="Times New Roman" w:hAnsi="Times New Roman"/>
          <w:b/>
          <w:i/>
          <w:sz w:val="40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2"/>
          <w:szCs w:val="22"/>
        </w:rPr>
        <w:t xml:space="preserve">Студент           </w:t>
      </w:r>
      <w:r>
        <w:rPr>
          <w:rFonts w:eastAsia="Calibri" w:cs="Times New Roman" w:ascii="Times New Roman" w:hAnsi="Times New Roman"/>
          <w:color w:val="auto"/>
          <w:sz w:val="22"/>
          <w:szCs w:val="22"/>
          <w:lang w:val="ru-RU" w:bidi="ar-SA"/>
        </w:rPr>
        <w:t>ИУ7-</w:t>
      </w:r>
      <w:r>
        <w:rPr>
          <w:rFonts w:eastAsia="Calibri" w:cs="Times New Roman" w:ascii="Times New Roman" w:hAnsi="Times New Roman"/>
          <w:color w:val="auto"/>
          <w:sz w:val="22"/>
          <w:szCs w:val="22"/>
          <w:lang w:val="ru-RU" w:bidi="ar-SA"/>
        </w:rPr>
        <w:t>6</w:t>
      </w:r>
      <w:r>
        <w:rPr>
          <w:rFonts w:eastAsia="Calibri" w:cs="Times New Roman" w:ascii="Times New Roman" w:hAnsi="Times New Roman"/>
          <w:color w:val="auto"/>
          <w:sz w:val="22"/>
          <w:szCs w:val="22"/>
          <w:lang w:val="ru-RU" w:bidi="ar-SA"/>
        </w:rPr>
        <w:t>5Б</w:t>
      </w:r>
      <w:r>
        <w:rPr>
          <w:rFonts w:cs="Times New Roman" w:ascii="Times New Roman" w:hAnsi="Times New Roman"/>
          <w:sz w:val="22"/>
          <w:szCs w:val="22"/>
        </w:rPr>
        <w:tab/>
      </w: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  <w:b/>
        </w:rPr>
        <w:t>_________________             Прянишников А.Н.</w:t>
      </w:r>
    </w:p>
    <w:p>
      <w:pPr>
        <w:pStyle w:val="Normal"/>
        <w:spacing w:before="0" w:after="0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Руководитель курсовой работы </w:t>
        <w:tab/>
        <w:tab/>
        <w:tab/>
      </w:r>
      <w:r>
        <w:rPr>
          <w:rFonts w:cs="Times New Roman" w:ascii="Times New Roman" w:hAnsi="Times New Roman"/>
          <w:b/>
        </w:rPr>
        <w:t xml:space="preserve">_________________             </w:t>
      </w:r>
      <w:r>
        <w:rPr>
          <w:rFonts w:eastAsia="Calibri" w:cs="Times New Roman" w:ascii="Times New Roman" w:hAnsi="Times New Roman"/>
          <w:b/>
          <w:color w:val="auto"/>
          <w:sz w:val="22"/>
          <w:szCs w:val="22"/>
          <w:lang w:val="ru-RU" w:eastAsia="zh-CN" w:bidi="ar-SA"/>
        </w:rPr>
        <w:t>Кузнецова О.В.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cs="Times New Roman" w:ascii="Times New Roman" w:hAnsi="Times New Roman"/>
          <w:sz w:val="20"/>
          <w:szCs w:val="1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0"/>
          <w:szCs w:val="18"/>
        </w:rPr>
      </w:pPr>
      <w:r>
        <w:rPr>
          <w:rFonts w:cs="Times New Roman" w:ascii="Times New Roman" w:hAnsi="Times New Roman"/>
          <w:i/>
          <w:sz w:val="20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>202</w:t>
      </w:r>
      <w:r>
        <w:rPr>
          <w:rFonts w:cs="Times New Roman" w:ascii="Times New Roman" w:hAnsi="Times New Roman"/>
          <w:i/>
          <w:sz w:val="28"/>
        </w:rPr>
        <w:t>2</w:t>
      </w:r>
      <w:r>
        <w:rPr>
          <w:rFonts w:cs="Times New Roman" w:ascii="Times New Roman" w:hAnsi="Times New Roman"/>
          <w:i/>
          <w:sz w:val="28"/>
        </w:rPr>
        <w:t xml:space="preserve"> г.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  <w:font w:name="FNONH H+ TT E 82o 00">
    <w:altName w:val="Calibri"/>
    <w:charset w:val="cc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6">
    <w:name w:val="Основной текст с отступом Знак"/>
    <w:basedOn w:val="Style13"/>
    <w:qFormat/>
    <w:rPr/>
  </w:style>
  <w:style w:type="character" w:styleId="Style17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8">
    <w:name w:val="Основной текст Знак"/>
    <w:qFormat/>
    <w:rPr>
      <w:sz w:val="22"/>
      <w:szCs w:val="22"/>
    </w:rPr>
  </w:style>
  <w:style w:type="character" w:styleId="Style19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20">
    <w:name w:val="Знак примечания"/>
    <w:qFormat/>
    <w:rPr>
      <w:sz w:val="16"/>
      <w:szCs w:val="16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4">
    <w:name w:val="Body Text"/>
    <w:basedOn w:val="Normal"/>
    <w:pPr/>
    <w:rPr>
      <w:lang w:val="ru-RU"/>
    </w:rPr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Arial" w:hAnsi="Arial" w:eastAsia="Calibri" w:cs="Arial"/>
      <w:color w:val="000000"/>
      <w:sz w:val="24"/>
      <w:szCs w:val="24"/>
      <w:lang w:val="ru-RU" w:eastAsia="zh-CN" w:bidi="ar-SA"/>
    </w:rPr>
  </w:style>
  <w:style w:type="paragraph" w:styleId="Style29">
    <w:name w:val="Текст выноски"/>
    <w:basedOn w:val="Normal"/>
    <w:qFormat/>
    <w:pPr>
      <w:widowControl w:val="false"/>
      <w:autoSpaceDE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30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31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next w:val="Normal"/>
    <w:pPr>
      <w:numPr>
        <w:ilvl w:val="0"/>
        <w:numId w:val="2"/>
      </w:num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Style3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  <w:lang w:val="ru-RU"/>
    </w:rPr>
  </w:style>
  <w:style w:type="paragraph" w:styleId="Style36">
    <w:name w:val="Тема примечания"/>
    <w:basedOn w:val="Style35"/>
    <w:next w:val="Style35"/>
    <w:qFormat/>
    <w:pPr>
      <w:spacing w:before="0" w:after="120"/>
    </w:pPr>
    <w:rPr>
      <w:b/>
      <w:bCs/>
      <w:lang w:val="ru-RU"/>
    </w:rPr>
  </w:style>
  <w:style w:type="paragraph" w:styleId="22">
    <w:name w:val="Основной текст 2"/>
    <w:basedOn w:val="Normal"/>
    <w:qFormat/>
    <w:pPr>
      <w:spacing w:lineRule="auto" w:line="480"/>
    </w:pPr>
    <w:rPr>
      <w:lang w:val="ru-RU"/>
    </w:rPr>
  </w:style>
  <w:style w:type="paragraph" w:styleId="31">
    <w:name w:val="Основной текст 3"/>
    <w:basedOn w:val="Normal"/>
    <w:qFormat/>
    <w:pPr/>
    <w:rPr>
      <w:sz w:val="16"/>
      <w:szCs w:val="16"/>
      <w:lang w:val="ru-RU"/>
    </w:rPr>
  </w:style>
  <w:style w:type="paragraph" w:styleId="LONormal">
    <w:name w:val="LO-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right="0" w:hanging="0"/>
    </w:pPr>
    <w:rPr>
      <w:lang w:val="ru-RU"/>
    </w:rPr>
  </w:style>
  <w:style w:type="paragraph" w:styleId="Style37">
    <w:name w:val="Содержимое таблицы"/>
    <w:basedOn w:val="Normal"/>
    <w:qFormat/>
    <w:pPr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1</Pages>
  <Words>79</Words>
  <Characters>873</Characters>
  <CharactersWithSpaces>1072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2021-04-30T11:28:00Z</dcterms:created>
  <dc:creator>laboratory400</dc:creator>
  <dc:description/>
  <dc:language>ru-RU</dc:language>
  <cp:lastModifiedBy/>
  <cp:lastPrinted>2018-07-26T16:08:00Z</cp:lastPrinted>
  <dcterms:modified xsi:type="dcterms:W3CDTF">2022-05-30T12:47:20Z</dcterms:modified>
  <cp:revision>6</cp:revision>
  <dc:subject/>
  <dc:title/>
</cp:coreProperties>
</file>