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ЗАКЛЮЧЕНИЕ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 предварительной защите выпускной квалификационной работы бакалавра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студента </w:t>
      </w:r>
      <w:r>
        <w:rPr>
          <w:rFonts w:cs="Times New Roman" w:ascii="Times New Roman" w:hAnsi="Times New Roman"/>
          <w:b/>
          <w:sz w:val="28"/>
        </w:rPr>
        <w:t>Прянишникова Александра</w:t>
      </w:r>
      <w:r>
        <w:rPr>
          <w:rFonts w:cs="Times New Roman" w:ascii="Times New Roman" w:hAnsi="Times New Roman"/>
          <w:sz w:val="28"/>
        </w:rPr>
        <w:t xml:space="preserve"> на тему</w:t>
      </w:r>
    </w:p>
    <w:p>
      <w:pPr>
        <w:pStyle w:val="Normal"/>
        <w:jc w:val="center"/>
        <w:rPr>
          <w:b/>
          <w:b/>
          <w:bCs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</w:rPr>
        <w:t>«Метод удаления импульсных шумов из цветных изображений с помощью сверточных нейронных сетей»</w:t>
      </w:r>
    </w:p>
    <w:p>
      <w:pPr>
        <w:pStyle w:val="Normal"/>
        <w:jc w:val="center"/>
        <w:rPr>
          <w:b/>
          <w:b/>
          <w:bCs/>
          <w:color w:val="000000" w:themeColor="text1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Студент Прянишников Александр полностью выполнил полученное задание на выполнение выпускной квалификационной работы.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cs="Times New Roman" w:ascii="Times New Roman" w:hAnsi="Times New Roman"/>
          <w:sz w:val="28"/>
        </w:rPr>
        <w:tab/>
        <w:t>По представленной расч</w:t>
      </w:r>
      <w:r>
        <w:rPr>
          <w:rFonts w:cs="Times New Roman" w:ascii="Times New Roman" w:hAnsi="Times New Roman"/>
          <w:sz w:val="28"/>
        </w:rPr>
        <w:t>е</w:t>
      </w:r>
      <w:r>
        <w:rPr>
          <w:rFonts w:cs="Times New Roman" w:ascii="Times New Roman" w:hAnsi="Times New Roman"/>
          <w:sz w:val="28"/>
        </w:rPr>
        <w:t>тно-пояснительной записке и презентации имеются следующие замечания:</w:t>
      </w:r>
    </w:p>
    <w:p>
      <w:pPr>
        <w:pStyle w:val="ListParagraph"/>
        <w:numPr>
          <w:ilvl w:val="0"/>
          <w:numId w:val="1"/>
        </w:numPr>
        <w:jc w:val="both"/>
        <w:rPr>
          <w:bCs/>
          <w:color w:val="000000" w:themeColor="text1"/>
        </w:rPr>
      </w:pPr>
      <w:r>
        <w:rPr>
          <w:rFonts w:cs="Times New Roman" w:ascii="Times New Roman" w:hAnsi="Times New Roman"/>
          <w:bCs/>
          <w:color w:val="000000" w:themeColor="text1"/>
          <w:sz w:val="28"/>
        </w:rPr>
        <w:t>Добавить слайд с алгоритмом подсчета шума на изображении</w:t>
      </w:r>
      <w:r>
        <w:rPr>
          <w:rFonts w:cs="Times New Roman" w:ascii="Times New Roman" w:hAnsi="Times New Roman"/>
          <w:bCs/>
          <w:color w:val="000000" w:themeColor="text1"/>
          <w:sz w:val="28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bCs/>
          <w:color w:val="000000" w:themeColor="text1"/>
        </w:rPr>
      </w:pPr>
      <w:r>
        <w:rPr>
          <w:rFonts w:cs="Times New Roman" w:ascii="Times New Roman" w:hAnsi="Times New Roman"/>
          <w:bCs/>
          <w:color w:val="000000" w:themeColor="text1"/>
          <w:sz w:val="28"/>
        </w:rPr>
        <w:t>Изменить слайд про конфигурацию нейронных сетей</w:t>
      </w:r>
      <w:r>
        <w:rPr>
          <w:rFonts w:cs="Times New Roman" w:ascii="Times New Roman" w:hAnsi="Times New Roman"/>
          <w:bCs/>
          <w:color w:val="000000" w:themeColor="text1"/>
          <w:sz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cs="Times New Roman" w:ascii="Times New Roman" w:hAnsi="Times New Roman"/>
          <w:color w:val="000000" w:themeColor="text1"/>
          <w:sz w:val="28"/>
        </w:rPr>
        <w:tab/>
        <w:t>По созданному в ходе выполнения выпускной работы программному обеспечению име</w:t>
      </w:r>
      <w:r>
        <w:rPr>
          <w:rFonts w:cs="Times New Roman" w:ascii="Times New Roman" w:hAnsi="Times New Roman"/>
          <w:color w:val="000000" w:themeColor="text1"/>
          <w:sz w:val="28"/>
        </w:rPr>
        <w:t>е</w:t>
      </w:r>
      <w:r>
        <w:rPr>
          <w:rFonts w:cs="Times New Roman" w:ascii="Times New Roman" w:hAnsi="Times New Roman"/>
          <w:color w:val="000000" w:themeColor="text1"/>
          <w:sz w:val="28"/>
        </w:rPr>
        <w:t>тся следующ</w:t>
      </w:r>
      <w:r>
        <w:rPr>
          <w:rFonts w:cs="Times New Roman" w:ascii="Times New Roman" w:hAnsi="Times New Roman"/>
          <w:color w:val="000000" w:themeColor="text1"/>
          <w:sz w:val="28"/>
        </w:rPr>
        <w:t>е</w:t>
      </w:r>
      <w:r>
        <w:rPr>
          <w:rFonts w:cs="Times New Roman" w:ascii="Times New Roman" w:hAnsi="Times New Roman"/>
          <w:color w:val="000000" w:themeColor="text1"/>
          <w:sz w:val="28"/>
        </w:rPr>
        <w:t>е замечани</w:t>
      </w:r>
      <w:r>
        <w:rPr>
          <w:rFonts w:cs="Times New Roman" w:ascii="Times New Roman" w:hAnsi="Times New Roman"/>
          <w:color w:val="000000" w:themeColor="text1"/>
          <w:sz w:val="28"/>
        </w:rPr>
        <w:t>е</w:t>
      </w:r>
      <w:r>
        <w:rPr>
          <w:rFonts w:cs="Times New Roman" w:ascii="Times New Roman" w:hAnsi="Times New Roman"/>
          <w:color w:val="000000" w:themeColor="text1"/>
          <w:sz w:val="28"/>
        </w:rPr>
        <w:t>:</w:t>
      </w:r>
    </w:p>
    <w:p>
      <w:pPr>
        <w:pStyle w:val="ListParagraph"/>
        <w:numPr>
          <w:ilvl w:val="0"/>
          <w:numId w:val="2"/>
        </w:numPr>
        <w:jc w:val="both"/>
        <w:rPr>
          <w:bCs/>
          <w:color w:val="000000" w:themeColor="text1"/>
        </w:rPr>
      </w:pPr>
      <w:r>
        <w:rPr>
          <w:rFonts w:cs="Times New Roman" w:ascii="Times New Roman" w:hAnsi="Times New Roman"/>
          <w:bCs/>
          <w:color w:val="000000" w:themeColor="text1"/>
          <w:sz w:val="28"/>
        </w:rPr>
        <w:t xml:space="preserve">Добавить </w:t>
      </w:r>
      <w:bookmarkStart w:id="0" w:name="_GoBack"/>
      <w:bookmarkEnd w:id="0"/>
      <w:r>
        <w:rPr>
          <w:rFonts w:cs="Times New Roman" w:ascii="Times New Roman" w:hAnsi="Times New Roman"/>
          <w:bCs/>
          <w:color w:val="000000" w:themeColor="text1"/>
          <w:sz w:val="28"/>
        </w:rPr>
        <w:t>возможность выбора методов для сравнения аналогов</w:t>
      </w:r>
      <w:r>
        <w:rPr>
          <w:rFonts w:cs="Times New Roman" w:ascii="Times New Roman" w:hAnsi="Times New Roman"/>
          <w:bCs/>
          <w:color w:val="000000" w:themeColor="text1"/>
          <w:sz w:val="28"/>
          <w:lang w:val="en-US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>Выпускная квалификационная работа студента Прянишникова Александра может быть допущена к защите на заседании Государственной аттестационной комиссии с учётом указанных недостатков.</w:t>
      </w:r>
    </w:p>
    <w:p>
      <w:pPr>
        <w:pStyle w:val="Normal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cs="Times New Roman" w:ascii="Times New Roman" w:hAnsi="Times New Roman"/>
          <w:color w:val="000000" w:themeColor="text1"/>
          <w:sz w:val="28"/>
        </w:rPr>
      </w:r>
    </w:p>
    <w:p>
      <w:pPr>
        <w:pStyle w:val="Normal"/>
        <w:jc w:val="right"/>
        <w:rPr>
          <w:b/>
          <w:b/>
          <w:bCs/>
          <w:color w:val="000000" w:themeColor="text1"/>
        </w:rPr>
      </w:pPr>
      <w:r>
        <w:rPr>
          <w:rFonts w:cs="Times New Roman" w:ascii="Times New Roman" w:hAnsi="Times New Roman"/>
          <w:b/>
          <w:bCs/>
          <w:color w:val="000000" w:themeColor="text1"/>
          <w:sz w:val="28"/>
        </w:rPr>
        <w:t>23 мая 202</w:t>
      </w:r>
      <w:r>
        <w:rPr>
          <w:rFonts w:cs="Times New Roman" w:ascii="Times New Roman" w:hAnsi="Times New Roman"/>
          <w:b/>
          <w:bCs/>
          <w:color w:val="000000" w:themeColor="text1"/>
          <w:sz w:val="28"/>
        </w:rPr>
        <w:t>3</w:t>
      </w:r>
      <w:r>
        <w:rPr>
          <w:rFonts w:cs="Times New Roman" w:ascii="Times New Roman" w:hAnsi="Times New Roman"/>
          <w:b/>
          <w:bCs/>
          <w:color w:val="000000" w:themeColor="text1"/>
          <w:sz w:val="28"/>
        </w:rPr>
        <w:t xml:space="preserve"> г.</w:t>
      </w:r>
    </w:p>
    <w:p>
      <w:pPr>
        <w:pStyle w:val="Normal"/>
        <w:jc w:val="right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Web"/>
        <w:spacing w:before="280" w:after="28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  <w:sz w:val="27"/>
          <w:szCs w:val="27"/>
        </w:rPr>
        <w:t>Доцент кафедры ИУ7, к.т.н.</w:t>
      </w:r>
      <w:r>
        <w:rPr>
          <w:b/>
          <w:bCs/>
          <w:color w:val="000000" w:themeColor="text1"/>
          <w:sz w:val="27"/>
          <w:szCs w:val="27"/>
        </w:rPr>
        <w:t xml:space="preserve"> </w:t>
        <w:tab/>
        <w:tab/>
        <w:tab/>
        <w:t xml:space="preserve">                     / </w:t>
      </w:r>
      <w:r>
        <w:rPr>
          <w:b/>
          <w:bCs/>
          <w:color w:val="000000" w:themeColor="text1"/>
          <w:sz w:val="27"/>
          <w:szCs w:val="27"/>
        </w:rPr>
        <w:t>Ковтушенко</w:t>
      </w:r>
      <w:r>
        <w:rPr>
          <w:b/>
          <w:bCs/>
          <w:color w:val="000000" w:themeColor="text1"/>
          <w:sz w:val="27"/>
          <w:szCs w:val="27"/>
        </w:rPr>
        <w:t xml:space="preserve"> </w:t>
      </w:r>
      <w:r>
        <w:rPr>
          <w:b/>
          <w:bCs/>
          <w:color w:val="000000" w:themeColor="text1"/>
          <w:sz w:val="27"/>
          <w:szCs w:val="27"/>
        </w:rPr>
        <w:t>А</w:t>
      </w:r>
      <w:r>
        <w:rPr>
          <w:b/>
          <w:bCs/>
          <w:color w:val="000000" w:themeColor="text1"/>
          <w:sz w:val="27"/>
          <w:szCs w:val="27"/>
        </w:rPr>
        <w:t>.</w:t>
      </w:r>
      <w:r>
        <w:rPr>
          <w:b/>
          <w:bCs/>
          <w:color w:val="000000" w:themeColor="text1"/>
          <w:sz w:val="27"/>
          <w:szCs w:val="27"/>
        </w:rPr>
        <w:t>П</w:t>
      </w:r>
      <w:r>
        <w:rPr>
          <w:b/>
          <w:bCs/>
          <w:color w:val="000000" w:themeColor="text1"/>
          <w:sz w:val="27"/>
          <w:szCs w:val="27"/>
        </w:rPr>
        <w:t>. /</w:t>
      </w:r>
    </w:p>
    <w:p>
      <w:pPr>
        <w:pStyle w:val="NormalWeb"/>
        <w:spacing w:before="280" w:after="28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  <w:sz w:val="27"/>
          <w:szCs w:val="27"/>
        </w:rPr>
        <w:t>Старший преподаватель кафедры ИУ7</w:t>
      </w:r>
      <w:r>
        <w:rPr>
          <w:b/>
          <w:bCs/>
          <w:color w:val="000000" w:themeColor="text1"/>
          <w:sz w:val="27"/>
          <w:szCs w:val="27"/>
        </w:rPr>
        <w:tab/>
        <w:tab/>
        <w:tab/>
        <w:t xml:space="preserve">/ </w:t>
      </w:r>
      <w:r>
        <w:rPr>
          <w:b/>
          <w:bCs/>
          <w:color w:val="000000" w:themeColor="text1"/>
          <w:sz w:val="27"/>
          <w:szCs w:val="27"/>
        </w:rPr>
        <w:t>Никульшина</w:t>
      </w:r>
      <w:r>
        <w:rPr>
          <w:b/>
          <w:bCs/>
          <w:color w:val="000000" w:themeColor="text1"/>
          <w:sz w:val="27"/>
          <w:szCs w:val="27"/>
        </w:rPr>
        <w:t xml:space="preserve"> </w:t>
      </w:r>
      <w:r>
        <w:rPr>
          <w:b/>
          <w:bCs/>
          <w:color w:val="000000" w:themeColor="text1"/>
          <w:sz w:val="27"/>
          <w:szCs w:val="27"/>
        </w:rPr>
        <w:t>Т</w:t>
      </w:r>
      <w:r>
        <w:rPr>
          <w:b/>
          <w:bCs/>
          <w:color w:val="000000" w:themeColor="text1"/>
          <w:sz w:val="27"/>
          <w:szCs w:val="27"/>
        </w:rPr>
        <w:t>.</w:t>
      </w:r>
      <w:r>
        <w:rPr>
          <w:b/>
          <w:bCs/>
          <w:color w:val="000000" w:themeColor="text1"/>
          <w:sz w:val="27"/>
          <w:szCs w:val="27"/>
        </w:rPr>
        <w:t>А</w:t>
      </w:r>
      <w:r>
        <w:rPr>
          <w:b/>
          <w:bCs/>
          <w:color w:val="000000" w:themeColor="text1"/>
          <w:sz w:val="27"/>
          <w:szCs w:val="27"/>
        </w:rPr>
        <w:t>. /</w:t>
      </w:r>
    </w:p>
    <w:p>
      <w:pPr>
        <w:pStyle w:val="NormalWeb"/>
        <w:spacing w:before="280" w:after="280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  <w:sz w:val="27"/>
          <w:szCs w:val="27"/>
        </w:rPr>
        <w:t xml:space="preserve">Доцент кафедры ИУ7, к.т.н. </w:t>
        <w:tab/>
        <w:tab/>
        <w:tab/>
        <w:tab/>
        <w:tab/>
        <w:t>/ Степанов В.П. /</w:t>
      </w:r>
    </w:p>
    <w:p>
      <w:pPr>
        <w:pStyle w:val="Normal"/>
        <w:spacing w:before="0" w:after="160"/>
        <w:jc w:val="right"/>
        <w:rPr>
          <w:rFonts w:ascii="Times New Roman" w:hAnsi="Times New Roman" w:cs="Times New Roman"/>
          <w:color w:val="000000" w:themeColor="text1"/>
          <w:sz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280c4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d10e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1</Pages>
  <Words>130</Words>
  <Characters>915</Characters>
  <CharactersWithSpaces>1062</CharactersWithSpaces>
  <Paragraphs>15</Paragraphs>
  <Company>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2018-06-12T23:55:00Z</dcterms:created>
  <dc:creator>Mihail Mochajlo</dc:creator>
  <dc:description/>
  <dc:language>ru-RU</dc:language>
  <cp:lastModifiedBy/>
  <dcterms:modified xsi:type="dcterms:W3CDTF">2023-05-23T11:37:50Z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