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18C" w:rsidRPr="000C218C" w:rsidRDefault="00CD0025" w:rsidP="000C218C">
      <w:pPr>
        <w:jc w:val="both"/>
        <w:rPr>
          <w:b/>
          <w:sz w:val="40"/>
          <w:szCs w:val="40"/>
        </w:rPr>
      </w:pPr>
      <w:hyperlink r:id="rId8" w:history="1">
        <w:r w:rsidR="000C218C" w:rsidRPr="000C218C">
          <w:rPr>
            <w:b/>
            <w:sz w:val="40"/>
            <w:szCs w:val="40"/>
          </w:rPr>
          <w:t>Organizing for Successful Software Development</w:t>
        </w:r>
      </w:hyperlink>
    </w:p>
    <w:p w:rsidR="000C218C" w:rsidRPr="001F593B" w:rsidRDefault="000C218C" w:rsidP="000C218C">
      <w:pPr>
        <w:jc w:val="both"/>
      </w:pPr>
      <w:r>
        <w:rPr>
          <w:noProof/>
          <w:lang w:eastAsia="id-ID"/>
        </w:rPr>
        <w:drawing>
          <wp:inline distT="0" distB="0" distL="0" distR="0" wp14:anchorId="0DCB7626" wp14:editId="51804C59">
            <wp:extent cx="485775" cy="485775"/>
            <wp:effectExtent l="0" t="0" r="9525" b="9525"/>
            <wp:docPr id="39" name="Picture 39" descr="Marc Hamilt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c Hamilt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Pr>
          <w:noProof/>
          <w:lang w:eastAsia="id-ID"/>
        </w:rPr>
        <w:drawing>
          <wp:inline distT="0" distB="0" distL="0" distR="0" wp14:anchorId="41FDC32E" wp14:editId="3F35952D">
            <wp:extent cx="485775" cy="485775"/>
            <wp:effectExtent l="0" t="0" r="9525" b="9525"/>
            <wp:docPr id="38" name="Picture 38" descr="Harris Ker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ris Ker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bookmarkStart w:id="0" w:name="_GoBack"/>
      <w:bookmarkEnd w:id="0"/>
    </w:p>
    <w:p w:rsidR="000C218C" w:rsidRPr="000C218C" w:rsidRDefault="000C218C" w:rsidP="000C218C">
      <w:pPr>
        <w:jc w:val="both"/>
        <w:rPr>
          <w:b/>
          <w:sz w:val="28"/>
          <w:szCs w:val="28"/>
        </w:rPr>
      </w:pPr>
      <w:r w:rsidRPr="000C218C">
        <w:rPr>
          <w:b/>
          <w:sz w:val="28"/>
          <w:szCs w:val="28"/>
        </w:rPr>
        <w:t xml:space="preserve">By </w:t>
      </w:r>
      <w:hyperlink r:id="rId13" w:history="1">
        <w:r w:rsidRPr="000C218C">
          <w:rPr>
            <w:b/>
            <w:sz w:val="28"/>
            <w:szCs w:val="28"/>
          </w:rPr>
          <w:t>Marc Hamilton</w:t>
        </w:r>
      </w:hyperlink>
      <w:r w:rsidRPr="000C218C">
        <w:rPr>
          <w:b/>
          <w:sz w:val="28"/>
          <w:szCs w:val="28"/>
        </w:rPr>
        <w:t xml:space="preserve"> and </w:t>
      </w:r>
      <w:hyperlink r:id="rId14" w:history="1">
        <w:r w:rsidRPr="000C218C">
          <w:rPr>
            <w:b/>
            <w:sz w:val="28"/>
            <w:szCs w:val="28"/>
          </w:rPr>
          <w:t>Harris Kern</w:t>
        </w:r>
      </w:hyperlink>
    </w:p>
    <w:p w:rsidR="000C218C" w:rsidRPr="000C218C" w:rsidRDefault="000C218C" w:rsidP="000C218C">
      <w:pPr>
        <w:spacing w:line="240" w:lineRule="auto"/>
        <w:jc w:val="both"/>
        <w:rPr>
          <w:rFonts w:ascii="Arial" w:eastAsia="Times New Roman" w:hAnsi="Arial" w:cs="Arial"/>
          <w:b/>
          <w:bCs/>
          <w:sz w:val="19"/>
          <w:szCs w:val="19"/>
          <w:lang w:eastAsia="id-ID"/>
        </w:rPr>
      </w:pPr>
      <w:r w:rsidRPr="000C218C">
        <w:rPr>
          <w:rFonts w:ascii="Arial" w:eastAsia="Times New Roman" w:hAnsi="Arial" w:cs="Arial"/>
          <w:b/>
          <w:bCs/>
          <w:sz w:val="19"/>
          <w:szCs w:val="19"/>
          <w:lang w:eastAsia="id-ID"/>
        </w:rPr>
        <w:t>A great set of software developers will struggle and ultimately fail to meet their goals if they have to spend all their time fighting against an inappropriate organizational structure. In this article, Marc Hamilton and Harris Kern explore the importance and advantages of correct structure in the ultimate success of a software development organization.</w:t>
      </w:r>
    </w:p>
    <w:p w:rsidR="000C218C" w:rsidRPr="000C218C" w:rsidRDefault="000C218C" w:rsidP="000C218C">
      <w:pPr>
        <w:spacing w:after="0" w:line="240" w:lineRule="auto"/>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This article is adapted from Marc Hamilton's book, Software Development: Building Reliable Systems (Prentice Hall PTR, 1999, ISBN 0-13-081246-3).</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Many CIOs recognize that the organizational structure of their software development group has an impact on the success of their application development efforts. Unfortunately, there is not always the same level of consensus between CIOs on what the correct organizational structure should be. This article describes organizational structures for small, medium, and large software development organizations and examines the importance of these structures to successful software development. We also discuss centralized versus decentralized organization and the use of virtual project teams.</w:t>
      </w:r>
    </w:p>
    <w:p w:rsidR="000C218C" w:rsidRPr="000C218C" w:rsidRDefault="000C218C" w:rsidP="000C218C">
      <w:pPr>
        <w:spacing w:before="100" w:beforeAutospacing="1" w:after="48" w:line="288" w:lineRule="atLeast"/>
        <w:jc w:val="both"/>
        <w:outlineLvl w:val="2"/>
        <w:rPr>
          <w:rFonts w:ascii="Arial" w:eastAsia="Times New Roman" w:hAnsi="Arial" w:cs="Arial"/>
          <w:b/>
          <w:bCs/>
          <w:sz w:val="29"/>
          <w:szCs w:val="29"/>
          <w:lang w:eastAsia="id-ID"/>
        </w:rPr>
      </w:pPr>
      <w:r w:rsidRPr="000C218C">
        <w:rPr>
          <w:rFonts w:ascii="Arial" w:eastAsia="Times New Roman" w:hAnsi="Arial" w:cs="Arial"/>
          <w:b/>
          <w:bCs/>
          <w:sz w:val="29"/>
          <w:szCs w:val="29"/>
          <w:lang w:eastAsia="id-ID"/>
        </w:rPr>
        <w:t>The Dimensions of an Organization</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An organization is defined by much more than boxes containing job titles and names connected by lines representing a reporting structure. In addition to structure, there are multiple dimensions to an organization:</w:t>
      </w:r>
    </w:p>
    <w:p w:rsidR="000C218C" w:rsidRPr="000C218C" w:rsidRDefault="000C218C" w:rsidP="000C218C">
      <w:pPr>
        <w:numPr>
          <w:ilvl w:val="0"/>
          <w:numId w:val="1"/>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People.</w:t>
      </w:r>
      <w:r w:rsidRPr="000C218C">
        <w:rPr>
          <w:rFonts w:ascii="Arial" w:eastAsia="Times New Roman" w:hAnsi="Arial" w:cs="Arial"/>
          <w:sz w:val="19"/>
          <w:szCs w:val="19"/>
          <w:lang w:eastAsia="id-ID"/>
        </w:rPr>
        <w:t xml:space="preserve"> Each individual in an organization has certain skills, and these skills are typically measured against formal or informal performance metrics leading to rewards (compensation) as incentives for future performance. The people in an organization establish its </w:t>
      </w:r>
      <w:r w:rsidRPr="000C218C">
        <w:rPr>
          <w:rFonts w:ascii="Arial" w:eastAsia="Times New Roman" w:hAnsi="Arial" w:cs="Arial"/>
          <w:i/>
          <w:iCs/>
          <w:sz w:val="19"/>
          <w:szCs w:val="19"/>
          <w:lang w:eastAsia="id-ID"/>
        </w:rPr>
        <w:t>culture</w:t>
      </w:r>
      <w:r w:rsidRPr="000C218C">
        <w:rPr>
          <w:rFonts w:ascii="Arial" w:eastAsia="Times New Roman" w:hAnsi="Arial" w:cs="Arial"/>
          <w:sz w:val="19"/>
          <w:szCs w:val="19"/>
          <w:lang w:eastAsia="id-ID"/>
        </w:rPr>
        <w:t>—those behavior patterns and values that are generally recognized as being adopted.</w:t>
      </w:r>
    </w:p>
    <w:p w:rsidR="000C218C" w:rsidRPr="000C218C" w:rsidRDefault="000C218C" w:rsidP="000C218C">
      <w:pPr>
        <w:numPr>
          <w:ilvl w:val="0"/>
          <w:numId w:val="1"/>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Process.</w:t>
      </w:r>
      <w:r w:rsidRPr="000C218C">
        <w:rPr>
          <w:rFonts w:ascii="Arial" w:eastAsia="Times New Roman" w:hAnsi="Arial" w:cs="Arial"/>
          <w:sz w:val="19"/>
          <w:szCs w:val="19"/>
          <w:lang w:eastAsia="id-ID"/>
        </w:rPr>
        <w:t xml:space="preserve"> The procedures and methodologies used by people in the organization. Almost all organizations define their own internal economies through processes for budgeting, priority settings, and project approval.</w:t>
      </w:r>
    </w:p>
    <w:p w:rsidR="000C218C" w:rsidRPr="000C218C" w:rsidRDefault="000C218C" w:rsidP="000C218C">
      <w:pPr>
        <w:numPr>
          <w:ilvl w:val="0"/>
          <w:numId w:val="1"/>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Technology.</w:t>
      </w:r>
      <w:r w:rsidRPr="000C218C">
        <w:rPr>
          <w:rFonts w:ascii="Arial" w:eastAsia="Times New Roman" w:hAnsi="Arial" w:cs="Arial"/>
          <w:sz w:val="19"/>
          <w:szCs w:val="19"/>
          <w:lang w:eastAsia="id-ID"/>
        </w:rPr>
        <w:t xml:space="preserve"> The specific skills and tools that people in the organization use to carry out the business functions of the organization.</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The Importance of Organizational Structure</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 xml:space="preserve">Of the different people, process, and technology dimensions of an organization, structure is by far the most fundamental. Without a sound structure, people in the organization lose their culture and compete for individual rewards rather than for the good of the organization. Without structure, processes have no home, and internal economies collapse because of conflicting objectives. Without structure, technology is pursued </w:t>
      </w:r>
      <w:r w:rsidRPr="000C218C">
        <w:rPr>
          <w:rFonts w:ascii="Arial" w:eastAsia="Times New Roman" w:hAnsi="Arial" w:cs="Arial"/>
          <w:sz w:val="19"/>
          <w:szCs w:val="19"/>
          <w:lang w:eastAsia="id-ID"/>
        </w:rPr>
        <w:lastRenderedPageBreak/>
        <w:t>as a research interest rather than for the good of the organization. While these concepts hold true for any information technology organization, they're especially applicable to software development organizations, no matter what their size.</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Many a software startup begins life with no more than a couple of developers working out of a garage. Not much organizational structure is required at this point in a company's history, but organizational structure still exists. For instance, in 1977, when Bill Gates and Paul Allen formed their partnership and officially named it Microsoft, the company had minimal organizational structure. Fewer than a dozen employees worked at Microsoft's first office in Albuquerque, New Mexico, and everyone knew who was in charge. No complicated organizational charts were needed to figure out everyone's reporting structure. At the same time, all employees knew their role in the company and what they were trying to accomplish. This was because any organizational structure that was needed could be informally communicated between each of the employees.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At the other end of the spectrum are IT departments of Fortune 500 companies, large independent software vendors, and commercial system integrators. An entry-level programmer at Microsoft today probably needs several different organizational charts to show the reporting structure among 20,000+ employees and up to Bill Gates. Having organization charts alone, unfortunately, is no guarantee of a healthy corporate structure. In any large organization, there are many dimensions to measuring the success of the corporation's structure. While no organizational model fits all development departments, certain traits stand out among companies that routinely produce successful software products.</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Streamlining Bureaucracy</w:t>
      </w:r>
    </w:p>
    <w:p w:rsidR="000C218C" w:rsidRPr="000C218C" w:rsidRDefault="000C218C" w:rsidP="000C218C">
      <w:pPr>
        <w:spacing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One of the side effects suffered by many development organizations as they grow is increased bureaucracy. Although we focus on people and process issues here, the aim is to help streamline bureaucracies, not develop new ones. For instance, at some companies, a standard operating procedure is that, with few exceptions, no document shall ever require more than two approvals: one from the person who authored the document and one from the final approver. In addition to empowering employees, this strategy makes it very simple to place blame when an incorrect decision is made. It also removes the possibility of two superiors rejecting a document and sending it back to the original author with conflicting modifications.</w:t>
      </w:r>
    </w:p>
    <w:p w:rsidR="000C218C" w:rsidRDefault="000C218C" w:rsidP="000C218C">
      <w:pPr>
        <w:jc w:val="both"/>
      </w:pPr>
    </w:p>
    <w:p w:rsidR="00932ACF" w:rsidRDefault="00932ACF" w:rsidP="000C218C">
      <w:pPr>
        <w:jc w:val="both"/>
      </w:pPr>
    </w:p>
    <w:p w:rsidR="000C218C" w:rsidRDefault="000C218C" w:rsidP="000C218C">
      <w:pPr>
        <w:jc w:val="both"/>
      </w:pPr>
    </w:p>
    <w:p w:rsidR="000C218C" w:rsidRDefault="000C218C" w:rsidP="000C218C">
      <w:pPr>
        <w:jc w:val="both"/>
      </w:pPr>
    </w:p>
    <w:p w:rsidR="000C218C" w:rsidRDefault="000C218C" w:rsidP="000C218C">
      <w:pPr>
        <w:jc w:val="both"/>
      </w:pPr>
    </w:p>
    <w:p w:rsidR="000C218C" w:rsidRPr="000C218C" w:rsidRDefault="000C218C" w:rsidP="000C218C">
      <w:pPr>
        <w:spacing w:before="100" w:beforeAutospacing="1" w:after="48" w:line="288" w:lineRule="atLeast"/>
        <w:jc w:val="both"/>
        <w:outlineLvl w:val="2"/>
        <w:rPr>
          <w:rFonts w:ascii="Arial" w:eastAsia="Times New Roman" w:hAnsi="Arial" w:cs="Arial"/>
          <w:b/>
          <w:bCs/>
          <w:sz w:val="29"/>
          <w:szCs w:val="29"/>
          <w:lang w:eastAsia="id-ID"/>
        </w:rPr>
      </w:pPr>
      <w:r w:rsidRPr="000C218C">
        <w:rPr>
          <w:rFonts w:ascii="Arial" w:eastAsia="Times New Roman" w:hAnsi="Arial" w:cs="Arial"/>
          <w:b/>
          <w:bCs/>
          <w:sz w:val="29"/>
          <w:szCs w:val="29"/>
          <w:lang w:eastAsia="id-ID"/>
        </w:rPr>
        <w:lastRenderedPageBreak/>
        <w:t>Sample Organizational Structures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The next four sections describe organization schemes commonly found in software development departments:</w:t>
      </w:r>
    </w:p>
    <w:p w:rsidR="000C218C" w:rsidRPr="000C218C" w:rsidRDefault="000C218C" w:rsidP="000C218C">
      <w:pPr>
        <w:numPr>
          <w:ilvl w:val="0"/>
          <w:numId w:val="2"/>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Project-centered organization</w:t>
      </w:r>
    </w:p>
    <w:p w:rsidR="000C218C" w:rsidRPr="000C218C" w:rsidRDefault="000C218C" w:rsidP="000C218C">
      <w:pPr>
        <w:numPr>
          <w:ilvl w:val="0"/>
          <w:numId w:val="2"/>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Department-centered organization</w:t>
      </w:r>
    </w:p>
    <w:p w:rsidR="000C218C" w:rsidRPr="000C218C" w:rsidRDefault="000C218C" w:rsidP="000C218C">
      <w:pPr>
        <w:numPr>
          <w:ilvl w:val="0"/>
          <w:numId w:val="2"/>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Matrix organization</w:t>
      </w:r>
    </w:p>
    <w:p w:rsidR="000C218C" w:rsidRPr="000C218C" w:rsidRDefault="000C218C" w:rsidP="000C218C">
      <w:pPr>
        <w:numPr>
          <w:ilvl w:val="0"/>
          <w:numId w:val="2"/>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Product line organization</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While none of the these structures is perfect for every software development group, each offers useful ideas for coming up with your own organization scheme.</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Project-Centered Organizations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Organizations centered on project teams are typically found in smaller or newly formed groups. A project-centered organization approach is suitable for groups of about 5–40 people supporting 1–8 projects of small to medium duration, perhaps up to a year each. In such an organization, each group is primarily self-sufficient and is staffed by enough skilled developers to address every stage of the development lifecycle. This in turn means that most individuals will have responsibility for some facet of development other than just programming, such as requirements, architecture, configuration management, or testing.</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As development organizations grow larger, project-centered organizations become less desirable. The number of projects may grow to outstrip the needed specialty skills, so you can't provide a developer with the needed skills for each project. Another problem is that specialist knowledge—and even general skills—tend not to be shared between individual projects that are operating in their own microcosms. As organizations outgrow project-centered structures, they often reorganize into department-centered organizations.</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Department-Centered Organizations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Department-centered development organizations start to become practical as a group grows above 25 developers or 5 projects. At these staffing levels, there are sufficient people to form multiple departments centered on particular software skills or lifecycle areas. For instance, a 40-person group might have the following departments:</w:t>
      </w:r>
    </w:p>
    <w:p w:rsidR="000C218C" w:rsidRPr="000C218C" w:rsidRDefault="000C218C" w:rsidP="000C218C">
      <w:pPr>
        <w:numPr>
          <w:ilvl w:val="0"/>
          <w:numId w:val="3"/>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System and database administrators</w:t>
      </w:r>
    </w:p>
    <w:p w:rsidR="000C218C" w:rsidRPr="000C218C" w:rsidRDefault="000C218C" w:rsidP="000C218C">
      <w:pPr>
        <w:numPr>
          <w:ilvl w:val="0"/>
          <w:numId w:val="3"/>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User interface programmers</w:t>
      </w:r>
    </w:p>
    <w:p w:rsidR="000C218C" w:rsidRPr="000C218C" w:rsidRDefault="000C218C" w:rsidP="000C218C">
      <w:pPr>
        <w:numPr>
          <w:ilvl w:val="0"/>
          <w:numId w:val="3"/>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lastRenderedPageBreak/>
        <w:t>Application programmers</w:t>
      </w:r>
    </w:p>
    <w:p w:rsidR="000C218C" w:rsidRPr="000C218C" w:rsidRDefault="000C218C" w:rsidP="000C218C">
      <w:pPr>
        <w:numPr>
          <w:ilvl w:val="0"/>
          <w:numId w:val="3"/>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Configuration management, testing, and quality assurance</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 common mistake in department-centered organizations is to break software architects into a separate department or group. This can lead to elitism, which is counterproductive for the following reasons:</w:t>
      </w:r>
    </w:p>
    <w:p w:rsidR="000C218C" w:rsidRPr="000C218C" w:rsidRDefault="000C218C" w:rsidP="000C218C">
      <w:pPr>
        <w:numPr>
          <w:ilvl w:val="0"/>
          <w:numId w:val="4"/>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It separates the architects from the developers who do the actual implementation. Architects quickly become out of touch with the latest development methodologies being used.</w:t>
      </w:r>
    </w:p>
    <w:p w:rsidR="000C218C" w:rsidRPr="000C218C" w:rsidRDefault="000C218C" w:rsidP="000C218C">
      <w:pPr>
        <w:numPr>
          <w:ilvl w:val="0"/>
          <w:numId w:val="4"/>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While not every developer wants to be an architect, every developer likes to have some say in the design. If developers are separated from architects, the developers may have a built-in incentive to prove that the architect's design was wrong, by not working their hardest to implement it. When this happens, the architect will most likely blame the problem on developer incompetence rather than any architectural flaws. The whole iterative development process becomes harder to implement smoothly.</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Matrix Organization</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When your development organization grows to several hundred people or more, consider a matrix organization. Matrix organizations are sometimes used in companies with a large number of software developers working on a broad array of software projects. One side of the matrix is organized along skill sets; the other side is organized across projects. In a matrix organization, every developer has two managers. One manager is from the department or skill set matrix and one manager is from the project matrix. A developer typically stays in a single department for as long as his or her particular skill is needed in that area, and then returns to his or her department for another assignment. Employees might be assigned to multiple projects, and some projects might not require employees from every department.</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Individual departments are responsible for hiring and training developers and supplying them to projects as needed. Department managers work with project managers to properly forecast requirements and equitably assign developers to projects with regard to the best interests of the corporation.</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 matrix organization obviously requires a certain minimum size to sustain the overhead of two management chains. One challenge with such an organization is to develop the right number and mix of departments. Another challenge is to sustain developer loyalty to projects when their long-term management lies in the department organization. Because of these issues, a product line organization may be a better choice.</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Product Line Organizations</w:t>
      </w:r>
    </w:p>
    <w:p w:rsidR="000C218C" w:rsidRPr="000C218C" w:rsidRDefault="000C218C" w:rsidP="000C218C">
      <w:pPr>
        <w:spacing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 xml:space="preserve">In a product line organization, developers are organized into projects based on business product lines as opposed to skill set departments. A product line organization is responsible for staffing the skill sets </w:t>
      </w:r>
      <w:r w:rsidRPr="000C218C">
        <w:rPr>
          <w:rFonts w:ascii="Arial" w:eastAsia="Times New Roman" w:hAnsi="Arial" w:cs="Arial"/>
          <w:sz w:val="19"/>
          <w:szCs w:val="19"/>
          <w:lang w:eastAsia="id-ID"/>
        </w:rPr>
        <w:lastRenderedPageBreak/>
        <w:t>required for its project mix. For instance, one product line might have requirements analysts, OS experts, some web developers, and configuration management. Another product line might have requirements analysts, real-time coding experts, and configuration management. This works if product line organizations are sufficiently large that enough developers exist to staff duplicated functions throughout departments. The downside is that software projects will often require different sets of skill levels at different times in the software lifecycle. Each product line must always have sufficient resources to staff for peak periods while worrying about the lulls in between.</w:t>
      </w:r>
    </w:p>
    <w:p w:rsidR="000C218C" w:rsidRDefault="000C218C" w:rsidP="000C218C">
      <w:pPr>
        <w:jc w:val="both"/>
      </w:pPr>
    </w:p>
    <w:p w:rsidR="000C218C" w:rsidRPr="000C218C" w:rsidRDefault="000C218C" w:rsidP="000C218C">
      <w:pPr>
        <w:spacing w:before="100" w:beforeAutospacing="1" w:after="48" w:line="288" w:lineRule="atLeast"/>
        <w:jc w:val="both"/>
        <w:outlineLvl w:val="2"/>
        <w:rPr>
          <w:rFonts w:ascii="Arial" w:eastAsia="Times New Roman" w:hAnsi="Arial" w:cs="Arial"/>
          <w:b/>
          <w:bCs/>
          <w:sz w:val="29"/>
          <w:szCs w:val="29"/>
          <w:lang w:eastAsia="id-ID"/>
        </w:rPr>
      </w:pPr>
      <w:r w:rsidRPr="000C218C">
        <w:rPr>
          <w:rFonts w:ascii="Arial" w:eastAsia="Times New Roman" w:hAnsi="Arial" w:cs="Arial"/>
          <w:b/>
          <w:bCs/>
          <w:sz w:val="29"/>
          <w:szCs w:val="29"/>
          <w:lang w:eastAsia="id-ID"/>
        </w:rPr>
        <w:t>Recurring Organizational Themes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When choosing how to organize your software development organization, you should address these recurring themes and concepts:</w:t>
      </w:r>
    </w:p>
    <w:p w:rsidR="000C218C" w:rsidRPr="000C218C" w:rsidRDefault="000C218C" w:rsidP="000C218C">
      <w:pPr>
        <w:numPr>
          <w:ilvl w:val="0"/>
          <w:numId w:val="5"/>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Creating a software process team</w:t>
      </w:r>
    </w:p>
    <w:p w:rsidR="000C218C" w:rsidRPr="000C218C" w:rsidRDefault="000C218C" w:rsidP="000C218C">
      <w:pPr>
        <w:numPr>
          <w:ilvl w:val="0"/>
          <w:numId w:val="5"/>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Balancing centralized versus decentralized organizations</w:t>
      </w:r>
    </w:p>
    <w:p w:rsidR="000C218C" w:rsidRPr="000C218C" w:rsidRDefault="000C218C" w:rsidP="000C218C">
      <w:pPr>
        <w:numPr>
          <w:ilvl w:val="0"/>
          <w:numId w:val="5"/>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Managing virtual teams</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Creating a Software Process Team</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Regardless of organization, every development organization should have a software process team. This team, made up of representatives from each software skill area, should be tasked with developing standard processes used throughout the organization. These individuals can thus become process "experts" who help train the rest of the organization.</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t>Balancing Centralized Versus Decentralized Organization</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Most IT groups have experimented with different mixes of centralized versus decentralized organizations. The arguments on both sides are well-known. Centralized organizations generate economies of scale and give developers the most opportunity to specialize. For example, a development group of 50 people can probably have several specialists in user interface development. Break that same organization down into 10 groups of 5, and no group may be able to afford a dedicated user interface specialist or other specialist. The downside of centralized organizations is that they're often unresponsive to individual business unit demands, especially to smaller business units. In theory, a decentralized development group dedicated to an individual business unit can be more responsive to local needs.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One suggestion is to keep a small centralized development organization for enterprise-wide systems and company-wide architecture issues. Individual business units should be responsible for developing their own local applications.</w:t>
      </w:r>
    </w:p>
    <w:p w:rsidR="000C218C" w:rsidRPr="000C218C" w:rsidRDefault="000C218C" w:rsidP="000C218C">
      <w:pPr>
        <w:spacing w:before="100" w:beforeAutospacing="1" w:after="100" w:afterAutospacing="1" w:line="360" w:lineRule="atLeast"/>
        <w:jc w:val="both"/>
        <w:outlineLvl w:val="3"/>
        <w:rPr>
          <w:rFonts w:ascii="Arial" w:eastAsia="Times New Roman" w:hAnsi="Arial" w:cs="Arial"/>
          <w:b/>
          <w:bCs/>
          <w:sz w:val="26"/>
          <w:szCs w:val="26"/>
          <w:lang w:eastAsia="id-ID"/>
        </w:rPr>
      </w:pPr>
      <w:r w:rsidRPr="000C218C">
        <w:rPr>
          <w:rFonts w:ascii="Arial" w:eastAsia="Times New Roman" w:hAnsi="Arial" w:cs="Arial"/>
          <w:b/>
          <w:bCs/>
          <w:sz w:val="26"/>
          <w:szCs w:val="26"/>
          <w:lang w:eastAsia="id-ID"/>
        </w:rPr>
        <w:lastRenderedPageBreak/>
        <w:t>Managing Virtual Teams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Static software development organizations worked well when software was limited to a small, well-defined, and static set of functions within an organization. Today, business requirements often call for the creation of virtual teams that span all aspects of a company, not just its development organization. The classic example is the marketing department that decides the company needs to have an e-commerce web site. In addition to the IT and marketing departments, this might involve the legal department, the sales department, product departments, and the art department. Today's business drivers require that such teams be able to come together, perform their function, turn over a product for maintenance, and disband to go off to other jobs, perhaps several times a year or even more often.</w:t>
      </w:r>
    </w:p>
    <w:p w:rsidR="000C218C" w:rsidRPr="000C218C" w:rsidRDefault="00CD0025" w:rsidP="000C218C">
      <w:pPr>
        <w:spacing w:after="240" w:line="360" w:lineRule="atLeast"/>
        <w:jc w:val="both"/>
        <w:rPr>
          <w:rFonts w:ascii="Arial" w:eastAsia="Times New Roman" w:hAnsi="Arial" w:cs="Arial"/>
          <w:sz w:val="19"/>
          <w:szCs w:val="19"/>
          <w:lang w:eastAsia="id-ID"/>
        </w:rPr>
      </w:pPr>
      <w:hyperlink r:id="rId15" w:history="1">
        <w:r w:rsidR="000C218C" w:rsidRPr="000C218C">
          <w:rPr>
            <w:rFonts w:ascii="Arial" w:eastAsia="Times New Roman" w:hAnsi="Arial" w:cs="Arial"/>
            <w:color w:val="004F7F"/>
            <w:sz w:val="19"/>
            <w:szCs w:val="19"/>
            <w:lang w:eastAsia="id-ID"/>
          </w:rPr>
          <w:t>Figures 1</w:t>
        </w:r>
      </w:hyperlink>
      <w:r w:rsidR="000C218C" w:rsidRPr="000C218C">
        <w:rPr>
          <w:rFonts w:ascii="Arial" w:eastAsia="Times New Roman" w:hAnsi="Arial" w:cs="Arial"/>
          <w:sz w:val="19"/>
          <w:szCs w:val="19"/>
          <w:lang w:eastAsia="id-ID"/>
        </w:rPr>
        <w:t xml:space="preserve"> and </w:t>
      </w:r>
      <w:hyperlink r:id="rId16" w:history="1">
        <w:r w:rsidR="000C218C" w:rsidRPr="000C218C">
          <w:rPr>
            <w:rFonts w:ascii="Arial" w:eastAsia="Times New Roman" w:hAnsi="Arial" w:cs="Arial"/>
            <w:color w:val="004F7F"/>
            <w:sz w:val="19"/>
            <w:szCs w:val="19"/>
            <w:lang w:eastAsia="id-ID"/>
          </w:rPr>
          <w:t>2</w:t>
        </w:r>
      </w:hyperlink>
      <w:r w:rsidR="000C218C" w:rsidRPr="000C218C">
        <w:rPr>
          <w:rFonts w:ascii="Arial" w:eastAsia="Times New Roman" w:hAnsi="Arial" w:cs="Arial"/>
          <w:sz w:val="19"/>
          <w:szCs w:val="19"/>
          <w:lang w:eastAsia="id-ID"/>
        </w:rPr>
        <w:t xml:space="preserve"> show sample software development organization charts for small and medium-to-large software development organizations, respectively. There are many types of development organization structures you could come up with in addition to those illustrated here. Following the concepts presented, you should be able to tailor one of these organization charts to best suit the requirements of your group.</w:t>
      </w:r>
    </w:p>
    <w:p w:rsidR="000C218C" w:rsidRDefault="000C218C" w:rsidP="000C218C">
      <w:pPr>
        <w:spacing w:after="240" w:line="360" w:lineRule="atLeast"/>
        <w:jc w:val="both"/>
        <w:rPr>
          <w:rFonts w:ascii="Arial" w:eastAsia="Times New Roman" w:hAnsi="Arial" w:cs="Arial"/>
          <w:b/>
          <w:bCs/>
          <w:sz w:val="19"/>
          <w:szCs w:val="19"/>
          <w:lang w:eastAsia="id-ID"/>
        </w:rPr>
      </w:pPr>
      <w:r>
        <w:rPr>
          <w:rFonts w:ascii="Arial" w:eastAsia="Times New Roman" w:hAnsi="Arial" w:cs="Arial"/>
          <w:b/>
          <w:bCs/>
          <w:noProof/>
          <w:sz w:val="19"/>
          <w:szCs w:val="19"/>
          <w:lang w:eastAsia="id-ID"/>
        </w:rPr>
        <w:drawing>
          <wp:inline distT="0" distB="0" distL="0" distR="0" wp14:anchorId="05A8B48C" wp14:editId="34230021">
            <wp:extent cx="4600575" cy="39243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lton6_fig1.gif"/>
                    <pic:cNvPicPr/>
                  </pic:nvPicPr>
                  <pic:blipFill>
                    <a:blip r:embed="rId17">
                      <a:extLst>
                        <a:ext uri="{28A0092B-C50C-407E-A947-70E740481C1C}">
                          <a14:useLocalDpi xmlns:a14="http://schemas.microsoft.com/office/drawing/2010/main" val="0"/>
                        </a:ext>
                      </a:extLst>
                    </a:blip>
                    <a:stretch>
                      <a:fillRect/>
                    </a:stretch>
                  </pic:blipFill>
                  <pic:spPr>
                    <a:xfrm>
                      <a:off x="0" y="0"/>
                      <a:ext cx="4600575" cy="3924300"/>
                    </a:xfrm>
                    <a:prstGeom prst="rect">
                      <a:avLst/>
                    </a:prstGeom>
                  </pic:spPr>
                </pic:pic>
              </a:graphicData>
            </a:graphic>
          </wp:inline>
        </w:drawing>
      </w:r>
    </w:p>
    <w:p w:rsidR="000C218C" w:rsidRPr="000C218C" w:rsidRDefault="00CD0025" w:rsidP="000C218C">
      <w:pPr>
        <w:spacing w:after="240" w:line="360" w:lineRule="atLeast"/>
        <w:jc w:val="both"/>
        <w:rPr>
          <w:rFonts w:ascii="Arial" w:eastAsia="Times New Roman" w:hAnsi="Arial" w:cs="Arial"/>
          <w:sz w:val="19"/>
          <w:szCs w:val="19"/>
          <w:lang w:eastAsia="id-ID"/>
        </w:rPr>
      </w:pPr>
      <w:hyperlink r:id="rId18" w:history="1">
        <w:r w:rsidR="000C218C" w:rsidRPr="000C218C">
          <w:rPr>
            <w:rFonts w:ascii="Arial" w:eastAsia="Times New Roman" w:hAnsi="Arial" w:cs="Arial"/>
            <w:b/>
            <w:bCs/>
            <w:color w:val="004F7F"/>
            <w:sz w:val="19"/>
            <w:szCs w:val="19"/>
            <w:lang w:eastAsia="id-ID"/>
          </w:rPr>
          <w:t>Figure 1</w:t>
        </w:r>
      </w:hyperlink>
      <w:r w:rsidR="000C218C" w:rsidRPr="000C218C">
        <w:rPr>
          <w:rFonts w:ascii="Arial" w:eastAsia="Times New Roman" w:hAnsi="Arial" w:cs="Arial"/>
          <w:b/>
          <w:bCs/>
          <w:sz w:val="19"/>
          <w:szCs w:val="19"/>
          <w:lang w:eastAsia="id-ID"/>
        </w:rPr>
        <w:t xml:space="preserve"> Small corporate software development department.</w:t>
      </w:r>
    </w:p>
    <w:p w:rsidR="000C218C" w:rsidRDefault="000C218C" w:rsidP="000C218C">
      <w:pPr>
        <w:spacing w:line="360" w:lineRule="atLeast"/>
        <w:jc w:val="both"/>
        <w:rPr>
          <w:rFonts w:ascii="Arial" w:eastAsia="Times New Roman" w:hAnsi="Arial" w:cs="Arial"/>
          <w:b/>
          <w:bCs/>
          <w:sz w:val="19"/>
          <w:szCs w:val="19"/>
          <w:lang w:eastAsia="id-ID"/>
        </w:rPr>
      </w:pPr>
      <w:r>
        <w:rPr>
          <w:rFonts w:ascii="Arial" w:eastAsia="Times New Roman" w:hAnsi="Arial" w:cs="Arial"/>
          <w:b/>
          <w:bCs/>
          <w:noProof/>
          <w:sz w:val="19"/>
          <w:szCs w:val="19"/>
          <w:lang w:eastAsia="id-ID"/>
        </w:rPr>
        <w:lastRenderedPageBreak/>
        <w:drawing>
          <wp:inline distT="0" distB="0" distL="0" distR="0" wp14:anchorId="3DC8BE57" wp14:editId="593AECF7">
            <wp:extent cx="4762500" cy="34480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lton6_fig2.gif"/>
                    <pic:cNvPicPr/>
                  </pic:nvPicPr>
                  <pic:blipFill>
                    <a:blip r:embed="rId19">
                      <a:extLst>
                        <a:ext uri="{28A0092B-C50C-407E-A947-70E740481C1C}">
                          <a14:useLocalDpi xmlns:a14="http://schemas.microsoft.com/office/drawing/2010/main" val="0"/>
                        </a:ext>
                      </a:extLst>
                    </a:blip>
                    <a:stretch>
                      <a:fillRect/>
                    </a:stretch>
                  </pic:blipFill>
                  <pic:spPr>
                    <a:xfrm>
                      <a:off x="0" y="0"/>
                      <a:ext cx="4762500" cy="3448050"/>
                    </a:xfrm>
                    <a:prstGeom prst="rect">
                      <a:avLst/>
                    </a:prstGeom>
                  </pic:spPr>
                </pic:pic>
              </a:graphicData>
            </a:graphic>
          </wp:inline>
        </w:drawing>
      </w:r>
    </w:p>
    <w:p w:rsidR="000C218C" w:rsidRPr="000C218C" w:rsidRDefault="00CD0025" w:rsidP="000C218C">
      <w:pPr>
        <w:spacing w:line="360" w:lineRule="atLeast"/>
        <w:jc w:val="both"/>
        <w:rPr>
          <w:rFonts w:ascii="Arial" w:eastAsia="Times New Roman" w:hAnsi="Arial" w:cs="Arial"/>
          <w:sz w:val="19"/>
          <w:szCs w:val="19"/>
          <w:lang w:eastAsia="id-ID"/>
        </w:rPr>
      </w:pPr>
      <w:hyperlink r:id="rId20" w:history="1">
        <w:r w:rsidR="000C218C" w:rsidRPr="000C218C">
          <w:rPr>
            <w:rFonts w:ascii="Arial" w:eastAsia="Times New Roman" w:hAnsi="Arial" w:cs="Arial"/>
            <w:b/>
            <w:bCs/>
            <w:color w:val="004F7F"/>
            <w:sz w:val="19"/>
            <w:szCs w:val="19"/>
            <w:lang w:eastAsia="id-ID"/>
          </w:rPr>
          <w:t>Figure 2</w:t>
        </w:r>
      </w:hyperlink>
      <w:r w:rsidR="000C218C" w:rsidRPr="000C218C">
        <w:rPr>
          <w:rFonts w:ascii="Arial" w:eastAsia="Times New Roman" w:hAnsi="Arial" w:cs="Arial"/>
          <w:b/>
          <w:bCs/>
          <w:sz w:val="19"/>
          <w:szCs w:val="19"/>
          <w:lang w:eastAsia="id-ID"/>
        </w:rPr>
        <w:t xml:space="preserve"> Medium-to-large corporate software development department.</w:t>
      </w:r>
    </w:p>
    <w:p w:rsidR="000C218C" w:rsidRDefault="000C218C" w:rsidP="000C218C">
      <w:pPr>
        <w:jc w:val="both"/>
      </w:pPr>
    </w:p>
    <w:p w:rsidR="000C218C" w:rsidRDefault="000C218C" w:rsidP="000C218C">
      <w:pPr>
        <w:jc w:val="both"/>
      </w:pPr>
    </w:p>
    <w:p w:rsidR="000C218C" w:rsidRDefault="000C218C" w:rsidP="000C218C">
      <w:pPr>
        <w:jc w:val="both"/>
      </w:pPr>
    </w:p>
    <w:p w:rsidR="000C218C" w:rsidRDefault="000C218C" w:rsidP="000C218C">
      <w:pPr>
        <w:jc w:val="both"/>
      </w:pPr>
      <w:r>
        <w:br w:type="page"/>
      </w:r>
    </w:p>
    <w:p w:rsidR="000C218C" w:rsidRPr="000C218C" w:rsidRDefault="000C218C" w:rsidP="000C218C">
      <w:pPr>
        <w:spacing w:before="100" w:beforeAutospacing="1" w:after="48" w:line="288" w:lineRule="atLeast"/>
        <w:jc w:val="both"/>
        <w:outlineLvl w:val="2"/>
        <w:rPr>
          <w:rFonts w:ascii="Arial" w:eastAsia="Times New Roman" w:hAnsi="Arial" w:cs="Arial"/>
          <w:b/>
          <w:bCs/>
          <w:sz w:val="29"/>
          <w:szCs w:val="29"/>
          <w:lang w:eastAsia="id-ID"/>
        </w:rPr>
      </w:pPr>
      <w:r w:rsidRPr="000C218C">
        <w:rPr>
          <w:rFonts w:ascii="Arial" w:eastAsia="Times New Roman" w:hAnsi="Arial" w:cs="Arial"/>
          <w:b/>
          <w:bCs/>
          <w:sz w:val="29"/>
          <w:szCs w:val="29"/>
          <w:lang w:eastAsia="id-ID"/>
        </w:rPr>
        <w:lastRenderedPageBreak/>
        <w:t>Thirteen Organizational Structure Mistakes</w:t>
      </w:r>
    </w:p>
    <w:p w:rsidR="000C218C" w:rsidRPr="000C218C" w:rsidRDefault="000C218C" w:rsidP="000C218C">
      <w:pPr>
        <w:spacing w:after="240" w:line="360" w:lineRule="atLeast"/>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Whatever the size of your software development organization, there are certain mistakes you need to avoid. Good organizational structure is a matter of management theory, science, and experience, not luck. Following are our "unlucky 13" mistakes: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Combining software development and operations into a single organization.</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The job of operations is to keep applications up and running. The easiest way to do this is to never change anything. Combining development and operations into a single organization has the natural tendency to stifle innovation. Software development organizations should be separated from operations to allow new and modified applications to be developed as required to support the business needs of the company.</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Organizing software technology specialists by project.</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 modern day software development project requires a wide range of software specialists during different times in the software lifecycle. If you have a small organization with only one specialist and two projects, the specialist clearly needs to work on both projects, perhaps at different times. As your organization grows and develops more specialists, you still want to have specialists work across projects wherever and whenever they're most needed. But what happens if you assign technology specialists by project and each project ends up having a small number of specialists that must act as generalists, while doing the work of another specialist assigned to a different project? The result is that your organization as a whole cannot take advantage of all its specialists where they're most needed, and fails to take advantage of the synergies of being one integrated development organization.</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Organizing software technology specialists by application domain (financial, manufacturing, and so on).</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This results in the same problem as mistake 2 above. Given a fixed headcount, each application domain receives a smaller group of specialists who therefore are driven to become generalists. There is no room for software technology specialists who span across application domains, such as a GUI design specialist.</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Organizing software developers by delivery platform (Windows, UNIX, mainframe, and so on).</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Developers tend to develop a bias in favor of their assigned platform. As a result, there tends to be little or no innovation in new platforms (such as network computers) or cross-platform approaches (such as web-top computing or client/server systems).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Separating software development and software maintenance groups.</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lastRenderedPageBreak/>
        <w:t>When you separate software development and software maintenance, you end up requiring the same types of software specialists for each group. This means you either have to double headcount in your organization for specialists or force one group to reduce specialization. In addition, it becomes harder to create incentives for software developers to do things right the first time, as they know another group will ultimately be responsible for fixing any mistakes. Such an organization also tends to develop two classes of software developers, leading to morale problems.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Representing projects in the formal organizational structure instead of defining project teams that cut across organizational boundaries.</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This strategy leads to reorganization whenever a major project ends. As a result, software developers spend an inordinate amount of time looking for their next job or find unnecessary reasons to prolong their existing projects.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Organizing software developers into long-term and short-term development groups.</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Again, this type of organization requires two of every software specialist and builds unnecessary competition between the two groups. In addition, this organization often encourages point solutions that may be quicker to implement but cost more in the long term, because of higher maintenance costs and difficulties in integrating with enterprise-wide applications.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Designing organizations that need "super-developers" to succeed.</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In today's complex software development environments, no single developer can be a specialist in all fields. The organization should allow developers to become true specialists in a single field and reward them accordingly. The workload should also be managed to allow software developers to lead balanced lives. No one can work 18 hours a day forever and be expected to maintain his or her work quality and personal satisfaction.</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Designing organizations that tolerate underachievers.</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This is the corollary of mistake 8. A healthy organization employs everyone's complete range of talents to the fullest. Software developers who are allowed to underachieve will become bored with their work, which will only lead to poorer quality and further poor performance.</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Designing organizations that reward empire building.</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Organizational structures should eliminate all incentives for empire building. This means providing equal career paths for both senior-level software engineers and software development managers. Along the same lines, career paths should be provided both for software generalists and software specialists, as both are needed in a healthy organization.</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lastRenderedPageBreak/>
        <w:t>Setting organizational goals that compete against each other for customer satisfaction.</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Customer satisfaction should be the ultimate goal of all software development organizations. One organization should not have goals whose achievement negatively affects the customer satisfaction of another organization. For instance, if two development groups are working on applications for the same customer that must ultimately be integrated together, one organization should not be rewarded for meeting its timelines if this was only done at the expense of creating a more difficult integration task for the second group.</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Organizing around individuals instead of personality types.</w:t>
      </w:r>
    </w:p>
    <w:p w:rsidR="000C218C" w:rsidRPr="000C218C" w:rsidRDefault="000C218C" w:rsidP="000C218C">
      <w:p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Every experienced software development manager recognizes the importance of matching a developer's job to his or her personality; however, even in the most stable of organizations, individuals come and go. You shouldn't design organizations around individual personalities. Instead, organize them around more general personality types. This allows the organization to recognize the value of individual diversity without having to reorganize every time someone comes and goes.</w:t>
      </w:r>
    </w:p>
    <w:p w:rsidR="000C218C" w:rsidRPr="000C218C" w:rsidRDefault="000C218C" w:rsidP="000C218C">
      <w:pPr>
        <w:numPr>
          <w:ilvl w:val="0"/>
          <w:numId w:val="6"/>
        </w:numPr>
        <w:spacing w:after="240" w:line="360" w:lineRule="atLeast"/>
        <w:ind w:left="480"/>
        <w:jc w:val="both"/>
        <w:rPr>
          <w:rFonts w:ascii="Arial" w:eastAsia="Times New Roman" w:hAnsi="Arial" w:cs="Arial"/>
          <w:sz w:val="19"/>
          <w:szCs w:val="19"/>
          <w:lang w:eastAsia="id-ID"/>
        </w:rPr>
      </w:pPr>
      <w:r w:rsidRPr="000C218C">
        <w:rPr>
          <w:rFonts w:ascii="Arial" w:eastAsia="Times New Roman" w:hAnsi="Arial" w:cs="Arial"/>
          <w:b/>
          <w:bCs/>
          <w:sz w:val="19"/>
          <w:szCs w:val="19"/>
          <w:lang w:eastAsia="id-ID"/>
        </w:rPr>
        <w:t>Mandating organizational changes from the top down.</w:t>
      </w:r>
    </w:p>
    <w:p w:rsidR="000C218C" w:rsidRPr="000C218C" w:rsidRDefault="000C218C" w:rsidP="000C218C">
      <w:pPr>
        <w:spacing w:line="360" w:lineRule="atLeast"/>
        <w:ind w:left="480"/>
        <w:jc w:val="both"/>
        <w:rPr>
          <w:rFonts w:ascii="Arial" w:eastAsia="Times New Roman" w:hAnsi="Arial" w:cs="Arial"/>
          <w:sz w:val="19"/>
          <w:szCs w:val="19"/>
          <w:lang w:eastAsia="id-ID"/>
        </w:rPr>
      </w:pPr>
      <w:r w:rsidRPr="000C218C">
        <w:rPr>
          <w:rFonts w:ascii="Arial" w:eastAsia="Times New Roman" w:hAnsi="Arial" w:cs="Arial"/>
          <w:sz w:val="19"/>
          <w:szCs w:val="19"/>
          <w:lang w:eastAsia="id-ID"/>
        </w:rPr>
        <w:t>All software development organizations eventually must change to adopt to new business models, technologies, or clients. However, mandating a structural change has little or no effect if it's not accompanied by cultural and process changes. The best way to assure successful change is to manage it via a participative process in which all developers are given a chance to affect the final outcome.</w:t>
      </w:r>
    </w:p>
    <w:p w:rsidR="000C218C" w:rsidRDefault="000C218C" w:rsidP="000C218C">
      <w:pPr>
        <w:jc w:val="both"/>
      </w:pPr>
    </w:p>
    <w:sectPr w:rsidR="000C218C" w:rsidSect="00AF68C4">
      <w:headerReference w:type="default" r:id="rId2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025" w:rsidRDefault="00CD0025" w:rsidP="00BF38AD">
      <w:pPr>
        <w:spacing w:after="0" w:line="240" w:lineRule="auto"/>
      </w:pPr>
      <w:r>
        <w:separator/>
      </w:r>
    </w:p>
  </w:endnote>
  <w:endnote w:type="continuationSeparator" w:id="0">
    <w:p w:rsidR="00CD0025" w:rsidRDefault="00CD0025" w:rsidP="00BF3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025" w:rsidRDefault="00CD0025" w:rsidP="00BF38AD">
      <w:pPr>
        <w:spacing w:after="0" w:line="240" w:lineRule="auto"/>
      </w:pPr>
      <w:r>
        <w:separator/>
      </w:r>
    </w:p>
  </w:footnote>
  <w:footnote w:type="continuationSeparator" w:id="0">
    <w:p w:rsidR="00CD0025" w:rsidRDefault="00CD0025" w:rsidP="00BF38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808080" w:themeColor="background1" w:themeShade="80"/>
        <w:spacing w:val="60"/>
      </w:rPr>
      <w:id w:val="1261800552"/>
      <w:docPartObj>
        <w:docPartGallery w:val="Page Numbers (Top of Page)"/>
        <w:docPartUnique/>
      </w:docPartObj>
    </w:sdtPr>
    <w:sdtEndPr>
      <w:rPr>
        <w:b/>
        <w:bCs/>
        <w:noProof/>
        <w:color w:val="auto"/>
        <w:spacing w:val="0"/>
      </w:rPr>
    </w:sdtEndPr>
    <w:sdtContent>
      <w:p w:rsidR="00BF38AD" w:rsidRDefault="00BF38AD">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AF68C4" w:rsidRPr="00AF68C4">
          <w:rPr>
            <w:b/>
            <w:bCs/>
            <w:noProof/>
          </w:rPr>
          <w:t>10</w:t>
        </w:r>
        <w:r>
          <w:rPr>
            <w:b/>
            <w:bCs/>
            <w:noProof/>
          </w:rPr>
          <w:fldChar w:fldCharType="end"/>
        </w:r>
      </w:p>
    </w:sdtContent>
  </w:sdt>
  <w:p w:rsidR="00BF38AD" w:rsidRDefault="00BF38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FC498F"/>
    <w:multiLevelType w:val="multilevel"/>
    <w:tmpl w:val="524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695867"/>
    <w:multiLevelType w:val="multilevel"/>
    <w:tmpl w:val="42A8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02346F"/>
    <w:multiLevelType w:val="multilevel"/>
    <w:tmpl w:val="83B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C396923"/>
    <w:multiLevelType w:val="multilevel"/>
    <w:tmpl w:val="3DF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8145CA1"/>
    <w:multiLevelType w:val="multilevel"/>
    <w:tmpl w:val="C76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D1D21E7"/>
    <w:multiLevelType w:val="multilevel"/>
    <w:tmpl w:val="BF6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959"/>
    <w:rsid w:val="000C218C"/>
    <w:rsid w:val="002E3003"/>
    <w:rsid w:val="00607959"/>
    <w:rsid w:val="00932ACF"/>
    <w:rsid w:val="00AF68C4"/>
    <w:rsid w:val="00BF38AD"/>
    <w:rsid w:val="00CD00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2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18C"/>
    <w:rPr>
      <w:rFonts w:ascii="Tahoma" w:hAnsi="Tahoma" w:cs="Tahoma"/>
      <w:sz w:val="16"/>
      <w:szCs w:val="16"/>
    </w:rPr>
  </w:style>
  <w:style w:type="paragraph" w:styleId="NormalWeb">
    <w:name w:val="Normal (Web)"/>
    <w:basedOn w:val="Normal"/>
    <w:uiPriority w:val="99"/>
    <w:semiHidden/>
    <w:unhideWhenUsed/>
    <w:rsid w:val="000C218C"/>
    <w:pPr>
      <w:spacing w:after="240" w:line="360" w:lineRule="atLeast"/>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0C218C"/>
    <w:rPr>
      <w:strike w:val="0"/>
      <w:dstrike w:val="0"/>
      <w:color w:val="004F7F"/>
      <w:u w:val="none"/>
      <w:effect w:val="none"/>
    </w:rPr>
  </w:style>
  <w:style w:type="paragraph" w:styleId="Header">
    <w:name w:val="header"/>
    <w:basedOn w:val="Normal"/>
    <w:link w:val="HeaderChar"/>
    <w:uiPriority w:val="99"/>
    <w:unhideWhenUsed/>
    <w:rsid w:val="00BF3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8AD"/>
  </w:style>
  <w:style w:type="paragraph" w:styleId="Footer">
    <w:name w:val="footer"/>
    <w:basedOn w:val="Normal"/>
    <w:link w:val="FooterChar"/>
    <w:uiPriority w:val="99"/>
    <w:unhideWhenUsed/>
    <w:rsid w:val="00BF3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8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2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18C"/>
    <w:rPr>
      <w:rFonts w:ascii="Tahoma" w:hAnsi="Tahoma" w:cs="Tahoma"/>
      <w:sz w:val="16"/>
      <w:szCs w:val="16"/>
    </w:rPr>
  </w:style>
  <w:style w:type="paragraph" w:styleId="NormalWeb">
    <w:name w:val="Normal (Web)"/>
    <w:basedOn w:val="Normal"/>
    <w:uiPriority w:val="99"/>
    <w:semiHidden/>
    <w:unhideWhenUsed/>
    <w:rsid w:val="000C218C"/>
    <w:pPr>
      <w:spacing w:after="240" w:line="360" w:lineRule="atLeast"/>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0C218C"/>
    <w:rPr>
      <w:strike w:val="0"/>
      <w:dstrike w:val="0"/>
      <w:color w:val="004F7F"/>
      <w:u w:val="none"/>
      <w:effect w:val="none"/>
    </w:rPr>
  </w:style>
  <w:style w:type="paragraph" w:styleId="Header">
    <w:name w:val="header"/>
    <w:basedOn w:val="Normal"/>
    <w:link w:val="HeaderChar"/>
    <w:uiPriority w:val="99"/>
    <w:unhideWhenUsed/>
    <w:rsid w:val="00BF3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8AD"/>
  </w:style>
  <w:style w:type="paragraph" w:styleId="Footer">
    <w:name w:val="footer"/>
    <w:basedOn w:val="Normal"/>
    <w:link w:val="FooterChar"/>
    <w:uiPriority w:val="99"/>
    <w:unhideWhenUsed/>
    <w:rsid w:val="00BF3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81591">
      <w:bodyDiv w:val="1"/>
      <w:marLeft w:val="0"/>
      <w:marRight w:val="0"/>
      <w:marTop w:val="2250"/>
      <w:marBottom w:val="0"/>
      <w:divBdr>
        <w:top w:val="none" w:sz="0" w:space="0" w:color="auto"/>
        <w:left w:val="none" w:sz="0" w:space="0" w:color="auto"/>
        <w:bottom w:val="none" w:sz="0" w:space="0" w:color="auto"/>
        <w:right w:val="none" w:sz="0" w:space="0" w:color="auto"/>
      </w:divBdr>
      <w:divsChild>
        <w:div w:id="660431425">
          <w:marLeft w:val="0"/>
          <w:marRight w:val="0"/>
          <w:marTop w:val="0"/>
          <w:marBottom w:val="0"/>
          <w:divBdr>
            <w:top w:val="none" w:sz="0" w:space="0" w:color="auto"/>
            <w:left w:val="none" w:sz="0" w:space="0" w:color="auto"/>
            <w:bottom w:val="none" w:sz="0" w:space="0" w:color="auto"/>
            <w:right w:val="none" w:sz="0" w:space="0" w:color="auto"/>
          </w:divBdr>
          <w:divsChild>
            <w:div w:id="1023166183">
              <w:marLeft w:val="0"/>
              <w:marRight w:val="0"/>
              <w:marTop w:val="300"/>
              <w:marBottom w:val="0"/>
              <w:divBdr>
                <w:top w:val="none" w:sz="0" w:space="0" w:color="auto"/>
                <w:left w:val="none" w:sz="0" w:space="0" w:color="auto"/>
                <w:bottom w:val="none" w:sz="0" w:space="0" w:color="auto"/>
                <w:right w:val="none" w:sz="0" w:space="0" w:color="auto"/>
              </w:divBdr>
              <w:divsChild>
                <w:div w:id="1646154322">
                  <w:marLeft w:val="0"/>
                  <w:marRight w:val="0"/>
                  <w:marTop w:val="0"/>
                  <w:marBottom w:val="480"/>
                  <w:divBdr>
                    <w:top w:val="single" w:sz="6" w:space="0" w:color="C7C8CA"/>
                    <w:left w:val="single" w:sz="6" w:space="0" w:color="C7C8CA"/>
                    <w:bottom w:val="single" w:sz="6" w:space="0" w:color="C7C8CA"/>
                    <w:right w:val="single" w:sz="6" w:space="0" w:color="C7C8CA"/>
                  </w:divBdr>
                  <w:divsChild>
                    <w:div w:id="19626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4729">
      <w:bodyDiv w:val="1"/>
      <w:marLeft w:val="0"/>
      <w:marRight w:val="0"/>
      <w:marTop w:val="2250"/>
      <w:marBottom w:val="0"/>
      <w:divBdr>
        <w:top w:val="none" w:sz="0" w:space="0" w:color="auto"/>
        <w:left w:val="none" w:sz="0" w:space="0" w:color="auto"/>
        <w:bottom w:val="none" w:sz="0" w:space="0" w:color="auto"/>
        <w:right w:val="none" w:sz="0" w:space="0" w:color="auto"/>
      </w:divBdr>
      <w:divsChild>
        <w:div w:id="1170951681">
          <w:marLeft w:val="0"/>
          <w:marRight w:val="0"/>
          <w:marTop w:val="0"/>
          <w:marBottom w:val="0"/>
          <w:divBdr>
            <w:top w:val="none" w:sz="0" w:space="0" w:color="auto"/>
            <w:left w:val="none" w:sz="0" w:space="0" w:color="auto"/>
            <w:bottom w:val="none" w:sz="0" w:space="0" w:color="auto"/>
            <w:right w:val="none" w:sz="0" w:space="0" w:color="auto"/>
          </w:divBdr>
          <w:divsChild>
            <w:div w:id="619722140">
              <w:marLeft w:val="0"/>
              <w:marRight w:val="0"/>
              <w:marTop w:val="300"/>
              <w:marBottom w:val="0"/>
              <w:divBdr>
                <w:top w:val="none" w:sz="0" w:space="0" w:color="auto"/>
                <w:left w:val="none" w:sz="0" w:space="0" w:color="auto"/>
                <w:bottom w:val="none" w:sz="0" w:space="0" w:color="auto"/>
                <w:right w:val="none" w:sz="0" w:space="0" w:color="auto"/>
              </w:divBdr>
              <w:divsChild>
                <w:div w:id="1738622575">
                  <w:marLeft w:val="0"/>
                  <w:marRight w:val="0"/>
                  <w:marTop w:val="0"/>
                  <w:marBottom w:val="480"/>
                  <w:divBdr>
                    <w:top w:val="single" w:sz="6" w:space="0" w:color="C7C8CA"/>
                    <w:left w:val="single" w:sz="6" w:space="0" w:color="C7C8CA"/>
                    <w:bottom w:val="single" w:sz="6" w:space="0" w:color="C7C8CA"/>
                    <w:right w:val="single" w:sz="6" w:space="0" w:color="C7C8CA"/>
                  </w:divBdr>
                  <w:divsChild>
                    <w:div w:id="100597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36322">
      <w:bodyDiv w:val="1"/>
      <w:marLeft w:val="0"/>
      <w:marRight w:val="0"/>
      <w:marTop w:val="2250"/>
      <w:marBottom w:val="0"/>
      <w:divBdr>
        <w:top w:val="none" w:sz="0" w:space="0" w:color="auto"/>
        <w:left w:val="none" w:sz="0" w:space="0" w:color="auto"/>
        <w:bottom w:val="none" w:sz="0" w:space="0" w:color="auto"/>
        <w:right w:val="none" w:sz="0" w:space="0" w:color="auto"/>
      </w:divBdr>
      <w:divsChild>
        <w:div w:id="1923949044">
          <w:marLeft w:val="0"/>
          <w:marRight w:val="0"/>
          <w:marTop w:val="0"/>
          <w:marBottom w:val="0"/>
          <w:divBdr>
            <w:top w:val="none" w:sz="0" w:space="0" w:color="auto"/>
            <w:left w:val="none" w:sz="0" w:space="0" w:color="auto"/>
            <w:bottom w:val="none" w:sz="0" w:space="0" w:color="auto"/>
            <w:right w:val="none" w:sz="0" w:space="0" w:color="auto"/>
          </w:divBdr>
          <w:divsChild>
            <w:div w:id="1067534811">
              <w:marLeft w:val="0"/>
              <w:marRight w:val="0"/>
              <w:marTop w:val="300"/>
              <w:marBottom w:val="0"/>
              <w:divBdr>
                <w:top w:val="none" w:sz="0" w:space="0" w:color="auto"/>
                <w:left w:val="none" w:sz="0" w:space="0" w:color="auto"/>
                <w:bottom w:val="none" w:sz="0" w:space="0" w:color="auto"/>
                <w:right w:val="none" w:sz="0" w:space="0" w:color="auto"/>
              </w:divBdr>
              <w:divsChild>
                <w:div w:id="574970708">
                  <w:marLeft w:val="0"/>
                  <w:marRight w:val="0"/>
                  <w:marTop w:val="0"/>
                  <w:marBottom w:val="480"/>
                  <w:divBdr>
                    <w:top w:val="single" w:sz="6" w:space="0" w:color="C7C8CA"/>
                    <w:left w:val="single" w:sz="6" w:space="0" w:color="C7C8CA"/>
                    <w:bottom w:val="single" w:sz="6" w:space="0" w:color="C7C8CA"/>
                    <w:right w:val="single" w:sz="6" w:space="0" w:color="C7C8CA"/>
                  </w:divBdr>
                  <w:divsChild>
                    <w:div w:id="10065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80213">
      <w:bodyDiv w:val="1"/>
      <w:marLeft w:val="0"/>
      <w:marRight w:val="0"/>
      <w:marTop w:val="2250"/>
      <w:marBottom w:val="0"/>
      <w:divBdr>
        <w:top w:val="none" w:sz="0" w:space="0" w:color="auto"/>
        <w:left w:val="none" w:sz="0" w:space="0" w:color="auto"/>
        <w:bottom w:val="none" w:sz="0" w:space="0" w:color="auto"/>
        <w:right w:val="none" w:sz="0" w:space="0" w:color="auto"/>
      </w:divBdr>
      <w:divsChild>
        <w:div w:id="530191985">
          <w:marLeft w:val="0"/>
          <w:marRight w:val="0"/>
          <w:marTop w:val="0"/>
          <w:marBottom w:val="0"/>
          <w:divBdr>
            <w:top w:val="none" w:sz="0" w:space="0" w:color="auto"/>
            <w:left w:val="none" w:sz="0" w:space="0" w:color="auto"/>
            <w:bottom w:val="none" w:sz="0" w:space="0" w:color="auto"/>
            <w:right w:val="none" w:sz="0" w:space="0" w:color="auto"/>
          </w:divBdr>
        </w:div>
        <w:div w:id="754593293">
          <w:marLeft w:val="0"/>
          <w:marRight w:val="0"/>
          <w:marTop w:val="0"/>
          <w:marBottom w:val="0"/>
          <w:divBdr>
            <w:top w:val="none" w:sz="0" w:space="0" w:color="auto"/>
            <w:left w:val="none" w:sz="0" w:space="0" w:color="auto"/>
            <w:bottom w:val="none" w:sz="0" w:space="0" w:color="auto"/>
            <w:right w:val="none" w:sz="0" w:space="0" w:color="auto"/>
          </w:divBdr>
          <w:divsChild>
            <w:div w:id="52236184">
              <w:marLeft w:val="0"/>
              <w:marRight w:val="0"/>
              <w:marTop w:val="300"/>
              <w:marBottom w:val="0"/>
              <w:divBdr>
                <w:top w:val="none" w:sz="0" w:space="0" w:color="auto"/>
                <w:left w:val="none" w:sz="0" w:space="0" w:color="auto"/>
                <w:bottom w:val="none" w:sz="0" w:space="0" w:color="auto"/>
                <w:right w:val="none" w:sz="0" w:space="0" w:color="auto"/>
              </w:divBdr>
              <w:divsChild>
                <w:div w:id="1977564954">
                  <w:marLeft w:val="0"/>
                  <w:marRight w:val="0"/>
                  <w:marTop w:val="0"/>
                  <w:marBottom w:val="480"/>
                  <w:divBdr>
                    <w:top w:val="single" w:sz="6" w:space="0" w:color="C7C8CA"/>
                    <w:left w:val="single" w:sz="6" w:space="0" w:color="C7C8CA"/>
                    <w:bottom w:val="single" w:sz="6" w:space="0" w:color="C7C8CA"/>
                    <w:right w:val="single" w:sz="6" w:space="0" w:color="C7C8CA"/>
                  </w:divBdr>
                  <w:divsChild>
                    <w:div w:id="1669211236">
                      <w:marLeft w:val="0"/>
                      <w:marRight w:val="0"/>
                      <w:marTop w:val="0"/>
                      <w:marBottom w:val="0"/>
                      <w:divBdr>
                        <w:top w:val="none" w:sz="0" w:space="0" w:color="auto"/>
                        <w:left w:val="none" w:sz="0" w:space="0" w:color="auto"/>
                        <w:bottom w:val="single" w:sz="6" w:space="9" w:color="C7C8CA"/>
                        <w:right w:val="none" w:sz="0" w:space="0" w:color="auto"/>
                      </w:divBdr>
                    </w:div>
                    <w:div w:id="1975721455">
                      <w:marLeft w:val="0"/>
                      <w:marRight w:val="0"/>
                      <w:marTop w:val="0"/>
                      <w:marBottom w:val="0"/>
                      <w:divBdr>
                        <w:top w:val="none" w:sz="0" w:space="0" w:color="auto"/>
                        <w:left w:val="none" w:sz="0" w:space="0" w:color="auto"/>
                        <w:bottom w:val="single" w:sz="6" w:space="0" w:color="C7C8CA"/>
                        <w:right w:val="none" w:sz="0" w:space="0" w:color="auto"/>
                      </w:divBdr>
                      <w:divsChild>
                        <w:div w:id="1808812692">
                          <w:marLeft w:val="0"/>
                          <w:marRight w:val="0"/>
                          <w:marTop w:val="0"/>
                          <w:marBottom w:val="0"/>
                          <w:divBdr>
                            <w:top w:val="none" w:sz="0" w:space="0" w:color="auto"/>
                            <w:left w:val="none" w:sz="0" w:space="0" w:color="auto"/>
                            <w:bottom w:val="none" w:sz="0" w:space="0" w:color="auto"/>
                            <w:right w:val="single" w:sz="6" w:space="9" w:color="C7C8CA"/>
                          </w:divBdr>
                          <w:divsChild>
                            <w:div w:id="80681558">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029406253">
                          <w:marLeft w:val="0"/>
                          <w:marRight w:val="0"/>
                          <w:marTop w:val="0"/>
                          <w:marBottom w:val="0"/>
                          <w:divBdr>
                            <w:top w:val="none" w:sz="0" w:space="0" w:color="auto"/>
                            <w:left w:val="single" w:sz="6" w:space="9" w:color="C7C8CA"/>
                            <w:bottom w:val="none" w:sz="0" w:space="0" w:color="auto"/>
                            <w:right w:val="none" w:sz="0" w:space="0" w:color="auto"/>
                          </w:divBdr>
                        </w:div>
                      </w:divsChild>
                    </w:div>
                    <w:div w:id="1196121259">
                      <w:marLeft w:val="0"/>
                      <w:marRight w:val="0"/>
                      <w:marTop w:val="0"/>
                      <w:marBottom w:val="0"/>
                      <w:divBdr>
                        <w:top w:val="none" w:sz="0" w:space="0" w:color="auto"/>
                        <w:left w:val="none" w:sz="0" w:space="0" w:color="auto"/>
                        <w:bottom w:val="none" w:sz="0" w:space="0" w:color="auto"/>
                        <w:right w:val="none" w:sz="0" w:space="0" w:color="auto"/>
                      </w:divBdr>
                      <w:divsChild>
                        <w:div w:id="875506045">
                          <w:marLeft w:val="150"/>
                          <w:marRight w:val="0"/>
                          <w:marTop w:val="0"/>
                          <w:marBottom w:val="150"/>
                          <w:divBdr>
                            <w:top w:val="single" w:sz="6" w:space="0" w:color="CCCCCC"/>
                            <w:left w:val="single" w:sz="6" w:space="0" w:color="CCCCCC"/>
                            <w:bottom w:val="single" w:sz="6" w:space="0" w:color="CCCCCC"/>
                            <w:right w:val="single" w:sz="6" w:space="0" w:color="CCCCCC"/>
                          </w:divBdr>
                          <w:divsChild>
                            <w:div w:id="1842810718">
                              <w:marLeft w:val="0"/>
                              <w:marRight w:val="0"/>
                              <w:marTop w:val="0"/>
                              <w:marBottom w:val="0"/>
                              <w:divBdr>
                                <w:top w:val="none" w:sz="0" w:space="0" w:color="auto"/>
                                <w:left w:val="none" w:sz="0" w:space="0" w:color="auto"/>
                                <w:bottom w:val="single" w:sz="6" w:space="8" w:color="CCCCCC"/>
                                <w:right w:val="none" w:sz="0" w:space="0" w:color="auto"/>
                              </w:divBdr>
                            </w:div>
                            <w:div w:id="6371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2474">
                      <w:marLeft w:val="180"/>
                      <w:marRight w:val="180"/>
                      <w:marTop w:val="480"/>
                      <w:marBottom w:val="480"/>
                      <w:divBdr>
                        <w:top w:val="single" w:sz="6" w:space="5" w:color="C7C8CA"/>
                        <w:left w:val="none" w:sz="0" w:space="0" w:color="auto"/>
                        <w:bottom w:val="single" w:sz="6" w:space="0" w:color="C7C8CA"/>
                        <w:right w:val="none" w:sz="0" w:space="0" w:color="auto"/>
                      </w:divBdr>
                    </w:div>
                  </w:divsChild>
                </w:div>
                <w:div w:id="808475071">
                  <w:marLeft w:val="0"/>
                  <w:marRight w:val="0"/>
                  <w:marTop w:val="0"/>
                  <w:marBottom w:val="480"/>
                  <w:divBdr>
                    <w:top w:val="single" w:sz="6" w:space="8" w:color="CCCCCC"/>
                    <w:left w:val="single" w:sz="6" w:space="8" w:color="CCCCCC"/>
                    <w:bottom w:val="single" w:sz="6" w:space="8" w:color="CCCCCC"/>
                    <w:right w:val="single" w:sz="6" w:space="8" w:color="CCCCCC"/>
                  </w:divBdr>
                  <w:divsChild>
                    <w:div w:id="1450734621">
                      <w:marLeft w:val="0"/>
                      <w:marRight w:val="0"/>
                      <w:marTop w:val="0"/>
                      <w:marBottom w:val="0"/>
                      <w:divBdr>
                        <w:top w:val="none" w:sz="0" w:space="0" w:color="auto"/>
                        <w:left w:val="none" w:sz="0" w:space="0" w:color="auto"/>
                        <w:bottom w:val="none" w:sz="0" w:space="0" w:color="auto"/>
                        <w:right w:val="none" w:sz="0" w:space="0" w:color="auto"/>
                      </w:divBdr>
                    </w:div>
                  </w:divsChild>
                </w:div>
                <w:div w:id="846796711">
                  <w:marLeft w:val="0"/>
                  <w:marRight w:val="0"/>
                  <w:marTop w:val="0"/>
                  <w:marBottom w:val="720"/>
                  <w:divBdr>
                    <w:top w:val="single" w:sz="6" w:space="9" w:color="C7C8CA"/>
                    <w:left w:val="single" w:sz="6" w:space="9" w:color="C7C8CA"/>
                    <w:bottom w:val="single" w:sz="6" w:space="9" w:color="C7C8CA"/>
                    <w:right w:val="single" w:sz="6" w:space="9" w:color="C7C8CA"/>
                  </w:divBdr>
                  <w:divsChild>
                    <w:div w:id="559438962">
                      <w:marLeft w:val="0"/>
                      <w:marRight w:val="0"/>
                      <w:marTop w:val="0"/>
                      <w:marBottom w:val="150"/>
                      <w:divBdr>
                        <w:top w:val="none" w:sz="0" w:space="0" w:color="auto"/>
                        <w:left w:val="none" w:sz="0" w:space="0" w:color="auto"/>
                        <w:bottom w:val="none" w:sz="0" w:space="0" w:color="auto"/>
                        <w:right w:val="none" w:sz="0" w:space="0" w:color="auto"/>
                      </w:divBdr>
                      <w:divsChild>
                        <w:div w:id="245070961">
                          <w:marLeft w:val="0"/>
                          <w:marRight w:val="0"/>
                          <w:marTop w:val="0"/>
                          <w:marBottom w:val="0"/>
                          <w:divBdr>
                            <w:top w:val="none" w:sz="0" w:space="0" w:color="auto"/>
                            <w:left w:val="none" w:sz="0" w:space="0" w:color="auto"/>
                            <w:bottom w:val="none" w:sz="0" w:space="0" w:color="auto"/>
                            <w:right w:val="none" w:sz="0" w:space="0" w:color="auto"/>
                          </w:divBdr>
                        </w:div>
                        <w:div w:id="113402601">
                          <w:marLeft w:val="0"/>
                          <w:marRight w:val="0"/>
                          <w:marTop w:val="0"/>
                          <w:marBottom w:val="0"/>
                          <w:divBdr>
                            <w:top w:val="none" w:sz="0" w:space="0" w:color="auto"/>
                            <w:left w:val="none" w:sz="0" w:space="0" w:color="auto"/>
                            <w:bottom w:val="none" w:sz="0" w:space="0" w:color="auto"/>
                            <w:right w:val="none" w:sz="0" w:space="0" w:color="auto"/>
                          </w:divBdr>
                          <w:divsChild>
                            <w:div w:id="102115443">
                              <w:marLeft w:val="0"/>
                              <w:marRight w:val="0"/>
                              <w:marTop w:val="240"/>
                              <w:marBottom w:val="240"/>
                              <w:divBdr>
                                <w:top w:val="none" w:sz="0" w:space="0" w:color="auto"/>
                                <w:left w:val="none" w:sz="0" w:space="0" w:color="auto"/>
                                <w:bottom w:val="none" w:sz="0" w:space="0" w:color="auto"/>
                                <w:right w:val="none" w:sz="0" w:space="0" w:color="auto"/>
                              </w:divBdr>
                              <w:divsChild>
                                <w:div w:id="1057970273">
                                  <w:marLeft w:val="0"/>
                                  <w:marRight w:val="0"/>
                                  <w:marTop w:val="0"/>
                                  <w:marBottom w:val="0"/>
                                  <w:divBdr>
                                    <w:top w:val="none" w:sz="0" w:space="0" w:color="auto"/>
                                    <w:left w:val="none" w:sz="0" w:space="0" w:color="auto"/>
                                    <w:bottom w:val="none" w:sz="0" w:space="0" w:color="auto"/>
                                    <w:right w:val="none" w:sz="0" w:space="0" w:color="auto"/>
                                  </w:divBdr>
                                  <w:divsChild>
                                    <w:div w:id="8880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2470">
                              <w:marLeft w:val="0"/>
                              <w:marRight w:val="0"/>
                              <w:marTop w:val="0"/>
                              <w:marBottom w:val="0"/>
                              <w:divBdr>
                                <w:top w:val="none" w:sz="0" w:space="0" w:color="auto"/>
                                <w:left w:val="none" w:sz="0" w:space="0" w:color="auto"/>
                                <w:bottom w:val="none" w:sz="0" w:space="0" w:color="auto"/>
                                <w:right w:val="none" w:sz="0" w:space="0" w:color="auto"/>
                              </w:divBdr>
                              <w:divsChild>
                                <w:div w:id="2085638665">
                                  <w:marLeft w:val="0"/>
                                  <w:marRight w:val="0"/>
                                  <w:marTop w:val="0"/>
                                  <w:marBottom w:val="0"/>
                                  <w:divBdr>
                                    <w:top w:val="none" w:sz="0" w:space="0" w:color="auto"/>
                                    <w:left w:val="none" w:sz="0" w:space="0" w:color="auto"/>
                                    <w:bottom w:val="none" w:sz="0" w:space="0" w:color="auto"/>
                                    <w:right w:val="none" w:sz="0" w:space="0" w:color="auto"/>
                                  </w:divBdr>
                                </w:div>
                                <w:div w:id="1025012851">
                                  <w:marLeft w:val="0"/>
                                  <w:marRight w:val="0"/>
                                  <w:marTop w:val="0"/>
                                  <w:marBottom w:val="0"/>
                                  <w:divBdr>
                                    <w:top w:val="none" w:sz="0" w:space="0" w:color="auto"/>
                                    <w:left w:val="none" w:sz="0" w:space="0" w:color="auto"/>
                                    <w:bottom w:val="none" w:sz="0" w:space="0" w:color="auto"/>
                                    <w:right w:val="none" w:sz="0" w:space="0" w:color="auto"/>
                                  </w:divBdr>
                                </w:div>
                                <w:div w:id="402332320">
                                  <w:marLeft w:val="0"/>
                                  <w:marRight w:val="0"/>
                                  <w:marTop w:val="0"/>
                                  <w:marBottom w:val="0"/>
                                  <w:divBdr>
                                    <w:top w:val="none" w:sz="0" w:space="0" w:color="auto"/>
                                    <w:left w:val="none" w:sz="0" w:space="0" w:color="auto"/>
                                    <w:bottom w:val="none" w:sz="0" w:space="0" w:color="auto"/>
                                    <w:right w:val="none" w:sz="0" w:space="0" w:color="auto"/>
                                  </w:divBdr>
                                </w:div>
                              </w:divsChild>
                            </w:div>
                            <w:div w:id="638269828">
                              <w:marLeft w:val="0"/>
                              <w:marRight w:val="0"/>
                              <w:marTop w:val="0"/>
                              <w:marBottom w:val="0"/>
                              <w:divBdr>
                                <w:top w:val="none" w:sz="0" w:space="0" w:color="auto"/>
                                <w:left w:val="none" w:sz="0" w:space="0" w:color="auto"/>
                                <w:bottom w:val="none" w:sz="0" w:space="0" w:color="auto"/>
                                <w:right w:val="none" w:sz="0" w:space="0" w:color="auto"/>
                              </w:divBdr>
                            </w:div>
                            <w:div w:id="1038168923">
                              <w:marLeft w:val="0"/>
                              <w:marRight w:val="0"/>
                              <w:marTop w:val="0"/>
                              <w:marBottom w:val="0"/>
                              <w:divBdr>
                                <w:top w:val="none" w:sz="0" w:space="0" w:color="auto"/>
                                <w:left w:val="none" w:sz="0" w:space="0" w:color="auto"/>
                                <w:bottom w:val="none" w:sz="0" w:space="0" w:color="auto"/>
                                <w:right w:val="none" w:sz="0" w:space="0" w:color="auto"/>
                              </w:divBdr>
                              <w:divsChild>
                                <w:div w:id="851841427">
                                  <w:marLeft w:val="0"/>
                                  <w:marRight w:val="0"/>
                                  <w:marTop w:val="0"/>
                                  <w:marBottom w:val="0"/>
                                  <w:divBdr>
                                    <w:top w:val="none" w:sz="0" w:space="0" w:color="auto"/>
                                    <w:left w:val="none" w:sz="0" w:space="0" w:color="auto"/>
                                    <w:bottom w:val="none" w:sz="0" w:space="0" w:color="auto"/>
                                    <w:right w:val="none" w:sz="0" w:space="0" w:color="auto"/>
                                  </w:divBdr>
                                </w:div>
                              </w:divsChild>
                            </w:div>
                            <w:div w:id="1500849468">
                              <w:marLeft w:val="0"/>
                              <w:marRight w:val="0"/>
                              <w:marTop w:val="360"/>
                              <w:marBottom w:val="0"/>
                              <w:divBdr>
                                <w:top w:val="none" w:sz="0" w:space="0" w:color="auto"/>
                                <w:left w:val="none" w:sz="0" w:space="0" w:color="auto"/>
                                <w:bottom w:val="none" w:sz="0" w:space="0" w:color="auto"/>
                                <w:right w:val="none" w:sz="0" w:space="0" w:color="auto"/>
                              </w:divBdr>
                              <w:divsChild>
                                <w:div w:id="992609866">
                                  <w:marLeft w:val="0"/>
                                  <w:marRight w:val="0"/>
                                  <w:marTop w:val="0"/>
                                  <w:marBottom w:val="0"/>
                                  <w:divBdr>
                                    <w:top w:val="none" w:sz="0" w:space="0" w:color="auto"/>
                                    <w:left w:val="none" w:sz="0" w:space="0" w:color="auto"/>
                                    <w:bottom w:val="none" w:sz="0" w:space="0" w:color="auto"/>
                                    <w:right w:val="none" w:sz="0" w:space="0" w:color="auto"/>
                                  </w:divBdr>
                                </w:div>
                                <w:div w:id="1556887009">
                                  <w:marLeft w:val="0"/>
                                  <w:marRight w:val="0"/>
                                  <w:marTop w:val="0"/>
                                  <w:marBottom w:val="0"/>
                                  <w:divBdr>
                                    <w:top w:val="none" w:sz="0" w:space="0" w:color="auto"/>
                                    <w:left w:val="none" w:sz="0" w:space="0" w:color="auto"/>
                                    <w:bottom w:val="none" w:sz="0" w:space="0" w:color="auto"/>
                                    <w:right w:val="none" w:sz="0" w:space="0" w:color="auto"/>
                                  </w:divBdr>
                                </w:div>
                                <w:div w:id="774133875">
                                  <w:marLeft w:val="0"/>
                                  <w:marRight w:val="0"/>
                                  <w:marTop w:val="0"/>
                                  <w:marBottom w:val="240"/>
                                  <w:divBdr>
                                    <w:top w:val="none" w:sz="0" w:space="0" w:color="auto"/>
                                    <w:left w:val="none" w:sz="0" w:space="0" w:color="auto"/>
                                    <w:bottom w:val="none" w:sz="0" w:space="0" w:color="auto"/>
                                    <w:right w:val="none" w:sz="0" w:space="0" w:color="auto"/>
                                  </w:divBdr>
                                  <w:divsChild>
                                    <w:div w:id="1466506944">
                                      <w:marLeft w:val="0"/>
                                      <w:marRight w:val="0"/>
                                      <w:marTop w:val="0"/>
                                      <w:marBottom w:val="0"/>
                                      <w:divBdr>
                                        <w:top w:val="single" w:sz="6" w:space="0" w:color="C1C1C1"/>
                                        <w:left w:val="single" w:sz="6" w:space="0" w:color="C1C1C1"/>
                                        <w:bottom w:val="single" w:sz="6" w:space="0" w:color="C1C1C1"/>
                                        <w:right w:val="single" w:sz="6" w:space="0" w:color="C1C1C1"/>
                                      </w:divBdr>
                                      <w:divsChild>
                                        <w:div w:id="1192761411">
                                          <w:marLeft w:val="0"/>
                                          <w:marRight w:val="0"/>
                                          <w:marTop w:val="0"/>
                                          <w:marBottom w:val="0"/>
                                          <w:divBdr>
                                            <w:top w:val="dotted" w:sz="6" w:space="0" w:color="D6D6D6"/>
                                            <w:left w:val="none" w:sz="0" w:space="0" w:color="auto"/>
                                            <w:bottom w:val="none" w:sz="0" w:space="0" w:color="auto"/>
                                            <w:right w:val="none" w:sz="0" w:space="0" w:color="auto"/>
                                          </w:divBdr>
                                          <w:divsChild>
                                            <w:div w:id="2854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148488">
              <w:marLeft w:val="360"/>
              <w:marRight w:val="0"/>
              <w:marTop w:val="300"/>
              <w:marBottom w:val="0"/>
              <w:divBdr>
                <w:top w:val="none" w:sz="0" w:space="0" w:color="auto"/>
                <w:left w:val="none" w:sz="0" w:space="0" w:color="auto"/>
                <w:bottom w:val="none" w:sz="0" w:space="0" w:color="auto"/>
                <w:right w:val="none" w:sz="0" w:space="0" w:color="auto"/>
              </w:divBdr>
              <w:divsChild>
                <w:div w:id="1167669061">
                  <w:marLeft w:val="0"/>
                  <w:marRight w:val="0"/>
                  <w:marTop w:val="0"/>
                  <w:marBottom w:val="0"/>
                  <w:divBdr>
                    <w:top w:val="none" w:sz="0" w:space="0" w:color="auto"/>
                    <w:left w:val="none" w:sz="0" w:space="0" w:color="auto"/>
                    <w:bottom w:val="none" w:sz="0" w:space="0" w:color="auto"/>
                    <w:right w:val="none" w:sz="0" w:space="0" w:color="auto"/>
                  </w:divBdr>
                </w:div>
                <w:div w:id="1697003069">
                  <w:marLeft w:val="0"/>
                  <w:marRight w:val="0"/>
                  <w:marTop w:val="0"/>
                  <w:marBottom w:val="0"/>
                  <w:divBdr>
                    <w:top w:val="none" w:sz="0" w:space="0" w:color="auto"/>
                    <w:left w:val="none" w:sz="0" w:space="0" w:color="auto"/>
                    <w:bottom w:val="none" w:sz="0" w:space="0" w:color="auto"/>
                    <w:right w:val="none" w:sz="0" w:space="0" w:color="auto"/>
                  </w:divBdr>
                </w:div>
                <w:div w:id="1471480977">
                  <w:marLeft w:val="0"/>
                  <w:marRight w:val="0"/>
                  <w:marTop w:val="0"/>
                  <w:marBottom w:val="0"/>
                  <w:divBdr>
                    <w:top w:val="none" w:sz="0" w:space="0" w:color="auto"/>
                    <w:left w:val="none" w:sz="0" w:space="0" w:color="auto"/>
                    <w:bottom w:val="none" w:sz="0" w:space="0" w:color="auto"/>
                    <w:right w:val="none" w:sz="0" w:space="0" w:color="auto"/>
                  </w:divBdr>
                </w:div>
                <w:div w:id="521820568">
                  <w:marLeft w:val="0"/>
                  <w:marRight w:val="0"/>
                  <w:marTop w:val="0"/>
                  <w:marBottom w:val="0"/>
                  <w:divBdr>
                    <w:top w:val="none" w:sz="0" w:space="0" w:color="auto"/>
                    <w:left w:val="none" w:sz="0" w:space="0" w:color="auto"/>
                    <w:bottom w:val="none" w:sz="0" w:space="0" w:color="auto"/>
                    <w:right w:val="none" w:sz="0" w:space="0" w:color="auto"/>
                  </w:divBdr>
                  <w:divsChild>
                    <w:div w:id="1195998030">
                      <w:marLeft w:val="0"/>
                      <w:marRight w:val="0"/>
                      <w:marTop w:val="0"/>
                      <w:marBottom w:val="0"/>
                      <w:divBdr>
                        <w:top w:val="none" w:sz="0" w:space="0" w:color="auto"/>
                        <w:left w:val="none" w:sz="0" w:space="0" w:color="auto"/>
                        <w:bottom w:val="none" w:sz="0" w:space="0" w:color="auto"/>
                        <w:right w:val="none" w:sz="0" w:space="0" w:color="auto"/>
                      </w:divBdr>
                    </w:div>
                  </w:divsChild>
                </w:div>
                <w:div w:id="92014301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61712167">
          <w:marLeft w:val="0"/>
          <w:marRight w:val="0"/>
          <w:marTop w:val="0"/>
          <w:marBottom w:val="0"/>
          <w:divBdr>
            <w:top w:val="none" w:sz="0" w:space="0" w:color="auto"/>
            <w:left w:val="none" w:sz="0" w:space="0" w:color="auto"/>
            <w:bottom w:val="none" w:sz="0" w:space="0" w:color="auto"/>
            <w:right w:val="none" w:sz="0" w:space="0" w:color="auto"/>
          </w:divBdr>
          <w:divsChild>
            <w:div w:id="618874054">
              <w:marLeft w:val="0"/>
              <w:marRight w:val="0"/>
              <w:marTop w:val="0"/>
              <w:marBottom w:val="0"/>
              <w:divBdr>
                <w:top w:val="none" w:sz="0" w:space="0" w:color="auto"/>
                <w:left w:val="none" w:sz="0" w:space="0" w:color="auto"/>
                <w:bottom w:val="none" w:sz="0" w:space="0" w:color="auto"/>
                <w:right w:val="none" w:sz="0" w:space="0" w:color="auto"/>
              </w:divBdr>
              <w:divsChild>
                <w:div w:id="1001659152">
                  <w:marLeft w:val="0"/>
                  <w:marRight w:val="0"/>
                  <w:marTop w:val="0"/>
                  <w:marBottom w:val="0"/>
                  <w:divBdr>
                    <w:top w:val="none" w:sz="0" w:space="0" w:color="auto"/>
                    <w:left w:val="none" w:sz="0" w:space="0" w:color="auto"/>
                    <w:bottom w:val="none" w:sz="0" w:space="0" w:color="auto"/>
                    <w:right w:val="none" w:sz="0" w:space="0" w:color="auto"/>
                  </w:divBdr>
                </w:div>
                <w:div w:id="1676692564">
                  <w:marLeft w:val="0"/>
                  <w:marRight w:val="0"/>
                  <w:marTop w:val="0"/>
                  <w:marBottom w:val="0"/>
                  <w:divBdr>
                    <w:top w:val="none" w:sz="0" w:space="0" w:color="auto"/>
                    <w:left w:val="none" w:sz="0" w:space="0" w:color="auto"/>
                    <w:bottom w:val="none" w:sz="0" w:space="0" w:color="auto"/>
                    <w:right w:val="none" w:sz="0" w:space="0" w:color="auto"/>
                  </w:divBdr>
                </w:div>
                <w:div w:id="1353992930">
                  <w:marLeft w:val="0"/>
                  <w:marRight w:val="0"/>
                  <w:marTop w:val="0"/>
                  <w:marBottom w:val="0"/>
                  <w:divBdr>
                    <w:top w:val="none" w:sz="0" w:space="0" w:color="auto"/>
                    <w:left w:val="none" w:sz="0" w:space="0" w:color="auto"/>
                    <w:bottom w:val="none" w:sz="0" w:space="0" w:color="auto"/>
                    <w:right w:val="none" w:sz="0" w:space="0" w:color="auto"/>
                  </w:divBdr>
                </w:div>
                <w:div w:id="15511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98734">
          <w:marLeft w:val="0"/>
          <w:marRight w:val="0"/>
          <w:marTop w:val="750"/>
          <w:marBottom w:val="0"/>
          <w:divBdr>
            <w:top w:val="single" w:sz="6" w:space="24" w:color="000000"/>
            <w:left w:val="none" w:sz="0" w:space="0" w:color="auto"/>
            <w:bottom w:val="none" w:sz="0" w:space="0" w:color="auto"/>
            <w:right w:val="none" w:sz="0" w:space="0" w:color="auto"/>
          </w:divBdr>
          <w:divsChild>
            <w:div w:id="1711373732">
              <w:marLeft w:val="0"/>
              <w:marRight w:val="0"/>
              <w:marTop w:val="0"/>
              <w:marBottom w:val="0"/>
              <w:divBdr>
                <w:top w:val="none" w:sz="0" w:space="0" w:color="auto"/>
                <w:left w:val="none" w:sz="0" w:space="0" w:color="auto"/>
                <w:bottom w:val="none" w:sz="0" w:space="0" w:color="auto"/>
                <w:right w:val="none" w:sz="0" w:space="0" w:color="auto"/>
              </w:divBdr>
            </w:div>
          </w:divsChild>
        </w:div>
        <w:div w:id="1274482103">
          <w:marLeft w:val="0"/>
          <w:marRight w:val="0"/>
          <w:marTop w:val="0"/>
          <w:marBottom w:val="0"/>
          <w:divBdr>
            <w:top w:val="none" w:sz="0" w:space="0" w:color="auto"/>
            <w:left w:val="none" w:sz="0" w:space="0" w:color="auto"/>
            <w:bottom w:val="single" w:sz="6" w:space="0" w:color="E3E3E3"/>
            <w:right w:val="none" w:sz="0" w:space="0" w:color="auto"/>
          </w:divBdr>
        </w:div>
      </w:divsChild>
    </w:div>
    <w:div w:id="1314261792">
      <w:bodyDiv w:val="1"/>
      <w:marLeft w:val="0"/>
      <w:marRight w:val="0"/>
      <w:marTop w:val="2250"/>
      <w:marBottom w:val="0"/>
      <w:divBdr>
        <w:top w:val="none" w:sz="0" w:space="0" w:color="auto"/>
        <w:left w:val="none" w:sz="0" w:space="0" w:color="auto"/>
        <w:bottom w:val="none" w:sz="0" w:space="0" w:color="auto"/>
        <w:right w:val="none" w:sz="0" w:space="0" w:color="auto"/>
      </w:divBdr>
      <w:divsChild>
        <w:div w:id="834027883">
          <w:marLeft w:val="0"/>
          <w:marRight w:val="0"/>
          <w:marTop w:val="0"/>
          <w:marBottom w:val="0"/>
          <w:divBdr>
            <w:top w:val="none" w:sz="0" w:space="0" w:color="auto"/>
            <w:left w:val="none" w:sz="0" w:space="0" w:color="auto"/>
            <w:bottom w:val="none" w:sz="0" w:space="0" w:color="auto"/>
            <w:right w:val="none" w:sz="0" w:space="0" w:color="auto"/>
          </w:divBdr>
          <w:divsChild>
            <w:div w:id="561402517">
              <w:marLeft w:val="0"/>
              <w:marRight w:val="0"/>
              <w:marTop w:val="300"/>
              <w:marBottom w:val="0"/>
              <w:divBdr>
                <w:top w:val="none" w:sz="0" w:space="0" w:color="auto"/>
                <w:left w:val="none" w:sz="0" w:space="0" w:color="auto"/>
                <w:bottom w:val="none" w:sz="0" w:space="0" w:color="auto"/>
                <w:right w:val="none" w:sz="0" w:space="0" w:color="auto"/>
              </w:divBdr>
              <w:divsChild>
                <w:div w:id="2018652941">
                  <w:marLeft w:val="0"/>
                  <w:marRight w:val="0"/>
                  <w:marTop w:val="0"/>
                  <w:marBottom w:val="480"/>
                  <w:divBdr>
                    <w:top w:val="single" w:sz="6" w:space="0" w:color="C7C8CA"/>
                    <w:left w:val="single" w:sz="6" w:space="0" w:color="C7C8CA"/>
                    <w:bottom w:val="single" w:sz="6" w:space="0" w:color="C7C8CA"/>
                    <w:right w:val="single" w:sz="6" w:space="0" w:color="C7C8CA"/>
                  </w:divBdr>
                  <w:divsChild>
                    <w:div w:id="1214927477">
                      <w:marLeft w:val="0"/>
                      <w:marRight w:val="0"/>
                      <w:marTop w:val="0"/>
                      <w:marBottom w:val="0"/>
                      <w:divBdr>
                        <w:top w:val="none" w:sz="0" w:space="0" w:color="auto"/>
                        <w:left w:val="none" w:sz="0" w:space="0" w:color="auto"/>
                        <w:bottom w:val="none" w:sz="0" w:space="0" w:color="auto"/>
                        <w:right w:val="none" w:sz="0" w:space="0" w:color="auto"/>
                      </w:divBdr>
                      <w:divsChild>
                        <w:div w:id="1540894893">
                          <w:marLeft w:val="0"/>
                          <w:marRight w:val="0"/>
                          <w:marTop w:val="0"/>
                          <w:marBottom w:val="240"/>
                          <w:divBdr>
                            <w:top w:val="none" w:sz="0" w:space="0" w:color="auto"/>
                            <w:left w:val="none" w:sz="0" w:space="0" w:color="auto"/>
                            <w:bottom w:val="none" w:sz="0" w:space="0" w:color="auto"/>
                            <w:right w:val="none" w:sz="0" w:space="0" w:color="auto"/>
                          </w:divBdr>
                        </w:div>
                        <w:div w:id="17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rmit.com/articles/article.aspx?p=23953" TargetMode="External"/><Relationship Id="rId13" Type="http://schemas.openxmlformats.org/officeDocument/2006/relationships/hyperlink" Target="http://www.informit.com/authors/bio.aspx?a=a9e87d77-009b-457e-a7cc-9cd3fb0905b8" TargetMode="External"/><Relationship Id="rId18" Type="http://schemas.openxmlformats.org/officeDocument/2006/relationships/hyperlink" Target="javascript:popUp('/content/images/art_hamilton6_success/elementLinks/hamilton6_fig1.gif')" TargetMode="Externa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hyperlink" Target="javascript:popUp('/content/images/art_hamilton6_success/elementLinks/hamilton6_fig2.gif')" TargetMode="External"/><Relationship Id="rId20" Type="http://schemas.openxmlformats.org/officeDocument/2006/relationships/hyperlink" Target="javascript:popUp('/content/images/art_hamilton6_success/elementLinks/hamilton6_fig2.gi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informit.com/authors/bio.aspx?a=7a9be504-d18e-4c0c-81ac-a220e9670621" TargetMode="External"/><Relationship Id="rId5" Type="http://schemas.openxmlformats.org/officeDocument/2006/relationships/webSettings" Target="webSettings.xml"/><Relationship Id="rId15" Type="http://schemas.openxmlformats.org/officeDocument/2006/relationships/hyperlink" Target="javascript:popUp('/content/images/art_hamilton6_success/elementLinks/hamilton6_fig1.gif')"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hyperlink" Target="http://www.informit.com/authors/bio.aspx?a=a9e87d77-009b-457e-a7cc-9cd3fb0905b8" TargetMode="External"/><Relationship Id="rId14" Type="http://schemas.openxmlformats.org/officeDocument/2006/relationships/hyperlink" Target="http://www.informit.com/authors/bio.aspx?a=7a9be504-d18e-4c0c-81ac-a220e967062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3153</Words>
  <Characters>17975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 Satria Wahono</dc:creator>
  <cp:keywords/>
  <dc:description/>
  <cp:lastModifiedBy>Romi Satria Wahono</cp:lastModifiedBy>
  <cp:revision>6</cp:revision>
  <cp:lastPrinted>2012-02-02T05:50:00Z</cp:lastPrinted>
  <dcterms:created xsi:type="dcterms:W3CDTF">2012-02-02T04:44:00Z</dcterms:created>
  <dcterms:modified xsi:type="dcterms:W3CDTF">2012-02-02T05:54:00Z</dcterms:modified>
</cp:coreProperties>
</file>