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2CC67" w14:textId="5540A1BB" w:rsidR="002D7B83" w:rsidRPr="0086569C" w:rsidRDefault="0086569C">
      <w:pPr>
        <w:rPr>
          <w:b/>
          <w:bCs/>
          <w:sz w:val="22"/>
          <w:szCs w:val="22"/>
        </w:rPr>
      </w:pPr>
      <w:r w:rsidRPr="0086569C">
        <w:rPr>
          <w:b/>
          <w:bCs/>
          <w:sz w:val="22"/>
          <w:szCs w:val="22"/>
        </w:rPr>
        <w:t>Profile</w:t>
      </w:r>
    </w:p>
    <w:p w14:paraId="3D2E8758" w14:textId="77777777" w:rsidR="0086569C" w:rsidRPr="0086569C" w:rsidRDefault="0086569C" w:rsidP="0086569C">
      <w:pPr>
        <w:rPr>
          <w:sz w:val="20"/>
          <w:szCs w:val="20"/>
        </w:rPr>
      </w:pPr>
      <w:r w:rsidRPr="0086569C">
        <w:rPr>
          <w:sz w:val="20"/>
          <w:szCs w:val="20"/>
        </w:rPr>
        <w:t>Analytics Engineer with strong data engineering capabilities, specialising in designing and implementing modern, production-grade data platforms. Experienced in migrating legacy monolithic SQL Server environments to modular, containerised architectures using Python, orchestration frameworks, and declarative transformation tooling.</w:t>
      </w:r>
    </w:p>
    <w:p w14:paraId="3D0B04C6" w14:textId="77777777" w:rsidR="0086569C" w:rsidRDefault="0086569C" w:rsidP="0086569C">
      <w:pPr>
        <w:rPr>
          <w:sz w:val="20"/>
          <w:szCs w:val="20"/>
        </w:rPr>
      </w:pPr>
      <w:r w:rsidRPr="0086569C">
        <w:rPr>
          <w:sz w:val="20"/>
          <w:szCs w:val="20"/>
        </w:rPr>
        <w:t>Proven track record delivering business-critical data solutions with low-latency pipelines, robust data modelling, and tight integration with ERP systems such as SAP. Strong focus on scalability, maintainability, and developer workflow, with hands-on experience across orchestration, containerisation, and open-source data tooling.</w:t>
      </w:r>
    </w:p>
    <w:p w14:paraId="4AAB8BBA" w14:textId="77777777" w:rsidR="0086569C" w:rsidRPr="0086569C" w:rsidRDefault="0086569C" w:rsidP="0086569C">
      <w:pPr>
        <w:rPr>
          <w:b/>
          <w:bCs/>
          <w:sz w:val="22"/>
          <w:szCs w:val="22"/>
        </w:rPr>
      </w:pPr>
    </w:p>
    <w:p w14:paraId="03029F69" w14:textId="376370D7" w:rsidR="0086569C" w:rsidRDefault="0086569C" w:rsidP="0086569C">
      <w:pPr>
        <w:rPr>
          <w:b/>
          <w:bCs/>
          <w:sz w:val="22"/>
          <w:szCs w:val="22"/>
        </w:rPr>
      </w:pPr>
      <w:r w:rsidRPr="0086569C">
        <w:rPr>
          <w:b/>
          <w:bCs/>
          <w:sz w:val="22"/>
          <w:szCs w:val="22"/>
        </w:rPr>
        <w:t>Technical Skills</w:t>
      </w:r>
    </w:p>
    <w:p w14:paraId="21E4B212" w14:textId="08EA8A5F" w:rsidR="0086569C" w:rsidRDefault="0086569C" w:rsidP="0086569C">
      <w:pPr>
        <w:rPr>
          <w:b/>
          <w:bCs/>
          <w:i/>
          <w:iCs/>
          <w:sz w:val="20"/>
          <w:szCs w:val="20"/>
        </w:rPr>
      </w:pPr>
      <w:r w:rsidRPr="0086569C">
        <w:rPr>
          <w:b/>
          <w:bCs/>
          <w:i/>
          <w:iCs/>
          <w:sz w:val="20"/>
          <w:szCs w:val="20"/>
        </w:rPr>
        <w:t>Data Engineering &amp; Analytics Engineering</w:t>
      </w:r>
    </w:p>
    <w:p w14:paraId="012F2284" w14:textId="2CA421E0" w:rsidR="0086569C" w:rsidRDefault="0086569C" w:rsidP="0086569C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Advanced SQL (T-SQL &amp; P-SQL), query optimisation, and performance tuning</w:t>
      </w:r>
    </w:p>
    <w:p w14:paraId="35AD478F" w14:textId="35DA6F96" w:rsidR="0086569C" w:rsidRDefault="0086569C" w:rsidP="0086569C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Data modelling (Kimball, Star Schemas, grain design)</w:t>
      </w:r>
    </w:p>
    <w:p w14:paraId="11F823C5" w14:textId="65F6F6A7" w:rsidR="0086569C" w:rsidRDefault="0086569C" w:rsidP="0086569C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ETL/ELT pipeline development using Python and SQL</w:t>
      </w:r>
    </w:p>
    <w:p w14:paraId="07090BFA" w14:textId="2B989963" w:rsidR="0086569C" w:rsidRDefault="0086569C" w:rsidP="0086569C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Declarative data transformations with </w:t>
      </w:r>
      <w:proofErr w:type="spellStart"/>
      <w:r>
        <w:rPr>
          <w:sz w:val="20"/>
          <w:szCs w:val="20"/>
        </w:rPr>
        <w:t>dbt</w:t>
      </w:r>
      <w:proofErr w:type="spellEnd"/>
      <w:r>
        <w:rPr>
          <w:sz w:val="20"/>
          <w:szCs w:val="20"/>
        </w:rPr>
        <w:t xml:space="preserve"> Core</w:t>
      </w:r>
    </w:p>
    <w:p w14:paraId="1B55605F" w14:textId="596AF11E" w:rsidR="0086569C" w:rsidRDefault="0086569C" w:rsidP="0086569C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Workflow orchestration using Apache Airflow</w:t>
      </w:r>
    </w:p>
    <w:p w14:paraId="122A60D3" w14:textId="64251153" w:rsidR="0086569C" w:rsidRDefault="0086569C" w:rsidP="0086569C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Data platform design (medallion architecture, ingestion abstraction, modular pipelines)</w:t>
      </w:r>
    </w:p>
    <w:p w14:paraId="629D7768" w14:textId="1E975829" w:rsidR="0086569C" w:rsidRPr="0086569C" w:rsidRDefault="0086569C" w:rsidP="0086569C">
      <w:pPr>
        <w:spacing w:line="240" w:lineRule="auto"/>
        <w:rPr>
          <w:b/>
          <w:bCs/>
          <w:i/>
          <w:iCs/>
          <w:sz w:val="20"/>
          <w:szCs w:val="20"/>
        </w:rPr>
      </w:pPr>
      <w:r w:rsidRPr="0086569C">
        <w:rPr>
          <w:b/>
          <w:bCs/>
          <w:i/>
          <w:iCs/>
          <w:sz w:val="20"/>
          <w:szCs w:val="20"/>
        </w:rPr>
        <w:t>Platforms &amp; Tools</w:t>
      </w:r>
    </w:p>
    <w:p w14:paraId="29CEF025" w14:textId="243B73D7" w:rsidR="0086569C" w:rsidRDefault="0086569C" w:rsidP="0086569C">
      <w:pPr>
        <w:pStyle w:val="ListParagraph"/>
        <w:numPr>
          <w:ilvl w:val="0"/>
          <w:numId w:val="4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PostgreSQL (analytical workloads, JSON processing)</w:t>
      </w:r>
    </w:p>
    <w:p w14:paraId="4A71BE36" w14:textId="5CFAB801" w:rsidR="0086569C" w:rsidRDefault="0086569C" w:rsidP="0086569C">
      <w:pPr>
        <w:pStyle w:val="ListParagraph"/>
        <w:numPr>
          <w:ilvl w:val="0"/>
          <w:numId w:val="4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Microsoft SQL Server (legacy platform, performance tuning)</w:t>
      </w:r>
    </w:p>
    <w:p w14:paraId="43FDE0D5" w14:textId="2CFA85F1" w:rsidR="0086569C" w:rsidRDefault="0086569C" w:rsidP="0086569C">
      <w:pPr>
        <w:pStyle w:val="ListParagraph"/>
        <w:numPr>
          <w:ilvl w:val="0"/>
          <w:numId w:val="4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Docker (containerised services and environments)</w:t>
      </w:r>
    </w:p>
    <w:p w14:paraId="3D28BBE5" w14:textId="5F36DE5D" w:rsidR="0086569C" w:rsidRDefault="0086569C" w:rsidP="0086569C">
      <w:pPr>
        <w:pStyle w:val="ListParagraph"/>
        <w:numPr>
          <w:ilvl w:val="0"/>
          <w:numId w:val="4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Qlik Sense (enterprise deployment &amp; integration)</w:t>
      </w:r>
    </w:p>
    <w:p w14:paraId="1AF067D6" w14:textId="79410B28" w:rsidR="0086569C" w:rsidRDefault="0086569C" w:rsidP="0086569C">
      <w:pPr>
        <w:pStyle w:val="ListParagraph"/>
        <w:numPr>
          <w:ilvl w:val="0"/>
          <w:numId w:val="4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Git (</w:t>
      </w:r>
      <w:proofErr w:type="spellStart"/>
      <w:r>
        <w:rPr>
          <w:sz w:val="20"/>
          <w:szCs w:val="20"/>
        </w:rPr>
        <w:t>monorepo</w:t>
      </w:r>
      <w:proofErr w:type="spellEnd"/>
      <w:r>
        <w:rPr>
          <w:sz w:val="20"/>
          <w:szCs w:val="20"/>
        </w:rPr>
        <w:t xml:space="preserve"> workflows, version-controlled data platform)</w:t>
      </w:r>
    </w:p>
    <w:p w14:paraId="2D5C106E" w14:textId="73C0C2D2" w:rsidR="0086569C" w:rsidRPr="0086569C" w:rsidRDefault="0086569C" w:rsidP="0086569C">
      <w:pPr>
        <w:spacing w:line="240" w:lineRule="auto"/>
        <w:rPr>
          <w:b/>
          <w:bCs/>
          <w:i/>
          <w:iCs/>
          <w:sz w:val="20"/>
          <w:szCs w:val="20"/>
        </w:rPr>
      </w:pPr>
      <w:r w:rsidRPr="0086569C">
        <w:rPr>
          <w:b/>
          <w:bCs/>
          <w:i/>
          <w:iCs/>
          <w:sz w:val="20"/>
          <w:szCs w:val="20"/>
        </w:rPr>
        <w:t>Infrastructure &amp; Systems</w:t>
      </w:r>
    </w:p>
    <w:p w14:paraId="7F4E4FB2" w14:textId="452A5BC9" w:rsidR="0086569C" w:rsidRDefault="0086569C" w:rsidP="0086569C">
      <w:pPr>
        <w:pStyle w:val="ListParagraph"/>
        <w:numPr>
          <w:ilvl w:val="0"/>
          <w:numId w:val="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Linux (Ubuntu Server), shell, process management</w:t>
      </w:r>
    </w:p>
    <w:p w14:paraId="51808650" w14:textId="2B66D862" w:rsidR="0086569C" w:rsidRDefault="0086569C" w:rsidP="0086569C">
      <w:pPr>
        <w:pStyle w:val="ListParagraph"/>
        <w:numPr>
          <w:ilvl w:val="0"/>
          <w:numId w:val="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Windows Server fundamentals (IIS, DNS, SSL, Active Directory)</w:t>
      </w:r>
    </w:p>
    <w:p w14:paraId="3033E5B0" w14:textId="0C50678C" w:rsidR="0086569C" w:rsidRDefault="0086569C" w:rsidP="0086569C">
      <w:pPr>
        <w:pStyle w:val="ListParagraph"/>
        <w:numPr>
          <w:ilvl w:val="0"/>
          <w:numId w:val="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API integrations and ERP connectivity (SAP ECC / SAP Rise)</w:t>
      </w:r>
    </w:p>
    <w:p w14:paraId="59C84236" w14:textId="0E072EF5" w:rsidR="0086569C" w:rsidRDefault="0086569C" w:rsidP="0086569C">
      <w:pPr>
        <w:pStyle w:val="ListParagraph"/>
        <w:numPr>
          <w:ilvl w:val="0"/>
          <w:numId w:val="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Production support and operational ownership of data systems</w:t>
      </w:r>
    </w:p>
    <w:p w14:paraId="1B316817" w14:textId="77777777" w:rsidR="0086569C" w:rsidRDefault="0086569C" w:rsidP="0086569C">
      <w:pPr>
        <w:spacing w:line="240" w:lineRule="auto"/>
        <w:rPr>
          <w:sz w:val="20"/>
          <w:szCs w:val="20"/>
        </w:rPr>
      </w:pPr>
    </w:p>
    <w:p w14:paraId="1786F645" w14:textId="3E4008D1" w:rsidR="0086569C" w:rsidRDefault="0086569C" w:rsidP="0086569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Experience</w:t>
      </w:r>
    </w:p>
    <w:p w14:paraId="235F1F10" w14:textId="0906517A" w:rsidR="0086569C" w:rsidRDefault="0086569C" w:rsidP="0086569C">
      <w:pPr>
        <w:spacing w:line="240" w:lineRule="auto"/>
        <w:rPr>
          <w:i/>
          <w:iCs/>
          <w:sz w:val="20"/>
          <w:szCs w:val="20"/>
        </w:rPr>
      </w:pPr>
      <w:r w:rsidRPr="0086569C">
        <w:rPr>
          <w:b/>
          <w:bCs/>
          <w:i/>
          <w:iCs/>
          <w:sz w:val="20"/>
          <w:szCs w:val="20"/>
        </w:rPr>
        <w:t>Unipart Group Limited</w:t>
      </w:r>
      <w:r w:rsidRPr="0086569C">
        <w:rPr>
          <w:b/>
          <w:bCs/>
          <w:i/>
          <w:iCs/>
          <w:sz w:val="20"/>
          <w:szCs w:val="20"/>
        </w:rPr>
        <w:tab/>
      </w:r>
      <w:r w:rsidRPr="0086569C">
        <w:rPr>
          <w:b/>
          <w:bCs/>
          <w:i/>
          <w:iCs/>
          <w:sz w:val="20"/>
          <w:szCs w:val="20"/>
        </w:rPr>
        <w:tab/>
      </w:r>
      <w:r w:rsidR="000F30C4">
        <w:rPr>
          <w:b/>
          <w:bCs/>
          <w:i/>
          <w:iCs/>
          <w:sz w:val="20"/>
          <w:szCs w:val="20"/>
        </w:rPr>
        <w:tab/>
      </w:r>
      <w:r w:rsidR="000F30C4">
        <w:rPr>
          <w:b/>
          <w:bCs/>
          <w:i/>
          <w:iCs/>
          <w:sz w:val="20"/>
          <w:szCs w:val="20"/>
        </w:rPr>
        <w:tab/>
      </w:r>
      <w:r w:rsidR="000F30C4">
        <w:rPr>
          <w:b/>
          <w:bCs/>
          <w:i/>
          <w:iCs/>
          <w:sz w:val="20"/>
          <w:szCs w:val="20"/>
        </w:rPr>
        <w:tab/>
      </w:r>
      <w:r w:rsidR="000F30C4">
        <w:rPr>
          <w:b/>
          <w:bCs/>
          <w:i/>
          <w:iCs/>
          <w:sz w:val="20"/>
          <w:szCs w:val="20"/>
        </w:rPr>
        <w:tab/>
      </w:r>
      <w:r w:rsidR="000F30C4">
        <w:rPr>
          <w:b/>
          <w:bCs/>
          <w:i/>
          <w:iCs/>
          <w:sz w:val="20"/>
          <w:szCs w:val="20"/>
        </w:rPr>
        <w:tab/>
      </w:r>
      <w:r w:rsidR="000F30C4">
        <w:rPr>
          <w:b/>
          <w:bCs/>
          <w:i/>
          <w:iCs/>
          <w:sz w:val="20"/>
          <w:szCs w:val="20"/>
        </w:rPr>
        <w:tab/>
      </w:r>
      <w:r w:rsidR="000F30C4">
        <w:rPr>
          <w:b/>
          <w:bCs/>
          <w:i/>
          <w:iCs/>
          <w:sz w:val="20"/>
          <w:szCs w:val="20"/>
        </w:rPr>
        <w:tab/>
      </w:r>
      <w:r w:rsidR="000F30C4">
        <w:rPr>
          <w:b/>
          <w:bCs/>
          <w:i/>
          <w:iCs/>
          <w:sz w:val="20"/>
          <w:szCs w:val="20"/>
        </w:rPr>
        <w:tab/>
      </w:r>
      <w:r w:rsidRPr="0086569C">
        <w:rPr>
          <w:i/>
          <w:iCs/>
          <w:sz w:val="20"/>
          <w:szCs w:val="20"/>
        </w:rPr>
        <w:t xml:space="preserve">2022 </w:t>
      </w:r>
      <w:r>
        <w:rPr>
          <w:i/>
          <w:iCs/>
          <w:sz w:val="20"/>
          <w:szCs w:val="20"/>
        </w:rPr>
        <w:t>-</w:t>
      </w:r>
      <w:r w:rsidRPr="0086569C">
        <w:rPr>
          <w:i/>
          <w:iCs/>
          <w:sz w:val="20"/>
          <w:szCs w:val="20"/>
        </w:rPr>
        <w:t xml:space="preserve"> Present</w:t>
      </w:r>
    </w:p>
    <w:p w14:paraId="445790CB" w14:textId="77777777" w:rsidR="0086569C" w:rsidRDefault="0086569C" w:rsidP="0086569C">
      <w:pPr>
        <w:rPr>
          <w:sz w:val="20"/>
          <w:szCs w:val="20"/>
        </w:rPr>
      </w:pPr>
      <w:r w:rsidRPr="0086569C">
        <w:rPr>
          <w:sz w:val="20"/>
          <w:szCs w:val="20"/>
        </w:rPr>
        <w:t>Lead the design and implementation of a modern data platform, replacing a legacy monolithic SQL Server environment with a modular, containerised architecture supporting analytics, reporting, and operational workflows.</w:t>
      </w:r>
    </w:p>
    <w:p w14:paraId="6DE2089E" w14:textId="7A0AA796" w:rsidR="00C617BB" w:rsidRDefault="00C617BB" w:rsidP="00C617BB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Data Platform Transformation</w:t>
      </w:r>
    </w:p>
    <w:p w14:paraId="00C9B247" w14:textId="42E78295" w:rsidR="00C617BB" w:rsidRPr="00C617BB" w:rsidRDefault="00C617BB" w:rsidP="00C617BB">
      <w:pPr>
        <w:pStyle w:val="ListParagraph"/>
        <w:numPr>
          <w:ilvl w:val="0"/>
          <w:numId w:val="6"/>
        </w:numPr>
        <w:spacing w:line="240" w:lineRule="auto"/>
        <w:rPr>
          <w:b/>
          <w:bCs/>
          <w:i/>
          <w:iCs/>
          <w:sz w:val="20"/>
          <w:szCs w:val="20"/>
        </w:rPr>
      </w:pPr>
      <w:r>
        <w:rPr>
          <w:sz w:val="20"/>
          <w:szCs w:val="20"/>
        </w:rPr>
        <w:t xml:space="preserve">Designed and implemented a greenfield data platform using Python, Apache Airflow, and </w:t>
      </w:r>
      <w:proofErr w:type="spellStart"/>
      <w:r>
        <w:rPr>
          <w:sz w:val="20"/>
          <w:szCs w:val="20"/>
        </w:rPr>
        <w:t>dbt</w:t>
      </w:r>
      <w:proofErr w:type="spellEnd"/>
      <w:r>
        <w:rPr>
          <w:sz w:val="20"/>
          <w:szCs w:val="20"/>
        </w:rPr>
        <w:t>, introducing a medallion architecture (bronze / silver / gold) within PostgreSQL</w:t>
      </w:r>
    </w:p>
    <w:p w14:paraId="21CAD6BB" w14:textId="1F019CD4" w:rsidR="00C617BB" w:rsidRPr="00C617BB" w:rsidRDefault="00C617BB" w:rsidP="00C617BB">
      <w:pPr>
        <w:pStyle w:val="ListParagraph"/>
        <w:numPr>
          <w:ilvl w:val="0"/>
          <w:numId w:val="6"/>
        </w:numPr>
        <w:spacing w:line="240" w:lineRule="auto"/>
        <w:rPr>
          <w:b/>
          <w:bCs/>
          <w:i/>
          <w:iCs/>
          <w:sz w:val="20"/>
          <w:szCs w:val="20"/>
        </w:rPr>
      </w:pPr>
      <w:r>
        <w:rPr>
          <w:sz w:val="20"/>
          <w:szCs w:val="20"/>
        </w:rPr>
        <w:t>Migrated from server-centric development to Git-based, environment-as-code workflows, enabling proper version control, collaboration, and reproducibility</w:t>
      </w:r>
    </w:p>
    <w:p w14:paraId="00C8E47A" w14:textId="5EC1768D" w:rsidR="00C617BB" w:rsidRPr="00C617BB" w:rsidRDefault="00C617BB" w:rsidP="00C617BB">
      <w:pPr>
        <w:pStyle w:val="ListParagraph"/>
        <w:numPr>
          <w:ilvl w:val="0"/>
          <w:numId w:val="6"/>
        </w:numPr>
        <w:spacing w:line="240" w:lineRule="auto"/>
        <w:rPr>
          <w:b/>
          <w:bCs/>
          <w:i/>
          <w:iCs/>
          <w:sz w:val="20"/>
          <w:szCs w:val="20"/>
        </w:rPr>
      </w:pPr>
      <w:r>
        <w:rPr>
          <w:sz w:val="20"/>
          <w:szCs w:val="20"/>
        </w:rPr>
        <w:t>Containerised platform components using Docker, separating orchestration from execution via ephemeral compute environments</w:t>
      </w:r>
    </w:p>
    <w:p w14:paraId="77D5B4D6" w14:textId="19E95FF6" w:rsidR="00C617BB" w:rsidRPr="00C617BB" w:rsidRDefault="00C617BB" w:rsidP="00C617BB">
      <w:pPr>
        <w:pStyle w:val="ListParagraph"/>
        <w:numPr>
          <w:ilvl w:val="0"/>
          <w:numId w:val="6"/>
        </w:numPr>
        <w:spacing w:line="240" w:lineRule="auto"/>
        <w:rPr>
          <w:b/>
          <w:bCs/>
          <w:i/>
          <w:iCs/>
          <w:sz w:val="20"/>
          <w:szCs w:val="20"/>
        </w:rPr>
      </w:pPr>
      <w:r>
        <w:rPr>
          <w:sz w:val="20"/>
          <w:szCs w:val="20"/>
        </w:rPr>
        <w:t>Designed ingestion framework using Python with a standardised JSON-based contract, decoupling pipelines from source systems and enabling future API-based ingestion (ensuring SAP HANA migration readiness)</w:t>
      </w:r>
    </w:p>
    <w:p w14:paraId="4BFD17A3" w14:textId="2D452BA7" w:rsidR="00C617BB" w:rsidRDefault="00C617BB" w:rsidP="00C617BB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Pipeline Orchestration &amp; Data Freshness</w:t>
      </w:r>
    </w:p>
    <w:p w14:paraId="4384A5B3" w14:textId="217C19F2" w:rsidR="00C617BB" w:rsidRDefault="00C617BB" w:rsidP="00C617BB">
      <w:pPr>
        <w:pStyle w:val="ListParagraph"/>
        <w:numPr>
          <w:ilvl w:val="0"/>
          <w:numId w:val="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Built event-aware orchestration using Apache Airflow, triggering downstream transformations only when new data is available</w:t>
      </w:r>
    </w:p>
    <w:p w14:paraId="50D5E59A" w14:textId="5A0397BE" w:rsidR="00C617BB" w:rsidRDefault="00C617BB" w:rsidP="00C617BB">
      <w:pPr>
        <w:pStyle w:val="ListParagraph"/>
        <w:numPr>
          <w:ilvl w:val="0"/>
          <w:numId w:val="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Implemented near real-time ingestion patterns using </w:t>
      </w:r>
      <w:r w:rsidR="00D10537">
        <w:rPr>
          <w:sz w:val="20"/>
          <w:szCs w:val="20"/>
        </w:rPr>
        <w:t>watermark-based</w:t>
      </w:r>
      <w:r>
        <w:rPr>
          <w:sz w:val="20"/>
          <w:szCs w:val="20"/>
        </w:rPr>
        <w:t xml:space="preserve"> extraction (</w:t>
      </w:r>
      <w:r w:rsidR="00D10537">
        <w:rPr>
          <w:sz w:val="20"/>
          <w:szCs w:val="20"/>
        </w:rPr>
        <w:t>5-minute</w:t>
      </w:r>
      <w:r>
        <w:rPr>
          <w:sz w:val="20"/>
          <w:szCs w:val="20"/>
        </w:rPr>
        <w:t xml:space="preserve"> intervals for transactional data)</w:t>
      </w:r>
    </w:p>
    <w:p w14:paraId="1155E5BE" w14:textId="7E6C3B65" w:rsidR="00C617BB" w:rsidRDefault="00C617BB" w:rsidP="00C617BB">
      <w:pPr>
        <w:pStyle w:val="ListParagraph"/>
        <w:numPr>
          <w:ilvl w:val="0"/>
          <w:numId w:val="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Reduced reporting latency from ~3 hours to under 10 minutes, significantly improving operational decision making</w:t>
      </w:r>
    </w:p>
    <w:p w14:paraId="1463C2D3" w14:textId="4F62989B" w:rsidR="00C617BB" w:rsidRDefault="00C617BB" w:rsidP="00C617BB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Data Modelling &amp; Transformation</w:t>
      </w:r>
    </w:p>
    <w:p w14:paraId="41F7C586" w14:textId="66B190E3" w:rsidR="00C617BB" w:rsidRDefault="00C617BB" w:rsidP="00C617BB">
      <w:pPr>
        <w:pStyle w:val="ListParagraph"/>
        <w:numPr>
          <w:ilvl w:val="0"/>
          <w:numId w:val="8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Established consistent dimensional modelling standards using </w:t>
      </w:r>
      <w:proofErr w:type="spellStart"/>
      <w:r>
        <w:rPr>
          <w:sz w:val="20"/>
          <w:szCs w:val="20"/>
        </w:rPr>
        <w:t>dbt</w:t>
      </w:r>
      <w:proofErr w:type="spellEnd"/>
      <w:r>
        <w:rPr>
          <w:sz w:val="20"/>
          <w:szCs w:val="20"/>
        </w:rPr>
        <w:t>, enforcing grain and reuse across datasets</w:t>
      </w:r>
    </w:p>
    <w:p w14:paraId="1DFA5C64" w14:textId="6470FB5C" w:rsidR="00C617BB" w:rsidRDefault="00C617BB" w:rsidP="00C617BB">
      <w:pPr>
        <w:pStyle w:val="ListParagraph"/>
        <w:numPr>
          <w:ilvl w:val="0"/>
          <w:numId w:val="8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Transitioned organisation from stored procedure driven transformations to modular, testable, and </w:t>
      </w:r>
      <w:r w:rsidR="00D10537">
        <w:rPr>
          <w:sz w:val="20"/>
          <w:szCs w:val="20"/>
        </w:rPr>
        <w:t>version-controlled</w:t>
      </w:r>
      <w:r>
        <w:rPr>
          <w:sz w:val="20"/>
          <w:szCs w:val="20"/>
        </w:rPr>
        <w:t xml:space="preserve"> models</w:t>
      </w:r>
    </w:p>
    <w:p w14:paraId="19E5F2AB" w14:textId="389BFE0B" w:rsidR="00C617BB" w:rsidRDefault="00C617BB" w:rsidP="00C617BB">
      <w:pPr>
        <w:pStyle w:val="ListParagraph"/>
        <w:numPr>
          <w:ilvl w:val="0"/>
          <w:numId w:val="8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Eliminated duplicated logic and table sprawl by introducing shared transformation layers</w:t>
      </w:r>
    </w:p>
    <w:p w14:paraId="1AE523B7" w14:textId="49904F91" w:rsidR="00D10537" w:rsidRDefault="00D10537" w:rsidP="00D10537">
      <w:pPr>
        <w:spacing w:line="240" w:lineRule="auto"/>
        <w:rPr>
          <w:b/>
          <w:bCs/>
          <w:i/>
          <w:iCs/>
          <w:sz w:val="20"/>
          <w:szCs w:val="20"/>
        </w:rPr>
      </w:pPr>
      <w:r w:rsidRPr="00D10537">
        <w:rPr>
          <w:b/>
          <w:bCs/>
          <w:i/>
          <w:iCs/>
          <w:sz w:val="20"/>
          <w:szCs w:val="20"/>
        </w:rPr>
        <w:t>ERP Integration &amp; Automation</w:t>
      </w:r>
    </w:p>
    <w:p w14:paraId="7559EE49" w14:textId="7A2E79B4" w:rsidR="00D10537" w:rsidRDefault="00D10537" w:rsidP="00D10537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Designed and implemented automated SAP workflows using SSIS and Python, including:</w:t>
      </w:r>
    </w:p>
    <w:p w14:paraId="6BB63772" w14:textId="505D9C67" w:rsidR="00D10537" w:rsidRDefault="00D10537" w:rsidP="00D10537">
      <w:pPr>
        <w:pStyle w:val="ListParagraph"/>
        <w:numPr>
          <w:ilvl w:val="1"/>
          <w:numId w:val="9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Exception-based OTIF logic integrated directly into SAP via BAPI calls</w:t>
      </w:r>
    </w:p>
    <w:p w14:paraId="421DC84B" w14:textId="071D5659" w:rsidR="00D10537" w:rsidRDefault="00D10537" w:rsidP="00D10537">
      <w:pPr>
        <w:pStyle w:val="ListParagraph"/>
        <w:numPr>
          <w:ilvl w:val="1"/>
          <w:numId w:val="9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Automated updated to live Sales Orders, removing manual intervention and ensuring consistency and auditability</w:t>
      </w:r>
    </w:p>
    <w:p w14:paraId="399A6094" w14:textId="7437CC5F" w:rsidR="00D10537" w:rsidRDefault="00D10537" w:rsidP="00D10537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Built resilient, idempotent automation systems for customer communication and operational processes</w:t>
      </w:r>
    </w:p>
    <w:p w14:paraId="51A9ED00" w14:textId="14F9D216" w:rsidR="00D10537" w:rsidRDefault="00D10537" w:rsidP="00D10537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Analytics Platform Engineering</w:t>
      </w:r>
    </w:p>
    <w:p w14:paraId="64D03F96" w14:textId="28E612AC" w:rsidR="00D10537" w:rsidRPr="00D10537" w:rsidRDefault="00D10537" w:rsidP="00D10537">
      <w:pPr>
        <w:pStyle w:val="ListParagraph"/>
        <w:numPr>
          <w:ilvl w:val="0"/>
          <w:numId w:val="10"/>
        </w:numPr>
        <w:spacing w:line="240" w:lineRule="auto"/>
        <w:rPr>
          <w:b/>
          <w:bCs/>
          <w:i/>
          <w:iCs/>
          <w:sz w:val="20"/>
          <w:szCs w:val="20"/>
        </w:rPr>
      </w:pPr>
      <w:r>
        <w:rPr>
          <w:sz w:val="20"/>
          <w:szCs w:val="20"/>
        </w:rPr>
        <w:t>Architected and maintained enterprise deployment of Qlik Sense, including secure external access via DMZ and multi-proxy configuration</w:t>
      </w:r>
    </w:p>
    <w:p w14:paraId="494FCBA6" w14:textId="4A3F717E" w:rsidR="00D10537" w:rsidRPr="00D10537" w:rsidRDefault="00D10537" w:rsidP="00D10537">
      <w:pPr>
        <w:pStyle w:val="ListParagraph"/>
        <w:numPr>
          <w:ilvl w:val="0"/>
          <w:numId w:val="10"/>
        </w:numPr>
        <w:spacing w:line="240" w:lineRule="auto"/>
        <w:rPr>
          <w:b/>
          <w:bCs/>
          <w:i/>
          <w:iCs/>
          <w:sz w:val="20"/>
          <w:szCs w:val="20"/>
        </w:rPr>
      </w:pPr>
      <w:r>
        <w:rPr>
          <w:sz w:val="20"/>
          <w:szCs w:val="20"/>
        </w:rPr>
        <w:t>Implemented API-driven reload orchestration triggered by data changes, aligning reporting refresh cycles with data availability</w:t>
      </w:r>
    </w:p>
    <w:p w14:paraId="1C1A472D" w14:textId="47F79AAB" w:rsidR="00D10537" w:rsidRPr="00D10537" w:rsidRDefault="00D10537" w:rsidP="00D10537">
      <w:pPr>
        <w:pStyle w:val="ListParagraph"/>
        <w:numPr>
          <w:ilvl w:val="0"/>
          <w:numId w:val="10"/>
        </w:numPr>
        <w:spacing w:line="240" w:lineRule="auto"/>
        <w:rPr>
          <w:b/>
          <w:bCs/>
          <w:i/>
          <w:iCs/>
          <w:sz w:val="20"/>
          <w:szCs w:val="20"/>
        </w:rPr>
      </w:pPr>
      <w:r>
        <w:rPr>
          <w:sz w:val="20"/>
          <w:szCs w:val="20"/>
        </w:rPr>
        <w:t>Enabled governed writeback workflows from analytics into core systems</w:t>
      </w:r>
    </w:p>
    <w:p w14:paraId="77436BC9" w14:textId="7C2D3E6C" w:rsidR="00D10537" w:rsidRDefault="00D10537" w:rsidP="00D10537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Master Data &amp; Data Quality</w:t>
      </w:r>
    </w:p>
    <w:p w14:paraId="19B5A4FE" w14:textId="33252C7E" w:rsidR="00D10537" w:rsidRPr="00D10537" w:rsidRDefault="00D10537" w:rsidP="00D10537">
      <w:pPr>
        <w:pStyle w:val="ListParagraph"/>
        <w:numPr>
          <w:ilvl w:val="0"/>
          <w:numId w:val="11"/>
        </w:numPr>
        <w:spacing w:line="240" w:lineRule="auto"/>
        <w:rPr>
          <w:b/>
          <w:bCs/>
          <w:i/>
          <w:iCs/>
          <w:sz w:val="20"/>
          <w:szCs w:val="20"/>
        </w:rPr>
      </w:pPr>
      <w:r>
        <w:rPr>
          <w:sz w:val="20"/>
          <w:szCs w:val="20"/>
        </w:rPr>
        <w:t>Engineered a metadata-driven data quality framework using dynamic SQL</w:t>
      </w:r>
    </w:p>
    <w:p w14:paraId="1644744D" w14:textId="343ECDCE" w:rsidR="00D10537" w:rsidRPr="00D10537" w:rsidRDefault="00D10537" w:rsidP="00D10537">
      <w:pPr>
        <w:pStyle w:val="ListParagraph"/>
        <w:numPr>
          <w:ilvl w:val="0"/>
          <w:numId w:val="11"/>
        </w:numPr>
        <w:spacing w:line="240" w:lineRule="auto"/>
        <w:rPr>
          <w:b/>
          <w:bCs/>
          <w:i/>
          <w:iCs/>
          <w:sz w:val="20"/>
          <w:szCs w:val="20"/>
        </w:rPr>
      </w:pPr>
      <w:r>
        <w:rPr>
          <w:sz w:val="20"/>
          <w:szCs w:val="20"/>
        </w:rPr>
        <w:t>Implemented stateful tracking of data quality issues, ownership, and resolution lifecycle</w:t>
      </w:r>
    </w:p>
    <w:p w14:paraId="4D9324EC" w14:textId="33DA1F63" w:rsidR="00D10537" w:rsidRPr="00D10537" w:rsidRDefault="00D10537" w:rsidP="00D10537">
      <w:pPr>
        <w:pStyle w:val="ListParagraph"/>
        <w:numPr>
          <w:ilvl w:val="0"/>
          <w:numId w:val="11"/>
        </w:numPr>
        <w:spacing w:line="240" w:lineRule="auto"/>
        <w:rPr>
          <w:b/>
          <w:bCs/>
          <w:i/>
          <w:iCs/>
          <w:sz w:val="20"/>
          <w:szCs w:val="20"/>
        </w:rPr>
      </w:pPr>
      <w:r>
        <w:rPr>
          <w:sz w:val="20"/>
          <w:szCs w:val="20"/>
        </w:rPr>
        <w:t>Improved visibility and governance of master data across multiple business domains</w:t>
      </w:r>
    </w:p>
    <w:p w14:paraId="6F3A2770" w14:textId="77777777" w:rsidR="00D10537" w:rsidRDefault="00D10537" w:rsidP="00D10537">
      <w:pPr>
        <w:spacing w:line="240" w:lineRule="auto"/>
        <w:rPr>
          <w:b/>
          <w:bCs/>
          <w:i/>
          <w:iCs/>
          <w:sz w:val="20"/>
          <w:szCs w:val="20"/>
        </w:rPr>
      </w:pPr>
    </w:p>
    <w:p w14:paraId="7C6BEC50" w14:textId="77777777" w:rsidR="00D10537" w:rsidRDefault="00D10537" w:rsidP="00D1053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Experience</w:t>
      </w:r>
    </w:p>
    <w:p w14:paraId="14E7D42B" w14:textId="77777777" w:rsidR="00D10537" w:rsidRPr="00D10537" w:rsidRDefault="00D10537" w:rsidP="00D10537">
      <w:pPr>
        <w:rPr>
          <w:sz w:val="20"/>
          <w:szCs w:val="20"/>
        </w:rPr>
      </w:pPr>
      <w:r w:rsidRPr="00D10537">
        <w:rPr>
          <w:b/>
          <w:bCs/>
          <w:sz w:val="20"/>
          <w:szCs w:val="20"/>
        </w:rPr>
        <w:t>BSc Mathematics</w:t>
      </w:r>
      <w:r w:rsidRPr="00D10537">
        <w:rPr>
          <w:sz w:val="20"/>
          <w:szCs w:val="20"/>
        </w:rPr>
        <w:t xml:space="preserve"> – University of Leeds</w:t>
      </w:r>
      <w:r w:rsidRPr="00D10537">
        <w:rPr>
          <w:sz w:val="20"/>
          <w:szCs w:val="20"/>
        </w:rPr>
        <w:br/>
        <w:t>A-Levels: A*, B, B (Mathematics, Further Mathematics, Statistics)</w:t>
      </w:r>
    </w:p>
    <w:p w14:paraId="2D42F2DE" w14:textId="77777777" w:rsidR="00D10537" w:rsidRPr="00D10537" w:rsidRDefault="00D10537" w:rsidP="00D10537">
      <w:pPr>
        <w:spacing w:line="240" w:lineRule="auto"/>
        <w:rPr>
          <w:sz w:val="20"/>
          <w:szCs w:val="20"/>
        </w:rPr>
      </w:pPr>
    </w:p>
    <w:p w14:paraId="6529CC48" w14:textId="77777777" w:rsidR="00D10537" w:rsidRPr="00D10537" w:rsidRDefault="00D10537" w:rsidP="00D10537">
      <w:pPr>
        <w:spacing w:line="240" w:lineRule="auto"/>
        <w:rPr>
          <w:b/>
          <w:bCs/>
          <w:i/>
          <w:iCs/>
          <w:sz w:val="20"/>
          <w:szCs w:val="20"/>
        </w:rPr>
      </w:pPr>
    </w:p>
    <w:p w14:paraId="20A0216D" w14:textId="77777777" w:rsidR="00D10537" w:rsidRPr="00D10537" w:rsidRDefault="00D10537" w:rsidP="00D10537">
      <w:pPr>
        <w:spacing w:line="240" w:lineRule="auto"/>
        <w:rPr>
          <w:sz w:val="20"/>
          <w:szCs w:val="20"/>
        </w:rPr>
      </w:pPr>
    </w:p>
    <w:p w14:paraId="7D15079C" w14:textId="77777777" w:rsidR="00C617BB" w:rsidRPr="00C617BB" w:rsidRDefault="00C617BB" w:rsidP="00C617BB">
      <w:pPr>
        <w:spacing w:line="240" w:lineRule="auto"/>
        <w:rPr>
          <w:sz w:val="20"/>
          <w:szCs w:val="20"/>
        </w:rPr>
      </w:pPr>
    </w:p>
    <w:p w14:paraId="4EFD26F5" w14:textId="77777777" w:rsidR="00C617BB" w:rsidRPr="00C617BB" w:rsidRDefault="00C617BB" w:rsidP="00C617BB">
      <w:pPr>
        <w:spacing w:line="240" w:lineRule="auto"/>
        <w:rPr>
          <w:sz w:val="20"/>
          <w:szCs w:val="20"/>
        </w:rPr>
      </w:pPr>
    </w:p>
    <w:p w14:paraId="49B54288" w14:textId="77777777" w:rsidR="00C617BB" w:rsidRPr="00C617BB" w:rsidRDefault="00C617BB" w:rsidP="00C617BB">
      <w:pPr>
        <w:spacing w:line="240" w:lineRule="auto"/>
        <w:rPr>
          <w:b/>
          <w:bCs/>
          <w:i/>
          <w:iCs/>
          <w:sz w:val="20"/>
          <w:szCs w:val="20"/>
        </w:rPr>
      </w:pPr>
    </w:p>
    <w:p w14:paraId="6FB70F72" w14:textId="77777777" w:rsidR="0086569C" w:rsidRPr="0086569C" w:rsidRDefault="0086569C" w:rsidP="0086569C">
      <w:pPr>
        <w:rPr>
          <w:sz w:val="20"/>
          <w:szCs w:val="20"/>
        </w:rPr>
      </w:pPr>
    </w:p>
    <w:p w14:paraId="29AC1750" w14:textId="77777777" w:rsidR="0086569C" w:rsidRPr="0086569C" w:rsidRDefault="0086569C" w:rsidP="0086569C">
      <w:pPr>
        <w:spacing w:line="240" w:lineRule="auto"/>
        <w:rPr>
          <w:b/>
          <w:bCs/>
          <w:sz w:val="20"/>
          <w:szCs w:val="20"/>
        </w:rPr>
      </w:pPr>
    </w:p>
    <w:p w14:paraId="22309771" w14:textId="77777777" w:rsidR="0086569C" w:rsidRPr="0086569C" w:rsidRDefault="0086569C">
      <w:pPr>
        <w:rPr>
          <w:sz w:val="20"/>
          <w:szCs w:val="20"/>
        </w:rPr>
      </w:pPr>
    </w:p>
    <w:sectPr w:rsidR="0086569C" w:rsidRPr="0086569C" w:rsidSect="008656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B00"/>
    <w:multiLevelType w:val="hybridMultilevel"/>
    <w:tmpl w:val="E8B274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97912"/>
    <w:multiLevelType w:val="hybridMultilevel"/>
    <w:tmpl w:val="FA0672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D4C98"/>
    <w:multiLevelType w:val="hybridMultilevel"/>
    <w:tmpl w:val="5BE4C1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27359"/>
    <w:multiLevelType w:val="multilevel"/>
    <w:tmpl w:val="D934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22483"/>
    <w:multiLevelType w:val="hybridMultilevel"/>
    <w:tmpl w:val="D1D68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7D721F"/>
    <w:multiLevelType w:val="hybridMultilevel"/>
    <w:tmpl w:val="A02C3A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571A52"/>
    <w:multiLevelType w:val="hybridMultilevel"/>
    <w:tmpl w:val="F0C44E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B40E75"/>
    <w:multiLevelType w:val="hybridMultilevel"/>
    <w:tmpl w:val="A67A26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476536"/>
    <w:multiLevelType w:val="hybridMultilevel"/>
    <w:tmpl w:val="1AA484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05491"/>
    <w:multiLevelType w:val="hybridMultilevel"/>
    <w:tmpl w:val="090A46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BC58F8"/>
    <w:multiLevelType w:val="hybridMultilevel"/>
    <w:tmpl w:val="D054D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0428">
    <w:abstractNumId w:val="3"/>
  </w:num>
  <w:num w:numId="2" w16cid:durableId="760292815">
    <w:abstractNumId w:val="4"/>
  </w:num>
  <w:num w:numId="3" w16cid:durableId="1480994837">
    <w:abstractNumId w:val="7"/>
  </w:num>
  <w:num w:numId="4" w16cid:durableId="1838881169">
    <w:abstractNumId w:val="10"/>
  </w:num>
  <w:num w:numId="5" w16cid:durableId="79376023">
    <w:abstractNumId w:val="2"/>
  </w:num>
  <w:num w:numId="6" w16cid:durableId="1005480052">
    <w:abstractNumId w:val="0"/>
  </w:num>
  <w:num w:numId="7" w16cid:durableId="1219632237">
    <w:abstractNumId w:val="6"/>
  </w:num>
  <w:num w:numId="8" w16cid:durableId="2133865384">
    <w:abstractNumId w:val="8"/>
  </w:num>
  <w:num w:numId="9" w16cid:durableId="1048840286">
    <w:abstractNumId w:val="5"/>
  </w:num>
  <w:num w:numId="10" w16cid:durableId="1740640296">
    <w:abstractNumId w:val="1"/>
  </w:num>
  <w:num w:numId="11" w16cid:durableId="14697399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9C"/>
    <w:rsid w:val="00053F46"/>
    <w:rsid w:val="000F30C4"/>
    <w:rsid w:val="002D7B83"/>
    <w:rsid w:val="005C2969"/>
    <w:rsid w:val="0086569C"/>
    <w:rsid w:val="00C617BB"/>
    <w:rsid w:val="00D10537"/>
    <w:rsid w:val="00F5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A494"/>
  <w15:chartTrackingRefBased/>
  <w15:docId w15:val="{BAFE833D-10DA-4ECE-A8DC-FB33C8CE3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537"/>
  </w:style>
  <w:style w:type="paragraph" w:styleId="Heading1">
    <w:name w:val="heading 1"/>
    <w:basedOn w:val="Normal"/>
    <w:next w:val="Normal"/>
    <w:link w:val="Heading1Char"/>
    <w:uiPriority w:val="9"/>
    <w:qFormat/>
    <w:rsid w:val="00865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Price</dc:creator>
  <cp:keywords/>
  <dc:description/>
  <cp:lastModifiedBy>Greg Price</cp:lastModifiedBy>
  <cp:revision>2</cp:revision>
  <dcterms:created xsi:type="dcterms:W3CDTF">2026-04-25T14:34:00Z</dcterms:created>
  <dcterms:modified xsi:type="dcterms:W3CDTF">2026-04-25T15:40:00Z</dcterms:modified>
</cp:coreProperties>
</file>