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report.title }}</w:t>
      </w:r>
    </w:p>
    <w:p>
      <w:pPr>
        <w:pStyle w:val="BodyText"/>
      </w:pPr>
      <w:r>
        <w:t>{%p if report.draft %}</w:t>
      </w:r>
    </w:p>
    <w:p>
      <w:pPr>
        <w:pStyle w:val="DraftNotice"/>
      </w:pPr>
      <w:r>
        <w:t>Draft for review. Not for distribution.</w:t>
      </w:r>
    </w:p>
    <w:p>
      <w:pPr>
        <w:pStyle w:val="BodyText"/>
      </w:pPr>
      <w:r>
        <w:t>{%p endif %}</w:t>
      </w:r>
    </w:p>
    <w:p>
      <w:pPr>
        <w:pStyle w:val="Subtitle"/>
      </w:pPr>
      <w:r>
        <w:t>FIPS {{ report.fips }}. Data as of {{ report.as_of }}. Commit {{ report.commit_short }}.</w:t>
      </w:r>
    </w:p>
    <w:p>
      <w:pPr>
        <w:pStyle w:val="BodyText"/>
      </w:pPr>
      <w:r>
        <w:t>{%p if plate %}</w:t>
      </w:r>
    </w:p>
    <w:p>
      <w:pPr>
        <w:pStyle w:val="Figure"/>
      </w:pPr>
      <w:r>
        <w:t>{{ plate.image }}</w:t>
      </w:r>
    </w:p>
    <w:p>
      <w:pPr>
        <w:pStyle w:val="Caption"/>
      </w:pPr>
      <w:r>
        <w:t>{{ plate.title }} {{ plate.subtitle }}</w:t>
      </w:r>
    </w:p>
    <w:p>
      <w:pPr>
        <w:pStyle w:val="BodyText"/>
      </w:pPr>
      <w:r>
        <w:t>{%p for line in plate.credits %}</w:t>
      </w:r>
    </w:p>
    <w:p>
      <w:pPr>
        <w:pStyle w:val="Credit"/>
      </w:pPr>
      <w:r>
        <w:t>{{ line }}</w:t>
      </w:r>
    </w:p>
    <w:p>
      <w:pPr>
        <w:pStyle w:val="BodyText"/>
      </w:pPr>
      <w:r>
        <w:t>{%p endfor %}</w:t>
      </w:r>
    </w:p>
    <w:p>
      <w:pPr>
        <w:pStyle w:val="BodyText"/>
      </w:pPr>
      <w:r>
        <w:t>{%p endif %}</w:t>
      </w:r>
    </w:p>
    <w:p>
      <w:pPr>
        <w:pStyle w:val="Heading1"/>
      </w:pPr>
      <w:r>
        <w:t>Summary</w:t>
      </w:r>
    </w:p>
    <w:p>
      <w:pPr>
        <w:pStyle w:val="BodyText"/>
      </w:pPr>
      <w:r>
        <w:t>{%p if history.enacted %}</w:t>
      </w:r>
    </w:p>
    <w:p>
      <w:pPr>
        <w:pStyle w:val="BodyText"/>
      </w:pPr>
      <w:r>
        <w:t>{{ report.county_name }} has an {{ define('enacted_restriction') }} on record.</w:t>
      </w:r>
    </w:p>
    <w:p>
      <w:pPr>
        <w:pStyle w:val="BodyText"/>
      </w:pPr>
      <w:r>
        <w:t>{%p else %}</w:t>
      </w:r>
    </w:p>
    <w:p>
      <w:pPr>
        <w:pStyle w:val="BodyText"/>
      </w:pPr>
      <w:r>
        <w:t>No {{ define('enacted_restriction') }} is on record for {{ report.county_name }}, {{ report.state_name }}.</w:t>
      </w:r>
    </w:p>
    <w:p>
      <w:pPr>
        <w:pStyle w:val="BodyText"/>
      </w:pPr>
      <w:r>
        <w:t>{%p endif %}</w:t>
      </w:r>
    </w:p>
    <w:p>
      <w:pPr>
        <w:pStyle w:val="BodyText"/>
      </w:pPr>
      <w:r>
        <w:t>Its {{ define('calibrated_score') }} is {{ score.calibrated }}, and its {{ define('interval') }} runs from {{ score.interval_low }} to {{ score.interval_high }}. Its {{ define('decile') }} is {{ score.decile }}.</w:t>
      </w:r>
    </w:p>
    <w:p>
      <w:pPr>
        <w:pStyle w:val="BodyText"/>
      </w:pPr>
      <w:r>
        <w:t>Each {{ define('tracked_case') }} in this report carries its own source. Tracked cases in the county: {{ cases.count }}. Adjacent counties: {{ neighbors.count }}. Adjacent counties with an enacted restriction on record: {{ neighbors.n_enacted }}.</w:t>
      </w:r>
    </w:p>
    <w:p>
      <w:pPr>
        <w:pStyle w:val="Heading1"/>
      </w:pPr>
      <w:r>
        <w:t>Enacted restriction history</w:t>
      </w:r>
    </w:p>
    <w:p>
      <w:pPr>
        <w:pStyle w:val="BodyText"/>
      </w:pPr>
      <w:r>
        <w:t>{%p if history.enacted %}</w:t>
      </w:r>
    </w:p>
    <w:p>
      <w:pPr>
        <w:pStyle w:val="BodyText"/>
      </w:pPr>
      <w:r>
        <w:t>{%p if history.rows %}</w:t>
      </w:r>
    </w:p>
    <w:p>
      <w:pPr>
        <w:pStyle w:val="BodyText"/>
      </w:pPr>
      <w:r>
        <w:t>Enacted restrictions recorded in the tracker, each with its own source: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864"/>
        <w:gridCol w:w="1440"/>
        <w:gridCol w:w="1152"/>
        <w:gridCol w:w="2448"/>
      </w:tblGrid>
      <w:tr>
        <w:trPr>
          <w:tblHeader/>
        </w:trPr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Date</w:t>
            </w:r>
          </w:p>
        </w:tc>
        <w:tc>
          <w:tcPr>
            <w:tcW w:type="dxa" w:w="216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Place</w:t>
            </w:r>
          </w:p>
        </w:tc>
        <w:tc>
          <w:tcPr>
            <w:tcW w:type="dxa" w:w="864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Level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Type</w:t>
            </w:r>
          </w:p>
        </w:tc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Status</w:t>
            </w:r>
          </w:p>
        </w:tc>
        <w:tc>
          <w:tcPr>
            <w:tcW w:type="dxa" w:w="2448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Source</w:t>
            </w:r>
          </w:p>
        </w:tc>
      </w:tr>
      <w:tr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 w:val="0"/>
              </w:rPr>
              <w:t>{%tr for row in history.rows %}</w:t>
            </w:r>
          </w:p>
        </w:tc>
        <w:tc>
          <w:tcPr>
            <w:tcW w:type="dxa" w:w="2160"/>
          </w:tcPr>
          <w:p/>
        </w:tc>
        <w:tc>
          <w:tcPr>
            <w:tcW w:type="dxa" w:w="864"/>
          </w:tcPr>
          <w:p/>
        </w:tc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 w:val="0"/>
              </w:rPr>
              <w:t>{{ row.date }}</w:t>
            </w:r>
          </w:p>
        </w:tc>
        <w:tc>
          <w:tcPr>
            <w:tcW w:type="dxa" w:w="2160"/>
          </w:tcPr>
          <w:p>
            <w:pPr>
              <w:pStyle w:val="TableText"/>
            </w:pPr>
            <w:r/>
            <w:r>
              <w:rPr>
                <w:b w:val="0"/>
              </w:rPr>
              <w:t>{{ row.place }}</w:t>
            </w:r>
          </w:p>
        </w:tc>
        <w:tc>
          <w:tcPr>
            <w:tcW w:type="dxa" w:w="864"/>
          </w:tcPr>
          <w:p>
            <w:pPr>
              <w:pStyle w:val="TableText"/>
            </w:pPr>
            <w:r/>
            <w:r>
              <w:rPr>
                <w:b w:val="0"/>
              </w:rPr>
              <w:t>{{ row.level }}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{{ row.type }}</w:t>
            </w:r>
          </w:p>
        </w:tc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 w:val="0"/>
              </w:rPr>
              <w:t>{{ row.status }}</w:t>
            </w:r>
          </w:p>
        </w:tc>
        <w:tc>
          <w:tcPr>
            <w:tcW w:type="dxa" w:w="2448"/>
          </w:tcPr>
          <w:p>
            <w:pPr>
              <w:pStyle w:val="TableText"/>
            </w:pPr>
            <w:r/>
            <w:r>
              <w:rPr>
                <w:b w:val="0"/>
              </w:rPr>
              <w:t>{{r row.source }}</w:t>
            </w:r>
          </w:p>
        </w:tc>
      </w:tr>
      <w:tr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864"/>
          </w:tcPr>
          <w:p/>
        </w:tc>
        <w:tc>
          <w:tcPr>
            <w:tcW w:type="dxa" w:w="1440"/>
          </w:tcPr>
          <w:p/>
        </w:tc>
        <w:tc>
          <w:tcPr>
            <w:tcW w:type="dxa" w:w="1152"/>
          </w:tcPr>
          <w:p/>
        </w:tc>
        <w:tc>
          <w:tcPr>
            <w:tcW w:type="dxa" w:w="2448"/>
          </w:tcPr>
          <w:p/>
        </w:tc>
      </w:tr>
    </w:tbl>
    <w:p>
      <w:pPr>
        <w:pStyle w:val="BodyText"/>
      </w:pPr>
      <w:r>
        <w:t>{%p endif %}</w:t>
      </w:r>
    </w:p>
    <w:p>
      <w:pPr>
        <w:pStyle w:val="BodyText"/>
      </w:pPr>
      <w:r>
        <w:t>{%p if history.census_rows %}</w:t>
      </w:r>
    </w:p>
    <w:p>
      <w:pPr>
        <w:pStyle w:val="BodyText"/>
      </w:pPr>
      <w:r>
        <w:t>Instruments filed in the external restriction census: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1440"/>
        <w:gridCol w:w="4608"/>
      </w:tblGrid>
      <w:tr>
        <w:trPr>
          <w:tblHeader/>
        </w:trPr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Date enacted</w:t>
            </w:r>
          </w:p>
        </w:tc>
        <w:tc>
          <w:tcPr>
            <w:tcW w:type="dxa" w:w="1872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Instrument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Status</w:t>
            </w:r>
          </w:p>
        </w:tc>
        <w:tc>
          <w:tcPr>
            <w:tcW w:type="dxa" w:w="4608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Source</w:t>
            </w:r>
          </w:p>
        </w:tc>
      </w:tr>
      <w:tr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{%tr for row in history.census_rows %}</w:t>
            </w:r>
          </w:p>
        </w:tc>
        <w:tc>
          <w:tcPr>
            <w:tcW w:type="dxa" w:w="1872"/>
          </w:tcPr>
          <w:p/>
        </w:tc>
        <w:tc>
          <w:tcPr>
            <w:tcW w:type="dxa" w:w="144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{{ row.date }}</w:t>
            </w:r>
          </w:p>
        </w:tc>
        <w:tc>
          <w:tcPr>
            <w:tcW w:type="dxa" w:w="1872"/>
          </w:tcPr>
          <w:p>
            <w:pPr>
              <w:pStyle w:val="TableText"/>
            </w:pPr>
            <w:r/>
            <w:r>
              <w:rPr>
                <w:b w:val="0"/>
              </w:rPr>
              <w:t>{{ row.instrument }}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{{ row.status }}</w:t>
            </w:r>
          </w:p>
        </w:tc>
        <w:tc>
          <w:tcPr>
            <w:tcW w:type="dxa" w:w="4608"/>
          </w:tcPr>
          <w:p>
            <w:pPr>
              <w:pStyle w:val="TableText"/>
            </w:pPr>
            <w:r/>
            <w:r>
              <w:rPr>
                <w:b w:val="0"/>
              </w:rPr>
              <w:t>{{r row.source }}</w:t>
            </w:r>
          </w:p>
        </w:tc>
      </w:tr>
      <w:tr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872"/>
          </w:tcPr>
          <w:p/>
        </w:tc>
        <w:tc>
          <w:tcPr>
            <w:tcW w:type="dxa" w:w="1440"/>
          </w:tcPr>
          <w:p/>
        </w:tc>
        <w:tc>
          <w:tcPr>
            <w:tcW w:type="dxa" w:w="4608"/>
          </w:tcPr>
          <w:p/>
        </w:tc>
      </w:tr>
    </w:tbl>
    <w:p>
      <w:pPr>
        <w:pStyle w:val="BodyText"/>
      </w:pPr>
      <w:r>
        <w:t>{%p endif %}</w:t>
      </w:r>
    </w:p>
    <w:p>
      <w:pPr>
        <w:pStyle w:val="BodyText"/>
      </w:pPr>
      <w:r>
        <w:t>{%p if history.unitemized %}</w:t>
      </w:r>
    </w:p>
    <w:p>
      <w:pPr>
        <w:pStyle w:val="BodyText"/>
      </w:pPr>
      <w:r>
        <w:t>{{ sources.unitemized_notice }}</w:t>
      </w:r>
    </w:p>
    <w:p>
      <w:pPr>
        <w:pStyle w:val="BodyText"/>
      </w:pPr>
      <w:r>
        <w:t>{%p endif %}</w:t>
      </w:r>
    </w:p>
    <w:p>
      <w:pPr>
        <w:pStyle w:val="BodyText"/>
      </w:pPr>
      <w:r>
        <w:t>{%p else %}</w:t>
      </w:r>
    </w:p>
    <w:p>
      <w:pPr>
        <w:pStyle w:val="BodyText"/>
      </w:pPr>
      <w:r>
        <w:t>No enacted restriction is on record for {{ report.county_name }}, {{ report.state_name }}.</w:t>
      </w:r>
    </w:p>
    <w:p>
      <w:pPr>
        <w:pStyle w:val="BodyText"/>
      </w:pPr>
      <w:r>
        <w:t>{%p endif %}</w:t>
      </w:r>
    </w:p>
    <w:p>
      <w:pPr>
        <w:pStyle w:val="Heading1"/>
      </w:pPr>
      <w:r>
        <w:t>Restriction resemblance score</w:t>
      </w:r>
    </w:p>
    <w:p>
      <w:pPr>
        <w:pStyle w:val="BodyText"/>
      </w:pPr>
      <w:r>
        <w:t>The {{ define('calibrated_score') }} for {{ report.county_name }} is {{ score.calibrated }}. Its {{ define('interval') }} runs from {{ score.interval_low }} to {{ score.interval_high }}. {{ sources.interval_notice }}</w:t>
      </w:r>
    </w:p>
    <w:p>
      <w:pPr>
        <w:pStyle w:val="BodyText"/>
      </w:pPr>
      <w:r>
        <w:t>Its {{ define('decile') }} is {{ score.decile }}. It sits at the {{ score.pct_national }} {{ define('pct_national') }} and the {{ score.pct_state }} {{ define('pct_state') }} within {{ report.state_name }}.</w:t>
      </w:r>
    </w:p>
    <w:p>
      <w:pPr>
        <w:pStyle w:val="BodyText"/>
      </w:pPr>
      <w:r>
        <w:t>Most similar counties compared: {{ score.peer_n }}. Their {{ define('peer_median') }} is {{ score.peer_median }}.</w:t>
      </w:r>
    </w:p>
    <w:p>
      <w:pPr>
        <w:pStyle w:val="BodyText"/>
      </w:pPr>
      <w:r>
        <w:t>{%p if charts %}</w:t>
      </w:r>
    </w:p>
    <w:p>
      <w:pPr>
        <w:pStyle w:val="Figure"/>
      </w:pPr>
      <w:r>
        <w:t>{{ charts.score_distribution }}</w:t>
      </w:r>
    </w:p>
    <w:p>
      <w:pPr>
        <w:pStyle w:val="Caption"/>
      </w:pPr>
      <w:r>
        <w:t>{{ charts.score_distribution_title }}</w:t>
      </w:r>
    </w:p>
    <w:p>
      <w:pPr>
        <w:pStyle w:val="BodyText"/>
      </w:pPr>
      <w:r>
        <w:t>{%p endif %}</w:t>
      </w:r>
    </w:p>
    <w:p>
      <w:pPr>
        <w:pStyle w:val="Heading1"/>
      </w:pPr>
      <w:r>
        <w:t>Tracked cases in the county</w:t>
      </w:r>
    </w:p>
    <w:p>
      <w:pPr>
        <w:pStyle w:val="BodyText"/>
      </w:pPr>
      <w:r>
        <w:t>{%p if cases.rows %}</w:t>
      </w:r>
    </w:p>
    <w:p>
      <w:pPr>
        <w:pStyle w:val="BodyText"/>
      </w:pPr>
      <w:r>
        <w:t>Each case shows its {{ define('outcome_grade') }} as recorded and its source.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1296"/>
        <w:gridCol w:w="1007"/>
        <w:gridCol w:w="1440"/>
        <w:gridCol w:w="1296"/>
        <w:gridCol w:w="1440"/>
      </w:tblGrid>
      <w:tr>
        <w:trPr>
          <w:tblHeader/>
        </w:trPr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Date</w:t>
            </w:r>
          </w:p>
        </w:tc>
        <w:tc>
          <w:tcPr>
            <w:tcW w:type="dxa" w:w="1728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Place</w:t>
            </w:r>
          </w:p>
        </w:tc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Type</w:t>
            </w:r>
          </w:p>
        </w:tc>
        <w:tc>
          <w:tcPr>
            <w:tcW w:type="dxa" w:w="1008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Status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Outcome</w:t>
            </w:r>
          </w:p>
        </w:tc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Project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Source</w:t>
            </w:r>
          </w:p>
        </w:tc>
      </w:tr>
      <w:tr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 w:val="0"/>
              </w:rPr>
              <w:t>{%tr for row in cases.rows %}</w:t>
            </w:r>
          </w:p>
        </w:tc>
        <w:tc>
          <w:tcPr>
            <w:tcW w:type="dxa" w:w="172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440"/>
          </w:tcPr>
          <w:p/>
        </w:tc>
        <w:tc>
          <w:tcPr>
            <w:tcW w:type="dxa" w:w="129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 w:val="0"/>
              </w:rPr>
              <w:t>{{ row.date }}</w:t>
            </w:r>
          </w:p>
        </w:tc>
        <w:tc>
          <w:tcPr>
            <w:tcW w:type="dxa" w:w="1728"/>
          </w:tcPr>
          <w:p>
            <w:pPr>
              <w:pStyle w:val="TableText"/>
            </w:pPr>
            <w:r/>
            <w:r>
              <w:rPr>
                <w:b w:val="0"/>
              </w:rPr>
              <w:t>{{ row.place }}</w:t>
            </w:r>
          </w:p>
        </w:tc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 w:val="0"/>
              </w:rPr>
              <w:t>{{ row.type }}</w:t>
            </w:r>
          </w:p>
        </w:tc>
        <w:tc>
          <w:tcPr>
            <w:tcW w:type="dxa" w:w="1008"/>
          </w:tcPr>
          <w:p>
            <w:pPr>
              <w:pStyle w:val="TableText"/>
            </w:pPr>
            <w:r/>
            <w:r>
              <w:rPr>
                <w:b w:val="0"/>
              </w:rPr>
              <w:t>{{ row.status }}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{{ row.outcome }}</w:t>
            </w:r>
          </w:p>
        </w:tc>
        <w:tc>
          <w:tcPr>
            <w:tcW w:type="dxa" w:w="1296"/>
          </w:tcPr>
          <w:p>
            <w:pPr>
              <w:pStyle w:val="TableText"/>
            </w:pPr>
            <w:r/>
            <w:r>
              <w:rPr>
                <w:b w:val="0"/>
              </w:rPr>
              <w:t>{{ row.project }}</w:t>
            </w:r>
          </w:p>
        </w:tc>
        <w:tc>
          <w:tcPr>
            <w:tcW w:type="dxa" w:w="1440"/>
          </w:tcPr>
          <w:p>
            <w:pPr>
              <w:pStyle w:val="TableText"/>
            </w:pPr>
            <w:r/>
            <w:r>
              <w:rPr>
                <w:b w:val="0"/>
              </w:rPr>
              <w:t>{{r row.source }}</w:t>
            </w:r>
          </w:p>
        </w:tc>
      </w:tr>
      <w:tr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296"/>
          </w:tcPr>
          <w:p/>
        </w:tc>
        <w:tc>
          <w:tcPr>
            <w:tcW w:type="dxa" w:w="1008"/>
          </w:tcPr>
          <w:p/>
        </w:tc>
        <w:tc>
          <w:tcPr>
            <w:tcW w:type="dxa" w:w="1440"/>
          </w:tcPr>
          <w:p/>
        </w:tc>
        <w:tc>
          <w:tcPr>
            <w:tcW w:type="dxa" w:w="1296"/>
          </w:tcPr>
          <w:p/>
        </w:tc>
        <w:tc>
          <w:tcPr>
            <w:tcW w:type="dxa" w:w="1440"/>
          </w:tcPr>
          <w:p/>
        </w:tc>
      </w:tr>
    </w:tbl>
    <w:p>
      <w:pPr>
        <w:pStyle w:val="BodyText"/>
      </w:pPr>
      <w:r>
        <w:t>{%p else %}</w:t>
      </w:r>
    </w:p>
    <w:p>
      <w:pPr>
        <w:pStyle w:val="BodyText"/>
      </w:pPr>
      <w:r>
        <w:t>No tracked case is on record for {{ report.county_name }}.</w:t>
      </w:r>
    </w:p>
    <w:p>
      <w:pPr>
        <w:pStyle w:val="BodyText"/>
      </w:pPr>
      <w:r>
        <w:t>{%p endif %}</w:t>
      </w:r>
    </w:p>
    <w:p>
      <w:pPr>
        <w:pStyle w:val="Heading1"/>
      </w:pPr>
      <w:r>
        <w:t>Neighboring counties</w:t>
      </w:r>
    </w:p>
    <w:p>
      <w:pPr>
        <w:pStyle w:val="BodyText"/>
      </w:pPr>
      <w:r>
        <w:t>{%p if neighbors.rows %}</w:t>
      </w:r>
    </w:p>
    <w:p>
      <w:pPr>
        <w:pStyle w:val="BodyText"/>
      </w:pPr>
      <w:r>
        <w:t>Counties that share a boundary with {{ report.county_name }}: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007"/>
        <w:gridCol w:w="2304"/>
        <w:gridCol w:w="1152"/>
        <w:gridCol w:w="2015"/>
      </w:tblGrid>
      <w:tr>
        <w:trPr>
          <w:tblHeader/>
        </w:trPr>
        <w:tc>
          <w:tcPr>
            <w:tcW w:type="dxa" w:w="288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County</w:t>
            </w:r>
          </w:p>
        </w:tc>
        <w:tc>
          <w:tcPr>
            <w:tcW w:type="dxa" w:w="1008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State</w:t>
            </w:r>
          </w:p>
        </w:tc>
        <w:tc>
          <w:tcPr>
            <w:tcW w:type="dxa" w:w="2304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Enacted restriction on record</w:t>
            </w:r>
          </w:p>
        </w:tc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Decile</w:t>
            </w:r>
          </w:p>
        </w:tc>
        <w:tc>
          <w:tcPr>
            <w:tcW w:type="dxa" w:w="2016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Tracked cases</w:t>
            </w:r>
          </w:p>
        </w:tc>
      </w:tr>
      <w:tr>
        <w:tc>
          <w:tcPr>
            <w:tcW w:type="dxa" w:w="2880"/>
          </w:tcPr>
          <w:p>
            <w:pPr>
              <w:pStyle w:val="TableText"/>
            </w:pPr>
            <w:r/>
            <w:r>
              <w:rPr>
                <w:b w:val="0"/>
              </w:rPr>
              <w:t>{%tr for row in neighbors.rows %}</w:t>
            </w:r>
          </w:p>
        </w:tc>
        <w:tc>
          <w:tcPr>
            <w:tcW w:type="dxa" w:w="1008"/>
          </w:tcPr>
          <w:p/>
        </w:tc>
        <w:tc>
          <w:tcPr>
            <w:tcW w:type="dxa" w:w="2304"/>
          </w:tcPr>
          <w:p/>
        </w:tc>
        <w:tc>
          <w:tcPr>
            <w:tcW w:type="dxa" w:w="1152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880"/>
          </w:tcPr>
          <w:p>
            <w:pPr>
              <w:pStyle w:val="TableText"/>
            </w:pPr>
            <w:r/>
            <w:r>
              <w:rPr>
                <w:b w:val="0"/>
              </w:rPr>
              <w:t>{{ row.county }}</w:t>
            </w:r>
          </w:p>
        </w:tc>
        <w:tc>
          <w:tcPr>
            <w:tcW w:type="dxa" w:w="1008"/>
          </w:tcPr>
          <w:p>
            <w:pPr>
              <w:pStyle w:val="TableText"/>
            </w:pPr>
            <w:r/>
            <w:r>
              <w:rPr>
                <w:b w:val="0"/>
              </w:rPr>
              <w:t>{{ row.state }}</w:t>
            </w:r>
          </w:p>
        </w:tc>
        <w:tc>
          <w:tcPr>
            <w:tcW w:type="dxa" w:w="2304"/>
          </w:tcPr>
          <w:p>
            <w:pPr>
              <w:pStyle w:val="TableText"/>
            </w:pPr>
            <w:r/>
            <w:r>
              <w:rPr>
                <w:b w:val="0"/>
              </w:rPr>
              <w:t>{{ row.enacted }}</w:t>
            </w:r>
          </w:p>
        </w:tc>
        <w:tc>
          <w:tcPr>
            <w:tcW w:type="dxa" w:w="1152"/>
          </w:tcPr>
          <w:p>
            <w:pPr>
              <w:pStyle w:val="TableText"/>
            </w:pPr>
            <w:r/>
            <w:r>
              <w:rPr>
                <w:b w:val="0"/>
              </w:rPr>
              <w:t>{{ row.decile }}</w:t>
            </w:r>
          </w:p>
        </w:tc>
        <w:tc>
          <w:tcPr>
            <w:tcW w:type="dxa" w:w="2016"/>
          </w:tcPr>
          <w:p>
            <w:pPr>
              <w:pStyle w:val="TableText"/>
            </w:pPr>
            <w:r/>
            <w:r>
              <w:rPr>
                <w:b w:val="0"/>
              </w:rPr>
              <w:t>{{ row.cases }}</w:t>
            </w:r>
          </w:p>
        </w:tc>
      </w:tr>
      <w:tr>
        <w:tc>
          <w:tcPr>
            <w:tcW w:type="dxa" w:w="2880"/>
          </w:tcPr>
          <w:p>
            <w:pPr>
              <w:pStyle w:val="TableText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008"/>
          </w:tcPr>
          <w:p/>
        </w:tc>
        <w:tc>
          <w:tcPr>
            <w:tcW w:type="dxa" w:w="2304"/>
          </w:tcPr>
          <w:p/>
        </w:tc>
        <w:tc>
          <w:tcPr>
            <w:tcW w:type="dxa" w:w="1152"/>
          </w:tcPr>
          <w:p/>
        </w:tc>
        <w:tc>
          <w:tcPr>
            <w:tcW w:type="dxa" w:w="2016"/>
          </w:tcPr>
          <w:p/>
        </w:tc>
      </w:tr>
    </w:tbl>
    <w:p>
      <w:pPr>
        <w:pStyle w:val="BodyText"/>
      </w:pPr>
      <w:r>
        <w:t>{%p else %}</w:t>
      </w:r>
    </w:p>
    <w:p>
      <w:pPr>
        <w:pStyle w:val="BodyText"/>
      </w:pPr>
      <w:r>
        <w:t>No adjacent county is listed for {{ report.county_name }}.</w:t>
      </w:r>
    </w:p>
    <w:p>
      <w:pPr>
        <w:pStyle w:val="BodyText"/>
      </w:pPr>
      <w:r>
        <w:t>{%p endif %}</w:t>
      </w:r>
    </w:p>
    <w:p>
      <w:pPr>
        <w:pStyle w:val="Heading1"/>
      </w:pPr>
      <w:r>
        <w:t>Sources and method</w:t>
      </w:r>
    </w:p>
    <w:p>
      <w:pPr>
        <w:pStyle w:val="BodyText"/>
      </w:pPr>
      <w:r>
        <w:t>{{ sources.notice }}</w:t>
      </w:r>
    </w:p>
    <w:p>
      <w:pPr>
        <w:pStyle w:val="BodyText"/>
      </w:pPr>
      <w:r>
        <w:t>Every number in this report was read from the files below at commit {{ report.commit_short }}, with data as of {{ report.as_of }}. Before the report is sent, a re-derivation check compares each number with the cell it came from.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File</w:t>
            </w:r>
          </w:p>
        </w:tc>
        <w:tc>
          <w:tcPr>
            <w:tcW w:type="dxa" w:w="3600"/>
          </w:tcPr>
          <w:p>
            <w:pPr>
              <w:pStyle w:val="TableText"/>
            </w:pPr>
            <w:r/>
            <w:r>
              <w:rPr>
                <w:b/>
                <w:color w:val="1F2937"/>
              </w:rPr>
              <w:t>File hash (first twelve characters)</w:t>
            </w:r>
          </w:p>
        </w:tc>
      </w:tr>
      <w:tr>
        <w:tc>
          <w:tcPr>
            <w:tcW w:type="dxa" w:w="5760"/>
          </w:tcPr>
          <w:p>
            <w:pPr>
              <w:pStyle w:val="TableText"/>
            </w:pPr>
            <w:r/>
            <w:r>
              <w:rPr>
                <w:b w:val="0"/>
              </w:rPr>
              <w:t>{%tr for row in sources.files %}</w:t>
            </w:r>
          </w:p>
        </w:tc>
        <w:tc>
          <w:tcPr>
            <w:tcW w:type="dxa" w:w="3600"/>
          </w:tcPr>
          <w:p/>
        </w:tc>
      </w:tr>
      <w:tr>
        <w:tc>
          <w:tcPr>
            <w:tcW w:type="dxa" w:w="5760"/>
          </w:tcPr>
          <w:p>
            <w:pPr>
              <w:pStyle w:val="TableText"/>
            </w:pPr>
            <w:r/>
            <w:r>
              <w:rPr>
                <w:b w:val="0"/>
              </w:rPr>
              <w:t>{{ row.path }}</w:t>
            </w:r>
          </w:p>
        </w:tc>
        <w:tc>
          <w:tcPr>
            <w:tcW w:type="dxa" w:w="3600"/>
          </w:tcPr>
          <w:p>
            <w:pPr>
              <w:pStyle w:val="TableText"/>
            </w:pPr>
            <w:r/>
            <w:r>
              <w:rPr>
                <w:b w:val="0"/>
              </w:rPr>
              <w:t>{{ row.sha }}</w:t>
            </w:r>
          </w:p>
        </w:tc>
      </w:tr>
      <w:tr>
        <w:tc>
          <w:tcPr>
            <w:tcW w:type="dxa" w:w="5760"/>
          </w:tcPr>
          <w:p>
            <w:pPr>
              <w:pStyle w:val="TableText"/>
            </w:pPr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360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{{ report.title }}. Data as of {{ report.as_of }}. Commit {{ report.commit_short }}. Page </w:t>
    </w:r>
    <w:fldSimple w:instr="PAGE">
      <w:r>
        <w:t>-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/>
    </w:pPr>
    <w:rPr>
      <w:rFonts w:ascii="Georgia" w:hAnsi="Georgia" w:cs="Georgia" w:eastAsia="Georgia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tabs>
        <w:tab w:val="center" w:pos="4680"/>
        <w:tab w:val="right" w:pos="9360"/>
      </w:tabs>
      <w:spacing w:after="0" w:line="240" w:lineRule="auto" w:before="0"/>
    </w:pPr>
    <w:rPr>
      <w:rFonts w:ascii="Georgia" w:hAnsi="Georgia" w:cs="Georgia" w:eastAsia="Georgia"/>
      <w:color w:val="4B556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Georgia" w:hAnsi="Georgia" w:cs="Georgia" w:eastAsia="Georgia"/>
      <w:b w:val="0"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Georgia" w:hAnsi="Georgia" w:cs="Georgia" w:eastAsia="Georgia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Georgia" w:hAnsi="Georgia" w:cs="Georgia" w:eastAsia="Georgia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Georgia" w:hAnsi="Georgia" w:cs="Georgia" w:eastAsia="Georgia"/>
      <w:b w:val="0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="Georgia" w:hAnsi="Georgia" w:cs="Georgia" w:eastAsia="Georgia"/>
      <w:i/>
      <w:iCs/>
      <w:color w:val="4B55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before="0"/>
    </w:pPr>
    <w:rPr>
      <w:rFonts w:ascii="Georgia" w:hAnsi="Georgia" w:cs="Georgia" w:eastAsia="Georgia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40"/>
    </w:pPr>
    <w:rPr>
      <w:rFonts w:ascii="Georgia" w:hAnsi="Georgia" w:cs="Georgia" w:eastAsia="Georgia"/>
      <w:b/>
      <w:bCs/>
      <w:i/>
      <w:color w:val="4B5563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pPr>
      <w:keepNext w:val="0"/>
      <w:spacing w:before="0" w:after="120"/>
    </w:pPr>
    <w:rPr>
      <w:rFonts w:ascii="Georgia" w:hAnsi="Georgia" w:cs="Georgia" w:eastAsia="Georgia"/>
      <w:color w:val="1F2937"/>
      <w:sz w:val="21"/>
    </w:rPr>
  </w:style>
  <w:style w:type="paragraph" w:customStyle="1" w:styleId="Compact">
    <w:name w:val="Compact"/>
    <w:basedOn w:val="BodyText"/>
    <w:pPr>
      <w:keepNext w:val="0"/>
      <w:spacing w:before="0" w:after="40"/>
    </w:pPr>
    <w:rPr>
      <w:rFonts w:ascii="Georgia" w:hAnsi="Georgia" w:cs="Georgia" w:eastAsia="Georgia"/>
      <w:color w:val="1F2937"/>
      <w:sz w:val="21"/>
    </w:rPr>
  </w:style>
  <w:style w:type="paragraph" w:customStyle="1" w:styleId="Author">
    <w:name w:val="Author"/>
    <w:basedOn w:val="Normal"/>
    <w:pPr>
      <w:keepNext w:val="0"/>
      <w:spacing w:before="0" w:after="40"/>
    </w:pPr>
    <w:rPr>
      <w:rFonts w:ascii="Georgia" w:hAnsi="Georgia" w:cs="Georgia" w:eastAsia="Georgia"/>
      <w:color w:val="4B5563"/>
      <w:sz w:val="21"/>
    </w:rPr>
  </w:style>
  <w:style w:type="paragraph" w:customStyle="1" w:styleId="Date">
    <w:name w:val="Date"/>
    <w:basedOn w:val="Normal"/>
    <w:pPr>
      <w:keepNext w:val="0"/>
      <w:spacing w:before="0" w:after="240"/>
    </w:pPr>
    <w:rPr>
      <w:rFonts w:ascii="Georgia" w:hAnsi="Georgia" w:cs="Georgia" w:eastAsia="Georgia"/>
      <w:color w:val="4B5563"/>
      <w:sz w:val="21"/>
    </w:rPr>
  </w:style>
  <w:style w:type="paragraph" w:customStyle="1" w:styleId="Abstract">
    <w:name w:val="Abstract"/>
    <w:basedOn w:val="Normal"/>
    <w:pPr>
      <w:keepNext w:val="0"/>
      <w:spacing w:before="0" w:after="240"/>
    </w:pPr>
    <w:rPr>
      <w:rFonts w:ascii="Georgia" w:hAnsi="Georgia" w:cs="Georgia" w:eastAsia="Georgia"/>
      <w:i/>
      <w:color w:val="1F2937"/>
      <w:sz w:val="21"/>
    </w:rPr>
  </w:style>
  <w:style w:type="paragraph" w:customStyle="1" w:styleId="BlockText">
    <w:name w:val="Block Text"/>
    <w:basedOn w:val="Normal"/>
    <w:pPr>
      <w:keepNext w:val="0"/>
      <w:spacing w:before="0" w:after="120"/>
    </w:pPr>
    <w:rPr>
      <w:rFonts w:ascii="Georgia" w:hAnsi="Georgia" w:cs="Georgia" w:eastAsia="Georgia"/>
      <w:i/>
      <w:color w:val="4B5563"/>
      <w:sz w:val="21"/>
    </w:rPr>
  </w:style>
  <w:style w:type="paragraph" w:customStyle="1" w:styleId="ImageCaption">
    <w:name w:val="Image Caption"/>
    <w:basedOn w:val="Caption"/>
    <w:pPr>
      <w:keepNext w:val="0"/>
      <w:spacing w:before="0" w:after="40"/>
    </w:pPr>
    <w:rPr>
      <w:rFonts w:ascii="Georgia" w:hAnsi="Georgia" w:cs="Georgia" w:eastAsia="Georgia"/>
      <w:i/>
      <w:color w:val="4B5563"/>
      <w:sz w:val="19"/>
    </w:rPr>
  </w:style>
  <w:style w:type="paragraph" w:customStyle="1" w:styleId="TableCaption">
    <w:name w:val="Table Caption"/>
    <w:basedOn w:val="Caption"/>
    <w:pPr>
      <w:keepNext w:val="0"/>
      <w:spacing w:before="0" w:after="80"/>
    </w:pPr>
    <w:rPr>
      <w:rFonts w:ascii="Georgia" w:hAnsi="Georgia" w:cs="Georgia" w:eastAsia="Georgia"/>
      <w:i/>
      <w:color w:val="4B5563"/>
      <w:sz w:val="19"/>
    </w:rPr>
  </w:style>
  <w:style w:type="paragraph" w:customStyle="1" w:styleId="Credit">
    <w:name w:val="Credit"/>
    <w:basedOn w:val="Normal"/>
    <w:pPr>
      <w:keepNext w:val="0"/>
      <w:spacing w:before="0" w:after="20"/>
    </w:pPr>
    <w:rPr>
      <w:rFonts w:ascii="Georgia" w:hAnsi="Georgia" w:cs="Georgia" w:eastAsia="Georgia"/>
      <w:color w:val="4B5563"/>
      <w:sz w:val="17"/>
    </w:rPr>
  </w:style>
  <w:style w:type="paragraph" w:customStyle="1" w:styleId="Figure">
    <w:name w:val="Figure"/>
    <w:basedOn w:val="Normal"/>
    <w:pPr>
      <w:keepNext/>
      <w:spacing w:before="0" w:after="0"/>
      <w:jc w:val="center"/>
    </w:pPr>
    <w:rPr>
      <w:rFonts w:ascii="Georgia" w:hAnsi="Georgia" w:cs="Georgia" w:eastAsia="Georgia"/>
      <w:color w:val="1F2937"/>
      <w:sz w:val="21"/>
    </w:rPr>
  </w:style>
  <w:style w:type="paragraph" w:customStyle="1" w:styleId="CaptionedFigure">
    <w:name w:val="Captioned Figure"/>
    <w:basedOn w:val="Figure"/>
    <w:pPr>
      <w:keepNext/>
      <w:spacing w:before="0" w:after="0"/>
    </w:pPr>
    <w:rPr>
      <w:rFonts w:ascii="Georgia" w:hAnsi="Georgia" w:cs="Georgia" w:eastAsia="Georgia"/>
      <w:color w:val="1F2937"/>
      <w:sz w:val="21"/>
    </w:rPr>
  </w:style>
  <w:style w:type="paragraph" w:customStyle="1" w:styleId="TableText">
    <w:name w:val="Table Text"/>
    <w:basedOn w:val="Normal"/>
    <w:pPr>
      <w:keepNext w:val="0"/>
      <w:spacing w:before="0" w:after="0"/>
    </w:pPr>
    <w:rPr>
      <w:rFonts w:ascii="Georgia" w:hAnsi="Georgia" w:cs="Georgia" w:eastAsia="Georgia"/>
      <w:color w:val="1F2937"/>
      <w:sz w:val="18"/>
    </w:rPr>
  </w:style>
  <w:style w:type="paragraph" w:customStyle="1" w:styleId="FootnoteText">
    <w:name w:val="Footnote Text"/>
    <w:basedOn w:val="Normal"/>
    <w:pPr>
      <w:keepNext w:val="0"/>
      <w:spacing w:before="0" w:after="40"/>
    </w:pPr>
    <w:rPr>
      <w:rFonts w:ascii="Georgia" w:hAnsi="Georgia" w:cs="Georgia" w:eastAsia="Georgia"/>
      <w:color w:val="4B5563"/>
      <w:sz w:val="18"/>
    </w:rPr>
  </w:style>
  <w:style w:type="paragraph" w:customStyle="1" w:styleId="DraftNotice">
    <w:name w:val="Draft Notice"/>
    <w:basedOn w:val="Normal"/>
    <w:pPr>
      <w:keepNext w:val="0"/>
      <w:spacing w:before="0" w:after="120"/>
    </w:pPr>
    <w:rPr>
      <w:rFonts w:ascii="Georgia" w:hAnsi="Georgia" w:cs="Georgia" w:eastAsia="Georgia"/>
      <w:b/>
      <w:color w:val="B91C1C"/>
      <w:sz w:val="21"/>
    </w:rPr>
  </w:style>
  <w:style w:type="character" w:customStyle="1" w:styleId="Hyperlink">
    <w:name w:val="Hyperlink"/>
    <w:rPr>
      <w:rFonts w:ascii="Georgia" w:hAnsi="Georgia" w:cs="Georgia" w:eastAsia="Georgia"/>
      <w:color w:val="1F4E79"/>
      <w:sz w:val="18"/>
      <w:u w:val="single"/>
    </w:rPr>
  </w:style>
  <w:style w:type="character" w:customStyle="1" w:styleId="VerbatimChar">
    <w:name w:val="Verbatim Char"/>
    <w:rPr>
      <w:rFonts w:ascii="Courier New" w:hAnsi="Courier New"/>
      <w:sz w:val="18"/>
    </w:rPr>
  </w:style>
  <w:style w:type="table" w:customStyle="1" w:styleId="Table">
    <w:name w:val="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Location report</dc:title>
  <dc:subject/>
  <dc:creator>Hawthorn Intelligence</dc:creator>
  <cp:keywords/>
  <dc:description>Built by scripts/build_report_templates.py (spec 010).</dc:description>
  <cp:lastModifiedBy>Hawthorn Intelligence</cp:lastModifiedBy>
  <cp:revision>1</cp:revision>
  <dcterms:created xsi:type="dcterms:W3CDTF">2026-10-02T00:00:00Z</dcterms:created>
  <dcterms:modified xsi:type="dcterms:W3CDTF">2026-10-02T00:00:00Z</dcterms:modified>
  <cp:category/>
</cp:coreProperties>
</file>