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in5ablwrxu9" w:id="0"/>
      <w:bookmarkEnd w:id="0"/>
      <w:r w:rsidDel="00000000" w:rsidR="00000000" w:rsidRPr="00000000">
        <w:rPr>
          <w:rtl w:val="0"/>
        </w:rPr>
        <w:t xml:space="preserve">Задание: “SVG генератор”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Необходимо разработать программу для генерации svg кода векторных изображений. Более подробно про формат svg можно почитать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рамках задания необходимо реализовать следующие типы объектов: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Линия (line).  У этого типа должны быть методы задания: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координаты точек начала и конца линии.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Прямоугольник (rect). У этого типа должны быть методы задания: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левого верхнего угла прямоугольника,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ширины,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высоты.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Окружность (circle). У этого типа должны быть методы задания: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центра окружности,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радиуса.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 (text). У этого типа должны быть методы задания: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координаты текста,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отступа текста от координаты,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размера шрифта,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шрифта,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текста.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Дополнительно можно реализовать еще: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Ломаную линию (polyline)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Эллипс (ellipse)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Многоугольник (polygon)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Для всех этих объектов должна быть возможность задания: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линии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Цвета заливки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Толщины линии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вашем коде также должны быть реализованы вспомогательные классы: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- точка в двумерном пространстве. Должна быть возможность задать координаты точки через конструктор, а также напрямую x и 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Rgb - формат цвета, состоящий из трех целых чисел в диапазоне от 0 до 255. Более подробно про этот формат можно почитать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. Должна быть возможность задания цвета через конструктор с параметрами или напрямую.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Color - цвет. Должна быть возможность проинициализировать цвет при помощи типа Rgb, при помощи строки (с названием цвета). В качестве дополнительного задания добавить возможность инициализации экземпляра Color через элемент перечисления Colors. В свою очередь Colors - это перечисление с основными цветами.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GeneratorSVG - класс, с помощью которого производится компоновка и генерация SVG-кода векторной картинки.Этот класс должен поддерживать следующие операции: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Добавление нового графического объекта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Генерация кода svg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ind w:left="720" w:firstLine="0"/>
        <w:rPr/>
      </w:pPr>
      <w:bookmarkStart w:colFirst="0" w:colLast="0" w:name="_4yr5wkef9scf" w:id="1"/>
      <w:bookmarkEnd w:id="1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GeneratorSVG svg;</w:t>
              <w:br w:type="textWrapping"/>
              <w:br w:type="textWrapping"/>
              <w:t xml:space="preserve">            Line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(Point(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Point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  <w:t xml:space="preserve">            line.SetStrokeColor(Rgb(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140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198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.SetStrokeWidth(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   svg.Add(line);</w:t>
              <w:br w:type="textWrapping"/>
              <w:br w:type="textWrapping"/>
              <w:t xml:space="preserve">            Rect rect;</w:t>
              <w:br w:type="textWrapping"/>
              <w:t xml:space="preserve">            rect.SetPoint(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.SetWidth(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.SetHeight(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.SetStrokeColor(Rgb(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.SetStrokeWidth(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.SetFillColor(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   svg.Add(rect);</w:t>
              <w:br w:type="textWrapping"/>
              <w:br w:type="textWrapping"/>
              <w:t xml:space="preserve">            Circle circle;</w:t>
              <w:br w:type="textWrapping"/>
              <w:t xml:space="preserve">            circle.SetCenter(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150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.SetRadius(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  .SetFillColor(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   svg.Add(circle);</w:t>
              <w:br w:type="textWrapping"/>
              <w:br w:type="textWrapping"/>
              <w:t xml:space="preserve">            Text text;</w:t>
              <w:br w:type="textWrapping"/>
              <w:t xml:space="preserve">            text.SetPoint(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200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.SetOffset(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-10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.SetFontSize(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.SetFontFamily(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"Arial"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.SetFillColor(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              .SetData(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 xml:space="preserve">            svg.Add(text);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result = svg.Generate();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&lt;&lt; result &lt;&lt;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z4ln5o510mfl" w:id="2"/>
      <w:bookmarkEnd w:id="2"/>
      <w:r w:rsidDel="00000000" w:rsidR="00000000" w:rsidRPr="00000000">
        <w:rPr>
          <w:rtl w:val="0"/>
        </w:rPr>
        <w:t xml:space="preserve">Результат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&lt;?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xml version=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"1.0"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encoding=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"UTF-8"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?&gt;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xmlns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"&lt;http://www.w3.org/2000/svg&gt;"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"1.1"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x1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x2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"30"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y2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"40"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stroke-width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"rgb(140,198,63)"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 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rect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"80"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"70"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"50"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height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"60"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"yellow"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stroke-width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"rgb(0,0,255)"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circle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"150"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cy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"white"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stroke-width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"200"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dy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"-10"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"16"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font-family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"Arial"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"black"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"none"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stroke-width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"1"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&gt;Hello world&lt;/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text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svg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u.wikipedia.org/wiki/SVG" TargetMode="External"/><Relationship Id="rId7" Type="http://schemas.openxmlformats.org/officeDocument/2006/relationships/hyperlink" Target="https://ru.wikipedia.org/wiki/R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