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658" w:rsidRDefault="005D5005">
      <w:r>
        <w:t>Monitor Collections</w:t>
      </w:r>
    </w:p>
    <w:p w:rsidR="005D5005" w:rsidRDefault="005D5005"/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Click ‘Create a monitor’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Use an environment (Optional)</w:t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Set the frequency: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Select Region and click on Create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>Click on ‘Close’</w:t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 xml:space="preserve">Click on the monitor Collection created 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ED51B0">
      <w:r>
        <w:t>Click on Console log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On Multiple runs: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Request split view</w:t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21" w:rsidRDefault="00AB3E21"/>
    <w:p w:rsidR="00AB3E21" w:rsidRDefault="00AB3E21">
      <w:r>
        <w:t>Click on Invite button:</w:t>
      </w:r>
    </w:p>
    <w:p w:rsidR="00AB3E21" w:rsidRDefault="00AB3E21"/>
    <w:p w:rsidR="00AB3E21" w:rsidRDefault="00AB3E21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ab/>
      </w:r>
    </w:p>
    <w:p w:rsidR="005D5005" w:rsidRDefault="005D5005">
      <w:r>
        <w:tab/>
      </w:r>
    </w:p>
    <w:p w:rsidR="005D5005" w:rsidRDefault="005D5005"/>
    <w:sectPr w:rsidR="005D5005" w:rsidSect="00B24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D5005"/>
    <w:rsid w:val="005D5005"/>
    <w:rsid w:val="00AB3E21"/>
    <w:rsid w:val="00B244F3"/>
    <w:rsid w:val="00C770E0"/>
    <w:rsid w:val="00D94DA5"/>
    <w:rsid w:val="00ED5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Priyam</dc:creator>
  <cp:lastModifiedBy>Priyam</cp:lastModifiedBy>
  <cp:revision>2</cp:revision>
  <dcterms:created xsi:type="dcterms:W3CDTF">2019-04-26T13:33:00Z</dcterms:created>
  <dcterms:modified xsi:type="dcterms:W3CDTF">2019-04-26T14:13:00Z</dcterms:modified>
</cp:coreProperties>
</file>